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6ED0" w14:textId="77777777" w:rsidR="007459D8" w:rsidRPr="000A4D42" w:rsidRDefault="000558E8" w:rsidP="00E55ABE">
      <w:pPr>
        <w:pStyle w:val="Title"/>
        <w:rPr>
          <w:sz w:val="28"/>
          <w:szCs w:val="28"/>
        </w:rPr>
      </w:pPr>
      <w:r>
        <w:rPr>
          <w:b w:val="0"/>
          <w:noProof/>
          <w:sz w:val="16"/>
          <w:szCs w:val="16"/>
        </w:rPr>
        <w:object w:dxaOrig="1440" w:dyaOrig="1440" w14:anchorId="7FA6A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9.65pt;margin-top:-4.5pt;width:162pt;height:151.2pt;z-index:251656704">
            <v:imagedata r:id="rId12" o:title=""/>
            <w10:wrap type="topAndBottom"/>
          </v:shape>
          <o:OLEObject Type="Embed" ProgID="MSPhotoEd.3" ShapeID="_x0000_s2050" DrawAspect="Content" ObjectID="_1749454263" r:id="rId13"/>
        </w:object>
      </w:r>
      <w:r w:rsidR="00333CD0">
        <w:rPr>
          <w:sz w:val="28"/>
          <w:szCs w:val="28"/>
        </w:rPr>
        <w:t>INVITATION TO BID</w:t>
      </w:r>
      <w:r w:rsidR="007459D8" w:rsidRPr="000A4D42">
        <w:rPr>
          <w:sz w:val="28"/>
          <w:szCs w:val="28"/>
        </w:rPr>
        <w:t xml:space="preserve"> </w:t>
      </w:r>
    </w:p>
    <w:p w14:paraId="67602B5B" w14:textId="77777777" w:rsidR="007459D8" w:rsidRPr="000A4D42" w:rsidRDefault="007459D8" w:rsidP="007459D8">
      <w:pPr>
        <w:pStyle w:val="Title"/>
        <w:rPr>
          <w:sz w:val="16"/>
          <w:szCs w:val="16"/>
        </w:rPr>
      </w:pPr>
      <w:r w:rsidRPr="000A4D42">
        <w:rPr>
          <w:sz w:val="24"/>
        </w:rPr>
        <w:t xml:space="preserve"> </w:t>
      </w:r>
    </w:p>
    <w:p w14:paraId="6F6C1D65" w14:textId="77777777" w:rsidR="007459D8" w:rsidRPr="000A4D42" w:rsidRDefault="007459D8" w:rsidP="007459D8">
      <w:pPr>
        <w:pStyle w:val="Title"/>
        <w:rPr>
          <w:sz w:val="32"/>
          <w:szCs w:val="32"/>
        </w:rPr>
      </w:pPr>
      <w:smartTag w:uri="urn:schemas-microsoft-com:office:smarttags" w:element="place">
        <w:smartTag w:uri="urn:schemas-microsoft-com:office:smarttags" w:element="City">
          <w:r w:rsidRPr="000A4D42">
            <w:rPr>
              <w:sz w:val="32"/>
              <w:szCs w:val="32"/>
            </w:rPr>
            <w:t>LAKE HAVASU CITY</w:t>
          </w:r>
        </w:smartTag>
        <w:r w:rsidRPr="000A4D42">
          <w:rPr>
            <w:sz w:val="32"/>
            <w:szCs w:val="32"/>
          </w:rPr>
          <w:t xml:space="preserve">, </w:t>
        </w:r>
        <w:smartTag w:uri="urn:schemas-microsoft-com:office:smarttags" w:element="State">
          <w:r w:rsidRPr="000A4D42">
            <w:rPr>
              <w:sz w:val="32"/>
              <w:szCs w:val="32"/>
            </w:rPr>
            <w:t>ARIZONA</w:t>
          </w:r>
        </w:smartTag>
      </w:smartTag>
    </w:p>
    <w:p w14:paraId="21B095A4" w14:textId="77777777" w:rsidR="007459D8" w:rsidRPr="000A4D42" w:rsidRDefault="007459D8" w:rsidP="007459D8">
      <w:pPr>
        <w:pStyle w:val="Title"/>
        <w:rPr>
          <w:sz w:val="16"/>
          <w:szCs w:val="16"/>
        </w:rPr>
      </w:pPr>
    </w:p>
    <w:p w14:paraId="0E69886D" w14:textId="19CA0BAD" w:rsidR="007459D8" w:rsidRPr="000A4D42" w:rsidRDefault="00BE7BBA" w:rsidP="007459D8">
      <w:pPr>
        <w:pStyle w:val="Title"/>
        <w:rPr>
          <w:sz w:val="28"/>
          <w:szCs w:val="28"/>
        </w:rPr>
      </w:pPr>
      <w:r w:rsidRPr="000A4D42">
        <w:rPr>
          <w:sz w:val="28"/>
          <w:szCs w:val="28"/>
        </w:rPr>
        <w:t>ITB</w:t>
      </w:r>
      <w:r w:rsidR="007459D8" w:rsidRPr="000A4D42">
        <w:rPr>
          <w:sz w:val="28"/>
          <w:szCs w:val="28"/>
        </w:rPr>
        <w:t xml:space="preserve"> NO.</w:t>
      </w:r>
      <w:r w:rsidR="007D0FF0" w:rsidRPr="000A4D42">
        <w:rPr>
          <w:sz w:val="28"/>
          <w:szCs w:val="28"/>
        </w:rPr>
        <w:t>:</w:t>
      </w:r>
      <w:r w:rsidR="007459D8" w:rsidRPr="000A4D42">
        <w:rPr>
          <w:sz w:val="28"/>
          <w:szCs w:val="28"/>
        </w:rPr>
        <w:t xml:space="preserve">  </w:t>
      </w:r>
      <w:r w:rsidR="00C83E53" w:rsidRPr="00451312">
        <w:rPr>
          <w:sz w:val="28"/>
          <w:szCs w:val="28"/>
        </w:rPr>
        <w:t>B</w:t>
      </w:r>
      <w:r w:rsidR="00E44D94" w:rsidRPr="00451312">
        <w:rPr>
          <w:noProof/>
          <w:sz w:val="28"/>
          <w:szCs w:val="28"/>
        </w:rPr>
        <w:t>24</w:t>
      </w:r>
      <w:r w:rsidR="00F76E24" w:rsidRPr="00451312">
        <w:rPr>
          <w:sz w:val="28"/>
          <w:szCs w:val="28"/>
        </w:rPr>
        <w:t>-</w:t>
      </w:r>
      <w:r w:rsidR="00E44D94" w:rsidRPr="00451312">
        <w:rPr>
          <w:sz w:val="28"/>
          <w:szCs w:val="28"/>
        </w:rPr>
        <w:t>PD-500390</w:t>
      </w:r>
    </w:p>
    <w:p w14:paraId="01A37AE5" w14:textId="77777777" w:rsidR="007459D8" w:rsidRPr="000A4D42" w:rsidRDefault="007459D8" w:rsidP="007459D8">
      <w:pPr>
        <w:pStyle w:val="Title"/>
        <w:rPr>
          <w:sz w:val="12"/>
          <w:szCs w:val="12"/>
        </w:rPr>
      </w:pPr>
    </w:p>
    <w:p w14:paraId="77AE46A1" w14:textId="77777777" w:rsidR="007459D8" w:rsidRPr="000A4D42" w:rsidRDefault="007459D8" w:rsidP="007459D8">
      <w:pPr>
        <w:pStyle w:val="Title"/>
        <w:rPr>
          <w:sz w:val="24"/>
        </w:rPr>
      </w:pPr>
      <w:r w:rsidRPr="000A4D42">
        <w:rPr>
          <w:sz w:val="24"/>
        </w:rPr>
        <w:t>FOR</w:t>
      </w:r>
    </w:p>
    <w:p w14:paraId="73D88B78" w14:textId="77777777" w:rsidR="007459D8" w:rsidRPr="000A4D42" w:rsidRDefault="007459D8" w:rsidP="007459D8">
      <w:pPr>
        <w:pStyle w:val="Title"/>
        <w:rPr>
          <w:sz w:val="8"/>
          <w:szCs w:val="8"/>
        </w:rPr>
      </w:pPr>
    </w:p>
    <w:p w14:paraId="556B5F12" w14:textId="3D04FBB0" w:rsidR="007459D8" w:rsidRPr="00451312" w:rsidRDefault="00F7113F" w:rsidP="007459D8">
      <w:pPr>
        <w:pStyle w:val="Title"/>
        <w:rPr>
          <w:sz w:val="28"/>
          <w:szCs w:val="28"/>
        </w:rPr>
      </w:pPr>
      <w:r>
        <w:rPr>
          <w:sz w:val="28"/>
          <w:szCs w:val="28"/>
        </w:rPr>
        <w:t>MEAL</w:t>
      </w:r>
      <w:r w:rsidR="00F372B8">
        <w:rPr>
          <w:sz w:val="28"/>
          <w:szCs w:val="28"/>
        </w:rPr>
        <w:t xml:space="preserve"> SERVICES FOR WALETA POLICE ACADEMY</w:t>
      </w:r>
    </w:p>
    <w:p w14:paraId="132B25B6" w14:textId="77777777" w:rsidR="007459D8" w:rsidRPr="000A4D42" w:rsidRDefault="007459D8" w:rsidP="007459D8">
      <w:pPr>
        <w:pStyle w:val="Title"/>
        <w:rPr>
          <w:sz w:val="22"/>
          <w:szCs w:val="22"/>
        </w:rPr>
      </w:pPr>
    </w:p>
    <w:p w14:paraId="7952675E" w14:textId="0551B4EC" w:rsidR="00E0483B" w:rsidRPr="000A4D42" w:rsidRDefault="00451312" w:rsidP="00E0483B">
      <w:pPr>
        <w:widowControl w:val="0"/>
        <w:jc w:val="center"/>
        <w:rPr>
          <w:b/>
          <w:szCs w:val="22"/>
        </w:rPr>
      </w:pPr>
      <w:r>
        <w:rPr>
          <w:b/>
          <w:szCs w:val="22"/>
        </w:rPr>
        <w:t>Laura Herzog</w:t>
      </w:r>
      <w:r w:rsidR="00E0483B" w:rsidRPr="000A4D42">
        <w:rPr>
          <w:szCs w:val="22"/>
        </w:rPr>
        <w:t xml:space="preserve">, </w:t>
      </w:r>
      <w:r>
        <w:rPr>
          <w:b/>
          <w:szCs w:val="22"/>
        </w:rPr>
        <w:t>Procurement Specialist</w:t>
      </w:r>
    </w:p>
    <w:p w14:paraId="69548073" w14:textId="2D64C03B" w:rsidR="00E0483B" w:rsidRPr="000A4D42" w:rsidRDefault="00E0483B" w:rsidP="00E0483B">
      <w:pPr>
        <w:pStyle w:val="Title"/>
        <w:rPr>
          <w:sz w:val="22"/>
          <w:szCs w:val="22"/>
        </w:rPr>
      </w:pPr>
      <w:r w:rsidRPr="000A4D42">
        <w:rPr>
          <w:sz w:val="22"/>
          <w:szCs w:val="22"/>
        </w:rPr>
        <w:t xml:space="preserve">E-Mail: </w:t>
      </w:r>
      <w:r w:rsidR="00451312">
        <w:rPr>
          <w:sz w:val="22"/>
          <w:szCs w:val="22"/>
        </w:rPr>
        <w:t>herzogl</w:t>
      </w:r>
      <w:r w:rsidRPr="000A4D42">
        <w:rPr>
          <w:sz w:val="22"/>
          <w:szCs w:val="22"/>
        </w:rPr>
        <w:t>@lhcaz.gov</w:t>
      </w:r>
    </w:p>
    <w:p w14:paraId="69D0ACFE" w14:textId="77777777" w:rsidR="007459D8" w:rsidRPr="000A4D42" w:rsidRDefault="007459D8" w:rsidP="007459D8">
      <w:pPr>
        <w:widowControl w:val="0"/>
        <w:tabs>
          <w:tab w:val="center" w:pos="5040"/>
          <w:tab w:val="left" w:pos="6408"/>
          <w:tab w:val="left" w:pos="6984"/>
        </w:tabs>
        <w:jc w:val="center"/>
        <w:rPr>
          <w:b/>
          <w:sz w:val="24"/>
        </w:rPr>
      </w:pPr>
      <w:r w:rsidRPr="000A4D42">
        <w:rPr>
          <w:b/>
          <w:sz w:val="24"/>
        </w:rPr>
        <w:t>************************************************</w:t>
      </w:r>
    </w:p>
    <w:p w14:paraId="058977B9" w14:textId="77777777" w:rsidR="007459D8" w:rsidRPr="007925DB" w:rsidRDefault="007925DB"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sz w:val="24"/>
        </w:rPr>
      </w:pPr>
      <w:r w:rsidRPr="007925DB">
        <w:rPr>
          <w:sz w:val="24"/>
        </w:rPr>
        <w:t>CITY CLERK</w:t>
      </w:r>
      <w:r w:rsidR="00A4421E">
        <w:rPr>
          <w:sz w:val="24"/>
        </w:rPr>
        <w:t>’S OFFICE</w:t>
      </w:r>
    </w:p>
    <w:p w14:paraId="05C2B9D2" w14:textId="77777777" w:rsidR="007459D8" w:rsidRPr="000A4D42" w:rsidRDefault="007925DB" w:rsidP="007459D8">
      <w:pPr>
        <w:jc w:val="center"/>
        <w:rPr>
          <w:sz w:val="24"/>
        </w:rPr>
      </w:pPr>
      <w:smartTag w:uri="urn:schemas-microsoft-com:office:smarttags" w:element="address">
        <w:smartTag w:uri="urn:schemas-microsoft-com:office:smarttags" w:element="Street">
          <w:r w:rsidRPr="007925DB">
            <w:rPr>
              <w:sz w:val="24"/>
            </w:rPr>
            <w:t>2330 McCulloch Boulevard</w:t>
          </w:r>
        </w:smartTag>
        <w:r w:rsidRPr="007925DB">
          <w:rPr>
            <w:sz w:val="24"/>
          </w:rPr>
          <w:t xml:space="preserve"> </w:t>
        </w:r>
        <w:smartTag w:uri="urn:schemas-microsoft-com:office:smarttags" w:element="City">
          <w:r w:rsidRPr="007925DB">
            <w:rPr>
              <w:sz w:val="24"/>
            </w:rPr>
            <w:t>North</w:t>
          </w:r>
          <w:r w:rsidR="007459D8" w:rsidRPr="000A4D42">
            <w:rPr>
              <w:sz w:val="24"/>
            </w:rPr>
            <w:br/>
            <w:t>Lake Havasu City</w:t>
          </w:r>
        </w:smartTag>
        <w:r w:rsidR="007459D8" w:rsidRPr="000A4D42">
          <w:rPr>
            <w:sz w:val="24"/>
          </w:rPr>
          <w:t xml:space="preserve">, </w:t>
        </w:r>
        <w:smartTag w:uri="urn:schemas-microsoft-com:office:smarttags" w:element="State">
          <w:r w:rsidR="007459D8" w:rsidRPr="000A4D42">
            <w:rPr>
              <w:sz w:val="24"/>
            </w:rPr>
            <w:t>AZ</w:t>
          </w:r>
        </w:smartTag>
        <w:r w:rsidR="007459D8" w:rsidRPr="000A4D42">
          <w:rPr>
            <w:sz w:val="24"/>
          </w:rPr>
          <w:t xml:space="preserve">  </w:t>
        </w:r>
        <w:smartTag w:uri="urn:schemas-microsoft-com:office:smarttags" w:element="PostalCode">
          <w:r w:rsidR="007459D8" w:rsidRPr="000A4D42">
            <w:rPr>
              <w:sz w:val="24"/>
            </w:rPr>
            <w:t>86403</w:t>
          </w:r>
        </w:smartTag>
      </w:smartTag>
      <w:r w:rsidR="007459D8" w:rsidRPr="000A4D42">
        <w:rPr>
          <w:sz w:val="24"/>
        </w:rPr>
        <w:br/>
        <w:t>Phone: (928) 855-</w:t>
      </w:r>
      <w:r w:rsidRPr="007925DB">
        <w:rPr>
          <w:sz w:val="24"/>
        </w:rPr>
        <w:t>2116</w:t>
      </w:r>
    </w:p>
    <w:p w14:paraId="1A5F56F4" w14:textId="77777777" w:rsidR="007459D8" w:rsidRPr="000A4D42" w:rsidRDefault="007459D8" w:rsidP="007459D8">
      <w:pPr>
        <w:widowControl w:val="0"/>
        <w:tabs>
          <w:tab w:val="center" w:pos="5040"/>
          <w:tab w:val="left" w:pos="6408"/>
          <w:tab w:val="left" w:pos="6984"/>
        </w:tabs>
        <w:jc w:val="both"/>
        <w:rPr>
          <w:b/>
          <w:sz w:val="12"/>
          <w:szCs w:val="12"/>
        </w:rPr>
      </w:pPr>
    </w:p>
    <w:p w14:paraId="569781D1" w14:textId="77777777" w:rsidR="007459D8" w:rsidRPr="000A4D42" w:rsidRDefault="007459D8" w:rsidP="007459D8">
      <w:pPr>
        <w:widowControl w:val="0"/>
        <w:tabs>
          <w:tab w:val="center" w:pos="5040"/>
          <w:tab w:val="left" w:pos="6408"/>
          <w:tab w:val="left" w:pos="6984"/>
        </w:tabs>
        <w:jc w:val="center"/>
        <w:rPr>
          <w:b/>
          <w:sz w:val="24"/>
        </w:rPr>
      </w:pPr>
      <w:r w:rsidRPr="000A4D42">
        <w:rPr>
          <w:b/>
          <w:sz w:val="24"/>
        </w:rPr>
        <w:t>************************************************</w:t>
      </w:r>
    </w:p>
    <w:p w14:paraId="0D5C0B17" w14:textId="53A76F49" w:rsidR="007459D8" w:rsidRPr="000A4D42" w:rsidRDefault="007459D8" w:rsidP="007459D8">
      <w:pPr>
        <w:widowControl w:val="0"/>
        <w:tabs>
          <w:tab w:val="center" w:pos="5040"/>
          <w:tab w:val="left" w:pos="6408"/>
          <w:tab w:val="left" w:pos="6984"/>
        </w:tabs>
        <w:jc w:val="center"/>
        <w:rPr>
          <w:b/>
          <w:sz w:val="32"/>
          <w:szCs w:val="32"/>
        </w:rPr>
      </w:pPr>
      <w:r w:rsidRPr="000A4D42">
        <w:rPr>
          <w:b/>
          <w:sz w:val="32"/>
          <w:szCs w:val="32"/>
        </w:rPr>
        <w:t xml:space="preserve">BID CLOSING DATE: </w:t>
      </w:r>
      <w:r w:rsidR="00451312">
        <w:rPr>
          <w:b/>
          <w:color w:val="0000FF"/>
          <w:sz w:val="32"/>
          <w:szCs w:val="32"/>
        </w:rPr>
        <w:t>July 12, 2023</w:t>
      </w:r>
    </w:p>
    <w:p w14:paraId="1F2234DE" w14:textId="77777777" w:rsidR="007459D8" w:rsidRPr="000A4D42" w:rsidRDefault="007459D8" w:rsidP="007459D8">
      <w:pPr>
        <w:widowControl w:val="0"/>
        <w:tabs>
          <w:tab w:val="center" w:pos="5040"/>
          <w:tab w:val="left" w:pos="6408"/>
          <w:tab w:val="left" w:pos="6984"/>
        </w:tabs>
        <w:jc w:val="center"/>
        <w:rPr>
          <w:b/>
          <w:sz w:val="16"/>
          <w:szCs w:val="16"/>
        </w:rPr>
      </w:pPr>
    </w:p>
    <w:p w14:paraId="7E52F55F" w14:textId="77777777" w:rsidR="007459D8" w:rsidRPr="000A4D42" w:rsidRDefault="007459D8"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b/>
          <w:sz w:val="32"/>
          <w:szCs w:val="32"/>
        </w:rPr>
      </w:pPr>
      <w:r w:rsidRPr="000A4D42">
        <w:rPr>
          <w:b/>
          <w:sz w:val="32"/>
          <w:szCs w:val="32"/>
        </w:rPr>
        <w:t xml:space="preserve">BID CLOSING TIME: 3:00 p.m., </w:t>
      </w:r>
      <w:smartTag w:uri="urn:schemas-microsoft-com:office:smarttags" w:element="place">
        <w:smartTag w:uri="urn:schemas-microsoft-com:office:smarttags" w:element="State">
          <w:r w:rsidRPr="000A4D42">
            <w:rPr>
              <w:b/>
              <w:sz w:val="32"/>
              <w:szCs w:val="32"/>
            </w:rPr>
            <w:t>ARIZONA</w:t>
          </w:r>
        </w:smartTag>
      </w:smartTag>
      <w:r w:rsidRPr="000A4D42">
        <w:rPr>
          <w:b/>
          <w:sz w:val="32"/>
          <w:szCs w:val="32"/>
        </w:rPr>
        <w:t xml:space="preserve"> TIME</w:t>
      </w:r>
    </w:p>
    <w:p w14:paraId="4F9C3DB7" w14:textId="77777777" w:rsidR="007459D8" w:rsidRPr="000A4D42" w:rsidRDefault="007459D8"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sz w:val="16"/>
          <w:szCs w:val="16"/>
        </w:rPr>
      </w:pPr>
    </w:p>
    <w:p w14:paraId="37F8673A" w14:textId="77777777" w:rsidR="007459D8" w:rsidRPr="000A4D42" w:rsidRDefault="007459D8" w:rsidP="007459D8">
      <w:pPr>
        <w:widowControl w:val="0"/>
        <w:tabs>
          <w:tab w:val="center" w:pos="5040"/>
          <w:tab w:val="left" w:pos="6408"/>
          <w:tab w:val="left" w:pos="6984"/>
        </w:tabs>
        <w:jc w:val="center"/>
        <w:rPr>
          <w:sz w:val="24"/>
        </w:rPr>
      </w:pPr>
      <w:r w:rsidRPr="000A4D42">
        <w:rPr>
          <w:sz w:val="24"/>
        </w:rPr>
        <w:t xml:space="preserve">BID OPENING ON THE SAME DAY at </w:t>
      </w:r>
      <w:r w:rsidR="00934968" w:rsidRPr="000A4D42">
        <w:rPr>
          <w:sz w:val="24"/>
        </w:rPr>
        <w:t>3:00</w:t>
      </w:r>
      <w:r w:rsidRPr="000A4D42">
        <w:rPr>
          <w:sz w:val="24"/>
        </w:rPr>
        <w:t xml:space="preserve"> p.m.</w:t>
      </w:r>
    </w:p>
    <w:p w14:paraId="4F9CFC6D" w14:textId="77777777" w:rsidR="007459D8" w:rsidRPr="000A4D42" w:rsidRDefault="007459D8" w:rsidP="007459D8">
      <w:pPr>
        <w:widowControl w:val="0"/>
        <w:tabs>
          <w:tab w:val="center" w:pos="5040"/>
          <w:tab w:val="left" w:pos="6408"/>
          <w:tab w:val="left" w:pos="6984"/>
        </w:tabs>
        <w:jc w:val="both"/>
        <w:rPr>
          <w:sz w:val="12"/>
          <w:szCs w:val="12"/>
        </w:rPr>
      </w:pPr>
    </w:p>
    <w:p w14:paraId="548CD210" w14:textId="77777777" w:rsidR="007459D8" w:rsidRPr="000A4D42" w:rsidRDefault="007459D8" w:rsidP="007459D8">
      <w:pPr>
        <w:widowControl w:val="0"/>
        <w:tabs>
          <w:tab w:val="center" w:pos="5040"/>
          <w:tab w:val="left" w:pos="6408"/>
          <w:tab w:val="left" w:pos="6984"/>
        </w:tabs>
        <w:jc w:val="center"/>
        <w:rPr>
          <w:b/>
          <w:sz w:val="24"/>
        </w:rPr>
      </w:pPr>
      <w:r w:rsidRPr="000A4D42">
        <w:rPr>
          <w:b/>
          <w:sz w:val="24"/>
        </w:rPr>
        <w:t>************************************************</w:t>
      </w:r>
    </w:p>
    <w:p w14:paraId="3963A24E" w14:textId="2FA04027" w:rsidR="007459D8" w:rsidRPr="000A4D42" w:rsidRDefault="007459D8" w:rsidP="007459D8">
      <w:pPr>
        <w:jc w:val="center"/>
        <w:rPr>
          <w:sz w:val="24"/>
        </w:rPr>
      </w:pPr>
      <w:r w:rsidRPr="000A4D42">
        <w:rPr>
          <w:b/>
          <w:sz w:val="24"/>
        </w:rPr>
        <w:t>Pre-Bid Conference:</w:t>
      </w:r>
      <w:r w:rsidRPr="000A4D42">
        <w:rPr>
          <w:sz w:val="24"/>
        </w:rPr>
        <w:t xml:space="preserve"> </w:t>
      </w:r>
      <w:r w:rsidR="00451312">
        <w:rPr>
          <w:color w:val="0000FF"/>
          <w:sz w:val="24"/>
        </w:rPr>
        <w:t>None</w:t>
      </w:r>
    </w:p>
    <w:p w14:paraId="3E5652CB" w14:textId="77777777" w:rsidR="007459D8" w:rsidRPr="000A4D42" w:rsidRDefault="007459D8" w:rsidP="007459D8">
      <w:pPr>
        <w:jc w:val="center"/>
        <w:rPr>
          <w:sz w:val="4"/>
          <w:szCs w:val="4"/>
        </w:rPr>
      </w:pPr>
    </w:p>
    <w:p w14:paraId="10B30207" w14:textId="77777777" w:rsidR="007459D8" w:rsidRPr="000A4D42" w:rsidRDefault="007459D8" w:rsidP="007459D8">
      <w:pPr>
        <w:widowControl w:val="0"/>
        <w:tabs>
          <w:tab w:val="center" w:pos="5040"/>
          <w:tab w:val="left" w:pos="6408"/>
          <w:tab w:val="left" w:pos="6984"/>
        </w:tabs>
        <w:jc w:val="center"/>
        <w:rPr>
          <w:b/>
          <w:sz w:val="24"/>
        </w:rPr>
      </w:pPr>
      <w:r w:rsidRPr="000A4D42">
        <w:rPr>
          <w:b/>
          <w:sz w:val="24"/>
        </w:rPr>
        <w:t>************************************************</w:t>
      </w:r>
    </w:p>
    <w:p w14:paraId="3E617693" w14:textId="77777777" w:rsidR="007459D8" w:rsidRPr="000A4D42" w:rsidRDefault="007459D8" w:rsidP="00AF72D5">
      <w:pPr>
        <w:spacing w:after="120"/>
        <w:jc w:val="center"/>
        <w:rPr>
          <w:szCs w:val="22"/>
        </w:rPr>
      </w:pPr>
      <w:r w:rsidRPr="000A4D42">
        <w:rPr>
          <w:szCs w:val="22"/>
        </w:rPr>
        <w:t>SUBMITTED BY:</w:t>
      </w:r>
    </w:p>
    <w:p w14:paraId="3C0EA970" w14:textId="77777777" w:rsidR="007459D8" w:rsidRPr="000A4D42" w:rsidRDefault="007459D8" w:rsidP="00AF72D5">
      <w:pPr>
        <w:tabs>
          <w:tab w:val="left" w:pos="1530"/>
        </w:tabs>
        <w:spacing w:after="120"/>
        <w:ind w:left="1526"/>
        <w:rPr>
          <w:b/>
          <w:szCs w:val="22"/>
        </w:rPr>
      </w:pPr>
      <w:r w:rsidRPr="000A4D42">
        <w:rPr>
          <w:b/>
          <w:szCs w:val="22"/>
        </w:rPr>
        <w:t>Company Name:</w:t>
      </w:r>
      <w:r w:rsidRPr="000A4D42">
        <w:rPr>
          <w:b/>
          <w:szCs w:val="22"/>
        </w:rPr>
        <w:tab/>
        <w:t>______________________________________</w:t>
      </w:r>
    </w:p>
    <w:p w14:paraId="198704D5" w14:textId="77777777" w:rsidR="007459D8" w:rsidRPr="000A4D42" w:rsidRDefault="007459D8" w:rsidP="00AF72D5">
      <w:pPr>
        <w:tabs>
          <w:tab w:val="left" w:pos="1530"/>
        </w:tabs>
        <w:spacing w:after="120"/>
        <w:ind w:left="1526"/>
        <w:rPr>
          <w:b/>
          <w:szCs w:val="22"/>
        </w:rPr>
      </w:pPr>
      <w:r w:rsidRPr="000A4D42">
        <w:rPr>
          <w:b/>
          <w:szCs w:val="22"/>
        </w:rPr>
        <w:t>Address:</w:t>
      </w:r>
      <w:r w:rsidRPr="000A4D42">
        <w:rPr>
          <w:b/>
          <w:szCs w:val="22"/>
        </w:rPr>
        <w:tab/>
      </w:r>
      <w:r w:rsidRPr="000A4D42">
        <w:rPr>
          <w:b/>
          <w:szCs w:val="22"/>
        </w:rPr>
        <w:tab/>
        <w:t>______________________________________</w:t>
      </w:r>
    </w:p>
    <w:p w14:paraId="6BD11C5E" w14:textId="5E164573" w:rsidR="007459D8" w:rsidRPr="000A4D42" w:rsidRDefault="007459D8" w:rsidP="000F0335">
      <w:pPr>
        <w:tabs>
          <w:tab w:val="left" w:pos="1530"/>
          <w:tab w:val="left" w:pos="2160"/>
          <w:tab w:val="left" w:pos="2880"/>
          <w:tab w:val="left" w:pos="3600"/>
          <w:tab w:val="left" w:pos="4320"/>
          <w:tab w:val="left" w:pos="5040"/>
          <w:tab w:val="left" w:pos="5760"/>
          <w:tab w:val="left" w:pos="6480"/>
          <w:tab w:val="left" w:pos="7200"/>
          <w:tab w:val="left" w:pos="7920"/>
          <w:tab w:val="right" w:pos="10224"/>
        </w:tabs>
        <w:spacing w:after="120"/>
        <w:ind w:left="1526"/>
        <w:rPr>
          <w:b/>
          <w:szCs w:val="22"/>
        </w:rPr>
      </w:pPr>
      <w:r w:rsidRPr="000A4D42">
        <w:rPr>
          <w:b/>
          <w:szCs w:val="22"/>
        </w:rPr>
        <w:t>Phone No.:</w:t>
      </w:r>
      <w:r w:rsidRPr="000A4D42">
        <w:rPr>
          <w:b/>
          <w:szCs w:val="22"/>
        </w:rPr>
        <w:tab/>
      </w:r>
      <w:r w:rsidRPr="000A4D42">
        <w:rPr>
          <w:b/>
          <w:szCs w:val="22"/>
        </w:rPr>
        <w:tab/>
        <w:t>______________________________________</w:t>
      </w:r>
      <w:r w:rsidR="00AC2D18">
        <w:rPr>
          <w:b/>
          <w:szCs w:val="22"/>
        </w:rPr>
        <w:tab/>
      </w:r>
    </w:p>
    <w:p w14:paraId="503A3CCE" w14:textId="77777777" w:rsidR="007459D8" w:rsidRPr="000A4D42" w:rsidRDefault="007459D8" w:rsidP="00AF72D5">
      <w:pPr>
        <w:tabs>
          <w:tab w:val="left" w:pos="1530"/>
        </w:tabs>
        <w:spacing w:after="120"/>
        <w:ind w:left="1526"/>
        <w:rPr>
          <w:b/>
          <w:szCs w:val="22"/>
        </w:rPr>
      </w:pPr>
      <w:r w:rsidRPr="000A4D42">
        <w:rPr>
          <w:b/>
          <w:szCs w:val="22"/>
        </w:rPr>
        <w:t>Fax No.:</w:t>
      </w:r>
      <w:r w:rsidRPr="000A4D42">
        <w:rPr>
          <w:b/>
          <w:szCs w:val="22"/>
        </w:rPr>
        <w:tab/>
      </w:r>
      <w:r w:rsidRPr="000A4D42">
        <w:rPr>
          <w:b/>
          <w:szCs w:val="22"/>
        </w:rPr>
        <w:tab/>
        <w:t>______________________________________</w:t>
      </w:r>
    </w:p>
    <w:p w14:paraId="653B9203" w14:textId="77777777" w:rsidR="007459D8" w:rsidRDefault="007459D8" w:rsidP="00AF72D5">
      <w:pPr>
        <w:tabs>
          <w:tab w:val="left" w:pos="1530"/>
        </w:tabs>
        <w:spacing w:after="120"/>
        <w:ind w:left="1526"/>
        <w:rPr>
          <w:b/>
          <w:szCs w:val="22"/>
        </w:rPr>
      </w:pPr>
      <w:r w:rsidRPr="000A4D42">
        <w:rPr>
          <w:b/>
          <w:szCs w:val="22"/>
        </w:rPr>
        <w:t>Contact:</w:t>
      </w:r>
      <w:r w:rsidRPr="000A4D42">
        <w:rPr>
          <w:b/>
          <w:szCs w:val="22"/>
        </w:rPr>
        <w:tab/>
      </w:r>
      <w:r w:rsidRPr="000A4D42">
        <w:rPr>
          <w:b/>
          <w:szCs w:val="22"/>
        </w:rPr>
        <w:tab/>
        <w:t>______________________________________</w:t>
      </w:r>
    </w:p>
    <w:p w14:paraId="395D5B80" w14:textId="77777777" w:rsidR="00AF72D5" w:rsidRPr="000A4D42" w:rsidRDefault="00AF72D5" w:rsidP="007459D8">
      <w:pPr>
        <w:tabs>
          <w:tab w:val="left" w:pos="1530"/>
        </w:tabs>
        <w:ind w:left="1530"/>
        <w:rPr>
          <w:b/>
          <w:szCs w:val="22"/>
        </w:rPr>
      </w:pPr>
      <w:r>
        <w:rPr>
          <w:b/>
          <w:szCs w:val="22"/>
        </w:rPr>
        <w:t>Email:</w:t>
      </w:r>
      <w:r>
        <w:rPr>
          <w:b/>
          <w:szCs w:val="22"/>
        </w:rPr>
        <w:tab/>
      </w:r>
      <w:r>
        <w:rPr>
          <w:b/>
          <w:szCs w:val="22"/>
        </w:rPr>
        <w:tab/>
      </w:r>
      <w:r w:rsidRPr="000A4D42">
        <w:rPr>
          <w:b/>
          <w:szCs w:val="22"/>
        </w:rPr>
        <w:t>______________________________________</w:t>
      </w:r>
    </w:p>
    <w:p w14:paraId="4D8C123E" w14:textId="77777777" w:rsidR="007459D8" w:rsidRPr="000A4D42" w:rsidRDefault="007459D8" w:rsidP="007459D8">
      <w:pPr>
        <w:jc w:val="center"/>
        <w:rPr>
          <w:sz w:val="16"/>
          <w:szCs w:val="16"/>
        </w:rPr>
      </w:pPr>
    </w:p>
    <w:p w14:paraId="11A4BF13" w14:textId="77777777" w:rsidR="00F70D60" w:rsidRDefault="00E0483B" w:rsidP="0078559A">
      <w:pPr>
        <w:widowControl w:val="0"/>
        <w:rPr>
          <w:sz w:val="20"/>
          <w:szCs w:val="20"/>
        </w:rPr>
      </w:pPr>
      <w:r w:rsidRPr="00E55ABE">
        <w:rPr>
          <w:sz w:val="20"/>
          <w:szCs w:val="20"/>
        </w:rPr>
        <w:t xml:space="preserve">An electronic copy of this ITB and attachments, if any, </w:t>
      </w:r>
      <w:r w:rsidR="00E3046E">
        <w:rPr>
          <w:sz w:val="20"/>
          <w:szCs w:val="20"/>
        </w:rPr>
        <w:t>is</w:t>
      </w:r>
      <w:r w:rsidRPr="00E55ABE">
        <w:rPr>
          <w:sz w:val="20"/>
          <w:szCs w:val="20"/>
        </w:rPr>
        <w:t xml:space="preserve"> available from the </w:t>
      </w:r>
      <w:r w:rsidR="0078559A">
        <w:rPr>
          <w:sz w:val="20"/>
          <w:szCs w:val="20"/>
        </w:rPr>
        <w:t>City’s website:</w:t>
      </w:r>
    </w:p>
    <w:p w14:paraId="7842FA9D" w14:textId="77777777" w:rsidR="00911DC3" w:rsidRDefault="000558E8" w:rsidP="0078559A">
      <w:pPr>
        <w:widowControl w:val="0"/>
        <w:rPr>
          <w:sz w:val="20"/>
          <w:szCs w:val="20"/>
        </w:rPr>
      </w:pPr>
      <w:hyperlink r:id="rId14" w:history="1">
        <w:r w:rsidR="00B845BF" w:rsidRPr="00626F38">
          <w:rPr>
            <w:rStyle w:val="Hyperlink"/>
            <w:sz w:val="20"/>
            <w:szCs w:val="20"/>
          </w:rPr>
          <w:t>https://www.lhcaz.gov/budget-and-finance/BIDS-RFPS</w:t>
        </w:r>
      </w:hyperlink>
      <w:r w:rsidR="00911DC3">
        <w:rPr>
          <w:sz w:val="20"/>
          <w:szCs w:val="20"/>
        </w:rPr>
        <w:t>.</w:t>
      </w:r>
    </w:p>
    <w:p w14:paraId="3C955A83" w14:textId="77777777" w:rsidR="00B845BF" w:rsidRDefault="00B845BF" w:rsidP="0078559A">
      <w:pPr>
        <w:widowControl w:val="0"/>
        <w:rPr>
          <w:sz w:val="20"/>
          <w:szCs w:val="20"/>
        </w:rPr>
      </w:pPr>
    </w:p>
    <w:p w14:paraId="48BE28A2" w14:textId="77777777" w:rsidR="007459D8" w:rsidRPr="005432D2" w:rsidRDefault="007459D8" w:rsidP="0078559A">
      <w:pPr>
        <w:widowControl w:val="0"/>
        <w:rPr>
          <w:b/>
          <w:color w:val="FF0000"/>
          <w:sz w:val="20"/>
          <w:szCs w:val="20"/>
        </w:rPr>
        <w:sectPr w:rsidR="007459D8" w:rsidRPr="005432D2" w:rsidSect="001C3AE0">
          <w:footerReference w:type="even" r:id="rId15"/>
          <w:footerReference w:type="default" r:id="rId16"/>
          <w:pgSz w:w="12240" w:h="15840" w:code="1"/>
          <w:pgMar w:top="1008" w:right="1008" w:bottom="1008" w:left="1008" w:header="720" w:footer="720" w:gutter="0"/>
          <w:pgNumType w:start="1"/>
          <w:cols w:space="720"/>
          <w:titlePg/>
        </w:sectPr>
      </w:pPr>
      <w:r w:rsidRPr="005432D2">
        <w:rPr>
          <w:color w:val="FF0000"/>
          <w:sz w:val="20"/>
          <w:szCs w:val="20"/>
        </w:rPr>
        <w:t xml:space="preserve">All </w:t>
      </w:r>
      <w:r w:rsidR="00DB60BE" w:rsidRPr="005432D2">
        <w:rPr>
          <w:color w:val="FF0000"/>
          <w:sz w:val="20"/>
          <w:szCs w:val="20"/>
        </w:rPr>
        <w:t>ITB</w:t>
      </w:r>
      <w:r w:rsidRPr="005432D2">
        <w:rPr>
          <w:color w:val="FF0000"/>
          <w:sz w:val="20"/>
          <w:szCs w:val="20"/>
        </w:rPr>
        <w:t xml:space="preserve"> documents shall be submitted in hard copy.  Electronic or e-mailed submissions shall be rejected</w:t>
      </w:r>
      <w:r w:rsidR="00E0483B" w:rsidRPr="005432D2">
        <w:rPr>
          <w:color w:val="FF0000"/>
          <w:sz w:val="20"/>
          <w:szCs w:val="20"/>
        </w:rPr>
        <w:t>.</w:t>
      </w:r>
    </w:p>
    <w:p w14:paraId="5427F53D" w14:textId="5BF5A1E9" w:rsidR="00BC496D" w:rsidRPr="00451312" w:rsidRDefault="00BC496D" w:rsidP="00451312">
      <w:pPr>
        <w:pStyle w:val="Title"/>
        <w:rPr>
          <w:sz w:val="28"/>
          <w:szCs w:val="28"/>
        </w:rPr>
      </w:pPr>
      <w:r w:rsidRPr="000A4D42">
        <w:rPr>
          <w:sz w:val="32"/>
          <w:szCs w:val="32"/>
        </w:rPr>
        <w:lastRenderedPageBreak/>
        <w:t xml:space="preserve">ITB NO.: </w:t>
      </w:r>
      <w:r w:rsidR="00451312" w:rsidRPr="00451312">
        <w:rPr>
          <w:sz w:val="28"/>
          <w:szCs w:val="28"/>
        </w:rPr>
        <w:t>B</w:t>
      </w:r>
      <w:r w:rsidR="00451312" w:rsidRPr="00451312">
        <w:rPr>
          <w:noProof/>
          <w:sz w:val="28"/>
          <w:szCs w:val="28"/>
        </w:rPr>
        <w:t>24</w:t>
      </w:r>
      <w:r w:rsidR="00451312" w:rsidRPr="00451312">
        <w:rPr>
          <w:sz w:val="28"/>
          <w:szCs w:val="28"/>
        </w:rPr>
        <w:t>-PD-500390</w:t>
      </w:r>
    </w:p>
    <w:p w14:paraId="61AAB56D" w14:textId="77777777" w:rsidR="00451312" w:rsidRPr="000A4D42" w:rsidRDefault="007E247F" w:rsidP="00451312">
      <w:pPr>
        <w:pStyle w:val="Title"/>
        <w:rPr>
          <w:sz w:val="8"/>
          <w:szCs w:val="8"/>
        </w:rPr>
      </w:pPr>
      <w:r w:rsidRPr="000A4D42">
        <w:rPr>
          <w:sz w:val="32"/>
          <w:szCs w:val="32"/>
        </w:rPr>
        <w:t xml:space="preserve">ITB </w:t>
      </w:r>
      <w:r w:rsidR="00BC496D" w:rsidRPr="000A4D42">
        <w:rPr>
          <w:sz w:val="32"/>
          <w:szCs w:val="32"/>
        </w:rPr>
        <w:t>TITLE:</w:t>
      </w:r>
      <w:r w:rsidR="00595A0F" w:rsidRPr="000A4D42">
        <w:rPr>
          <w:sz w:val="32"/>
          <w:szCs w:val="32"/>
        </w:rPr>
        <w:t xml:space="preserve"> </w:t>
      </w:r>
    </w:p>
    <w:p w14:paraId="701518E0" w14:textId="425261B5" w:rsidR="00F372B8" w:rsidRPr="00451312" w:rsidRDefault="00F7113F" w:rsidP="00F372B8">
      <w:pPr>
        <w:pStyle w:val="Title"/>
        <w:rPr>
          <w:sz w:val="28"/>
          <w:szCs w:val="28"/>
        </w:rPr>
      </w:pPr>
      <w:r>
        <w:rPr>
          <w:sz w:val="28"/>
          <w:szCs w:val="28"/>
        </w:rPr>
        <w:t xml:space="preserve">MEAL </w:t>
      </w:r>
      <w:r w:rsidR="00F372B8">
        <w:rPr>
          <w:sz w:val="28"/>
          <w:szCs w:val="28"/>
        </w:rPr>
        <w:t>SERVICES FOR WALETA POLICE ACADEMY</w:t>
      </w:r>
    </w:p>
    <w:p w14:paraId="1BF801C6" w14:textId="0E548817" w:rsidR="00BC496D" w:rsidRPr="000A4D42" w:rsidRDefault="00BC496D" w:rsidP="00BC4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p>
    <w:p w14:paraId="1468CFE4" w14:textId="77777777" w:rsidR="00BC496D" w:rsidRPr="000A4D42" w:rsidRDefault="00BC496D" w:rsidP="00BE16FA">
      <w:pPr>
        <w:pStyle w:val="Heading1"/>
      </w:pPr>
      <w:bookmarkStart w:id="0" w:name="_Hlk138321197"/>
    </w:p>
    <w:p w14:paraId="13FC11D5" w14:textId="77777777" w:rsidR="00BC496D" w:rsidRPr="000A4D42" w:rsidRDefault="00BC496D" w:rsidP="00BC496D">
      <w:bookmarkStart w:id="1" w:name="_Hlk138321205"/>
    </w:p>
    <w:p w14:paraId="4844CE1A" w14:textId="77777777" w:rsidR="00792113" w:rsidRPr="000A4D42" w:rsidRDefault="00792113" w:rsidP="00BE16FA">
      <w:pPr>
        <w:pStyle w:val="Heading1"/>
      </w:pPr>
      <w:bookmarkStart w:id="2" w:name="_Toc138690684"/>
      <w:bookmarkStart w:id="3" w:name="_Hlk138839310"/>
      <w:r w:rsidRPr="000A4D42">
        <w:t>TABLE OF CONTENTS</w:t>
      </w:r>
      <w:bookmarkEnd w:id="2"/>
    </w:p>
    <w:bookmarkEnd w:id="0"/>
    <w:p w14:paraId="12A39E5B" w14:textId="77777777" w:rsidR="00792113" w:rsidRPr="000A4D42" w:rsidRDefault="00792113">
      <w:pPr>
        <w:jc w:val="center"/>
        <w:rPr>
          <w:b/>
          <w:sz w:val="24"/>
        </w:rPr>
      </w:pPr>
    </w:p>
    <w:p w14:paraId="29FEB38B" w14:textId="77777777" w:rsidR="00792113" w:rsidRPr="000A4D42" w:rsidRDefault="00792113" w:rsidP="00401F3C">
      <w:pPr>
        <w:tabs>
          <w:tab w:val="right" w:pos="9990"/>
        </w:tabs>
        <w:jc w:val="center"/>
        <w:rPr>
          <w:b/>
          <w:sz w:val="24"/>
        </w:rPr>
      </w:pPr>
    </w:p>
    <w:bookmarkEnd w:id="1"/>
    <w:bookmarkEnd w:id="3"/>
    <w:p w14:paraId="6339AD44" w14:textId="77777777" w:rsidR="00AC2D18" w:rsidRPr="000F0335" w:rsidRDefault="00AC2D18" w:rsidP="00AC2D18">
      <w:pPr>
        <w:pStyle w:val="Heading1"/>
        <w:jc w:val="left"/>
      </w:pPr>
    </w:p>
    <w:p w14:paraId="6F6B2CBE" w14:textId="77777777" w:rsidR="00AC2D18" w:rsidRPr="000F0335" w:rsidRDefault="00AC2D18" w:rsidP="000F0335"/>
    <w:p w14:paraId="0BFB0F12" w14:textId="77777777" w:rsidR="00AC2D18" w:rsidRPr="000F0335" w:rsidRDefault="00AC2D18" w:rsidP="000F0335"/>
    <w:p w14:paraId="0637E753" w14:textId="77777777" w:rsidR="000F0335" w:rsidRPr="000F0335" w:rsidRDefault="000558E8" w:rsidP="0033065C">
      <w:pPr>
        <w:pStyle w:val="TOC1"/>
        <w:rPr>
          <w:rFonts w:asciiTheme="minorHAnsi" w:eastAsiaTheme="minorEastAsia" w:hAnsiTheme="minorHAnsi" w:cstheme="minorBidi"/>
          <w:noProof/>
          <w:kern w:val="2"/>
          <w:szCs w:val="22"/>
          <w14:ligatures w14:val="standardContextual"/>
        </w:rPr>
      </w:pPr>
      <w:hyperlink w:anchor="_Toc138690684" w:history="1">
        <w:r w:rsidR="000F0335" w:rsidRPr="00E2637D">
          <w:rPr>
            <w:rStyle w:val="Hyperlink"/>
            <w:noProof/>
            <w:color w:val="000000" w:themeColor="text1"/>
            <w:u w:val="none"/>
          </w:rPr>
          <w:t>TABLE OF CONTENTS</w:t>
        </w:r>
        <w:r w:rsidR="000F0335" w:rsidRPr="000F0335">
          <w:rPr>
            <w:noProof/>
            <w:webHidden/>
          </w:rPr>
          <w:tab/>
        </w:r>
        <w:r w:rsidR="000F0335" w:rsidRPr="000F0335">
          <w:rPr>
            <w:noProof/>
            <w:webHidden/>
          </w:rPr>
          <w:fldChar w:fldCharType="begin"/>
        </w:r>
        <w:r w:rsidR="000F0335" w:rsidRPr="000F0335">
          <w:rPr>
            <w:noProof/>
            <w:webHidden/>
          </w:rPr>
          <w:instrText xml:space="preserve"> PAGEREF _Toc138690684 \h </w:instrText>
        </w:r>
        <w:r w:rsidR="000F0335" w:rsidRPr="000F0335">
          <w:rPr>
            <w:noProof/>
            <w:webHidden/>
          </w:rPr>
        </w:r>
        <w:r w:rsidR="000F0335" w:rsidRPr="000F0335">
          <w:rPr>
            <w:noProof/>
            <w:webHidden/>
          </w:rPr>
          <w:fldChar w:fldCharType="separate"/>
        </w:r>
        <w:r w:rsidR="000F0335" w:rsidRPr="000F0335">
          <w:rPr>
            <w:noProof/>
            <w:webHidden/>
          </w:rPr>
          <w:t>2</w:t>
        </w:r>
        <w:r w:rsidR="000F0335" w:rsidRPr="000F0335">
          <w:rPr>
            <w:noProof/>
            <w:webHidden/>
          </w:rPr>
          <w:fldChar w:fldCharType="end"/>
        </w:r>
      </w:hyperlink>
    </w:p>
    <w:p w14:paraId="29B218F8" w14:textId="77777777" w:rsidR="000F0335" w:rsidRPr="000F0335" w:rsidRDefault="000558E8" w:rsidP="0033065C">
      <w:pPr>
        <w:pStyle w:val="TOC1"/>
        <w:rPr>
          <w:rFonts w:asciiTheme="minorHAnsi" w:eastAsiaTheme="minorEastAsia" w:hAnsiTheme="minorHAnsi" w:cstheme="minorBidi"/>
          <w:noProof/>
          <w:kern w:val="2"/>
          <w:szCs w:val="22"/>
          <w14:ligatures w14:val="standardContextual"/>
        </w:rPr>
      </w:pPr>
      <w:hyperlink w:anchor="_Toc138690685" w:history="1">
        <w:r w:rsidR="000F0335" w:rsidRPr="00E2637D">
          <w:rPr>
            <w:rStyle w:val="Hyperlink"/>
            <w:bCs/>
            <w:noProof/>
            <w:color w:val="000000" w:themeColor="text1"/>
            <w:u w:val="none"/>
          </w:rPr>
          <w:t>SECTION A - INVITATION TO BID</w:t>
        </w:r>
        <w:r w:rsidR="000F0335" w:rsidRPr="000F0335">
          <w:rPr>
            <w:noProof/>
            <w:webHidden/>
          </w:rPr>
          <w:tab/>
        </w:r>
        <w:r w:rsidR="000F0335" w:rsidRPr="000F0335">
          <w:rPr>
            <w:noProof/>
            <w:webHidden/>
          </w:rPr>
          <w:fldChar w:fldCharType="begin"/>
        </w:r>
        <w:r w:rsidR="000F0335" w:rsidRPr="000F0335">
          <w:rPr>
            <w:noProof/>
            <w:webHidden/>
          </w:rPr>
          <w:instrText xml:space="preserve"> PAGEREF _Toc138690685 \h </w:instrText>
        </w:r>
        <w:r w:rsidR="000F0335" w:rsidRPr="000F0335">
          <w:rPr>
            <w:noProof/>
            <w:webHidden/>
          </w:rPr>
        </w:r>
        <w:r w:rsidR="000F0335" w:rsidRPr="000F0335">
          <w:rPr>
            <w:noProof/>
            <w:webHidden/>
          </w:rPr>
          <w:fldChar w:fldCharType="separate"/>
        </w:r>
        <w:r w:rsidR="000F0335" w:rsidRPr="000F0335">
          <w:rPr>
            <w:noProof/>
            <w:webHidden/>
          </w:rPr>
          <w:t>3</w:t>
        </w:r>
        <w:r w:rsidR="000F0335" w:rsidRPr="000F0335">
          <w:rPr>
            <w:noProof/>
            <w:webHidden/>
          </w:rPr>
          <w:fldChar w:fldCharType="end"/>
        </w:r>
      </w:hyperlink>
    </w:p>
    <w:p w14:paraId="3074B650" w14:textId="77777777" w:rsidR="000F0335" w:rsidRPr="000F0335" w:rsidRDefault="000558E8" w:rsidP="0033065C">
      <w:pPr>
        <w:pStyle w:val="TOC1"/>
        <w:rPr>
          <w:rFonts w:asciiTheme="minorHAnsi" w:eastAsiaTheme="minorEastAsia" w:hAnsiTheme="minorHAnsi" w:cstheme="minorBidi"/>
          <w:noProof/>
          <w:kern w:val="2"/>
          <w:szCs w:val="22"/>
          <w14:ligatures w14:val="standardContextual"/>
        </w:rPr>
      </w:pPr>
      <w:hyperlink w:anchor="_Toc138690686" w:history="1">
        <w:r w:rsidR="000F0335" w:rsidRPr="00E2637D">
          <w:rPr>
            <w:rStyle w:val="Hyperlink"/>
            <w:bCs/>
            <w:noProof/>
            <w:color w:val="000000" w:themeColor="text1"/>
            <w:u w:val="none"/>
          </w:rPr>
          <w:t>SECTION B - INSTRUCTIONS TO BIDDERS</w:t>
        </w:r>
        <w:r w:rsidR="000F0335" w:rsidRPr="000F0335">
          <w:rPr>
            <w:noProof/>
            <w:webHidden/>
          </w:rPr>
          <w:tab/>
        </w:r>
        <w:r w:rsidR="000F0335" w:rsidRPr="000F0335">
          <w:rPr>
            <w:noProof/>
            <w:webHidden/>
          </w:rPr>
          <w:fldChar w:fldCharType="begin"/>
        </w:r>
        <w:r w:rsidR="000F0335" w:rsidRPr="000F0335">
          <w:rPr>
            <w:noProof/>
            <w:webHidden/>
          </w:rPr>
          <w:instrText xml:space="preserve"> PAGEREF _Toc138690686 \h </w:instrText>
        </w:r>
        <w:r w:rsidR="000F0335" w:rsidRPr="000F0335">
          <w:rPr>
            <w:noProof/>
            <w:webHidden/>
          </w:rPr>
        </w:r>
        <w:r w:rsidR="000F0335" w:rsidRPr="000F0335">
          <w:rPr>
            <w:noProof/>
            <w:webHidden/>
          </w:rPr>
          <w:fldChar w:fldCharType="separate"/>
        </w:r>
        <w:r w:rsidR="000F0335" w:rsidRPr="000F0335">
          <w:rPr>
            <w:noProof/>
            <w:webHidden/>
          </w:rPr>
          <w:t>4</w:t>
        </w:r>
        <w:r w:rsidR="000F0335" w:rsidRPr="000F0335">
          <w:rPr>
            <w:noProof/>
            <w:webHidden/>
          </w:rPr>
          <w:fldChar w:fldCharType="end"/>
        </w:r>
      </w:hyperlink>
    </w:p>
    <w:p w14:paraId="0882FB33" w14:textId="77777777" w:rsidR="000F0335" w:rsidRPr="000F0335" w:rsidRDefault="000558E8" w:rsidP="0033065C">
      <w:pPr>
        <w:pStyle w:val="TOC1"/>
        <w:rPr>
          <w:rFonts w:asciiTheme="minorHAnsi" w:eastAsiaTheme="minorEastAsia" w:hAnsiTheme="minorHAnsi" w:cstheme="minorBidi"/>
          <w:noProof/>
          <w:kern w:val="2"/>
          <w:szCs w:val="22"/>
          <w14:ligatures w14:val="standardContextual"/>
        </w:rPr>
      </w:pPr>
      <w:hyperlink w:anchor="_Toc138690687" w:history="1">
        <w:r w:rsidR="000F0335" w:rsidRPr="00E2637D">
          <w:rPr>
            <w:rStyle w:val="Hyperlink"/>
            <w:bCs/>
            <w:noProof/>
            <w:color w:val="000000" w:themeColor="text1"/>
            <w:u w:val="none"/>
          </w:rPr>
          <w:t>SECTION C - CONTRACT</w:t>
        </w:r>
        <w:r w:rsidR="000F0335" w:rsidRPr="00E2637D">
          <w:rPr>
            <w:rStyle w:val="Hyperlink"/>
            <w:noProof/>
            <w:color w:val="000000" w:themeColor="text1"/>
            <w:u w:val="none"/>
          </w:rPr>
          <w:t xml:space="preserve"> TERMS AND CONDITIONS</w:t>
        </w:r>
        <w:r w:rsidR="000F0335" w:rsidRPr="000F0335">
          <w:rPr>
            <w:noProof/>
            <w:webHidden/>
          </w:rPr>
          <w:tab/>
        </w:r>
        <w:r w:rsidR="000F0335" w:rsidRPr="000F0335">
          <w:rPr>
            <w:noProof/>
            <w:webHidden/>
          </w:rPr>
          <w:fldChar w:fldCharType="begin"/>
        </w:r>
        <w:r w:rsidR="000F0335" w:rsidRPr="000F0335">
          <w:rPr>
            <w:noProof/>
            <w:webHidden/>
          </w:rPr>
          <w:instrText xml:space="preserve"> PAGEREF _Toc138690687 \h </w:instrText>
        </w:r>
        <w:r w:rsidR="000F0335" w:rsidRPr="000F0335">
          <w:rPr>
            <w:noProof/>
            <w:webHidden/>
          </w:rPr>
        </w:r>
        <w:r w:rsidR="000F0335" w:rsidRPr="000F0335">
          <w:rPr>
            <w:noProof/>
            <w:webHidden/>
          </w:rPr>
          <w:fldChar w:fldCharType="separate"/>
        </w:r>
        <w:r w:rsidR="000F0335" w:rsidRPr="000F0335">
          <w:rPr>
            <w:noProof/>
            <w:webHidden/>
          </w:rPr>
          <w:t>8</w:t>
        </w:r>
        <w:r w:rsidR="000F0335" w:rsidRPr="000F0335">
          <w:rPr>
            <w:noProof/>
            <w:webHidden/>
          </w:rPr>
          <w:fldChar w:fldCharType="end"/>
        </w:r>
      </w:hyperlink>
    </w:p>
    <w:p w14:paraId="23EB88BA" w14:textId="77777777" w:rsidR="000F0335" w:rsidRPr="000F0335" w:rsidRDefault="000558E8" w:rsidP="0033065C">
      <w:pPr>
        <w:pStyle w:val="TOC1"/>
        <w:rPr>
          <w:rFonts w:asciiTheme="minorHAnsi" w:eastAsiaTheme="minorEastAsia" w:hAnsiTheme="minorHAnsi" w:cstheme="minorBidi"/>
          <w:noProof/>
          <w:kern w:val="2"/>
          <w:szCs w:val="22"/>
          <w14:ligatures w14:val="standardContextual"/>
        </w:rPr>
      </w:pPr>
      <w:hyperlink w:anchor="_Toc138690688" w:history="1">
        <w:r w:rsidR="000F0335" w:rsidRPr="00E2637D">
          <w:rPr>
            <w:rStyle w:val="Hyperlink"/>
            <w:bCs/>
            <w:noProof/>
            <w:color w:val="000000" w:themeColor="text1"/>
            <w:u w:val="none"/>
          </w:rPr>
          <w:t>SECTION D - EMPLOYMENT ELIGIBILITY VERIFICATION FORM</w:t>
        </w:r>
        <w:r w:rsidR="000F0335" w:rsidRPr="000F0335">
          <w:rPr>
            <w:noProof/>
            <w:webHidden/>
          </w:rPr>
          <w:tab/>
        </w:r>
        <w:r w:rsidR="000F0335" w:rsidRPr="000F0335">
          <w:rPr>
            <w:noProof/>
            <w:webHidden/>
          </w:rPr>
          <w:fldChar w:fldCharType="begin"/>
        </w:r>
        <w:r w:rsidR="000F0335" w:rsidRPr="000F0335">
          <w:rPr>
            <w:noProof/>
            <w:webHidden/>
          </w:rPr>
          <w:instrText xml:space="preserve"> PAGEREF _Toc138690688 \h </w:instrText>
        </w:r>
        <w:r w:rsidR="000F0335" w:rsidRPr="000F0335">
          <w:rPr>
            <w:noProof/>
            <w:webHidden/>
          </w:rPr>
        </w:r>
        <w:r w:rsidR="000F0335" w:rsidRPr="000F0335">
          <w:rPr>
            <w:noProof/>
            <w:webHidden/>
          </w:rPr>
          <w:fldChar w:fldCharType="separate"/>
        </w:r>
        <w:r w:rsidR="000F0335" w:rsidRPr="000F0335">
          <w:rPr>
            <w:noProof/>
            <w:webHidden/>
          </w:rPr>
          <w:t>15</w:t>
        </w:r>
        <w:r w:rsidR="000F0335" w:rsidRPr="000F0335">
          <w:rPr>
            <w:noProof/>
            <w:webHidden/>
          </w:rPr>
          <w:fldChar w:fldCharType="end"/>
        </w:r>
      </w:hyperlink>
    </w:p>
    <w:p w14:paraId="1DE92010" w14:textId="77777777" w:rsidR="000F0335" w:rsidRPr="000F0335" w:rsidRDefault="000558E8" w:rsidP="0033065C">
      <w:pPr>
        <w:pStyle w:val="TOC1"/>
        <w:rPr>
          <w:rFonts w:asciiTheme="minorHAnsi" w:eastAsiaTheme="minorEastAsia" w:hAnsiTheme="minorHAnsi" w:cstheme="minorBidi"/>
          <w:noProof/>
          <w:kern w:val="2"/>
          <w:szCs w:val="22"/>
          <w14:ligatures w14:val="standardContextual"/>
        </w:rPr>
      </w:pPr>
      <w:hyperlink w:anchor="_Toc138690691" w:history="1">
        <w:r w:rsidR="000F0335" w:rsidRPr="00E2637D">
          <w:rPr>
            <w:rStyle w:val="Hyperlink"/>
            <w:bCs/>
            <w:noProof/>
            <w:color w:val="000000" w:themeColor="text1"/>
            <w:u w:val="none"/>
          </w:rPr>
          <w:t>SECTION E - ADDITIONAL TERMS AND CONDITIONS</w:t>
        </w:r>
        <w:r w:rsidR="000F0335" w:rsidRPr="000F0335">
          <w:rPr>
            <w:noProof/>
            <w:webHidden/>
          </w:rPr>
          <w:tab/>
        </w:r>
        <w:r w:rsidR="000F0335" w:rsidRPr="000F0335">
          <w:rPr>
            <w:noProof/>
            <w:webHidden/>
          </w:rPr>
          <w:fldChar w:fldCharType="begin"/>
        </w:r>
        <w:r w:rsidR="000F0335" w:rsidRPr="000F0335">
          <w:rPr>
            <w:noProof/>
            <w:webHidden/>
          </w:rPr>
          <w:instrText xml:space="preserve"> PAGEREF _Toc138690691 \h </w:instrText>
        </w:r>
        <w:r w:rsidR="000F0335" w:rsidRPr="000F0335">
          <w:rPr>
            <w:noProof/>
            <w:webHidden/>
          </w:rPr>
        </w:r>
        <w:r w:rsidR="000F0335" w:rsidRPr="000F0335">
          <w:rPr>
            <w:noProof/>
            <w:webHidden/>
          </w:rPr>
          <w:fldChar w:fldCharType="separate"/>
        </w:r>
        <w:r w:rsidR="000F0335" w:rsidRPr="000F0335">
          <w:rPr>
            <w:noProof/>
            <w:webHidden/>
          </w:rPr>
          <w:t>18</w:t>
        </w:r>
        <w:r w:rsidR="000F0335" w:rsidRPr="000F0335">
          <w:rPr>
            <w:noProof/>
            <w:webHidden/>
          </w:rPr>
          <w:fldChar w:fldCharType="end"/>
        </w:r>
      </w:hyperlink>
    </w:p>
    <w:p w14:paraId="137FCD26" w14:textId="77777777" w:rsidR="000F0335" w:rsidRPr="000F0335" w:rsidRDefault="000558E8" w:rsidP="0033065C">
      <w:pPr>
        <w:pStyle w:val="TOC1"/>
        <w:rPr>
          <w:rFonts w:asciiTheme="minorHAnsi" w:eastAsiaTheme="minorEastAsia" w:hAnsiTheme="minorHAnsi" w:cstheme="minorBidi"/>
          <w:noProof/>
          <w:kern w:val="2"/>
          <w:szCs w:val="22"/>
          <w14:ligatures w14:val="standardContextual"/>
        </w:rPr>
      </w:pPr>
      <w:hyperlink w:anchor="_Toc138690692" w:history="1">
        <w:r w:rsidR="000F0335" w:rsidRPr="00E2637D">
          <w:rPr>
            <w:rStyle w:val="Hyperlink"/>
            <w:bCs/>
            <w:noProof/>
            <w:color w:val="000000" w:themeColor="text1"/>
            <w:u w:val="none"/>
          </w:rPr>
          <w:t>SECTION F – INTENT TO BID NOTIFICATION (NON-MANDATORY)</w:t>
        </w:r>
        <w:r w:rsidR="000F0335" w:rsidRPr="000F0335">
          <w:rPr>
            <w:noProof/>
            <w:webHidden/>
          </w:rPr>
          <w:tab/>
        </w:r>
        <w:r w:rsidR="000F0335" w:rsidRPr="000F0335">
          <w:rPr>
            <w:noProof/>
            <w:webHidden/>
          </w:rPr>
          <w:fldChar w:fldCharType="begin"/>
        </w:r>
        <w:r w:rsidR="000F0335" w:rsidRPr="000F0335">
          <w:rPr>
            <w:noProof/>
            <w:webHidden/>
          </w:rPr>
          <w:instrText xml:space="preserve"> PAGEREF _Toc138690692 \h </w:instrText>
        </w:r>
        <w:r w:rsidR="000F0335" w:rsidRPr="000F0335">
          <w:rPr>
            <w:noProof/>
            <w:webHidden/>
          </w:rPr>
        </w:r>
        <w:r w:rsidR="000F0335" w:rsidRPr="000F0335">
          <w:rPr>
            <w:noProof/>
            <w:webHidden/>
          </w:rPr>
          <w:fldChar w:fldCharType="separate"/>
        </w:r>
        <w:r w:rsidR="000F0335" w:rsidRPr="000F0335">
          <w:rPr>
            <w:noProof/>
            <w:webHidden/>
          </w:rPr>
          <w:t>20</w:t>
        </w:r>
        <w:r w:rsidR="000F0335" w:rsidRPr="000F0335">
          <w:rPr>
            <w:noProof/>
            <w:webHidden/>
          </w:rPr>
          <w:fldChar w:fldCharType="end"/>
        </w:r>
      </w:hyperlink>
    </w:p>
    <w:p w14:paraId="28EDDB49" w14:textId="77777777" w:rsidR="000F0335" w:rsidRPr="00E2637D" w:rsidRDefault="000558E8" w:rsidP="0033065C">
      <w:pPr>
        <w:pStyle w:val="TOC1"/>
        <w:rPr>
          <w:rStyle w:val="Hyperlink"/>
          <w:noProof/>
          <w:color w:val="000000" w:themeColor="text1"/>
          <w:u w:val="none"/>
        </w:rPr>
      </w:pPr>
      <w:hyperlink w:anchor="_Toc138690693" w:history="1">
        <w:r w:rsidR="000F0335" w:rsidRPr="00E2637D">
          <w:rPr>
            <w:rStyle w:val="Hyperlink"/>
            <w:bCs/>
            <w:noProof/>
            <w:color w:val="000000" w:themeColor="text1"/>
            <w:u w:val="none"/>
          </w:rPr>
          <w:t>SECTION G - TECHNICAL SPECIFICATIONS</w:t>
        </w:r>
        <w:r w:rsidR="000F0335" w:rsidRPr="000F0335">
          <w:rPr>
            <w:noProof/>
            <w:webHidden/>
          </w:rPr>
          <w:tab/>
        </w:r>
        <w:r w:rsidR="000F0335" w:rsidRPr="000F0335">
          <w:rPr>
            <w:noProof/>
            <w:webHidden/>
          </w:rPr>
          <w:fldChar w:fldCharType="begin"/>
        </w:r>
        <w:r w:rsidR="000F0335" w:rsidRPr="000F0335">
          <w:rPr>
            <w:noProof/>
            <w:webHidden/>
          </w:rPr>
          <w:instrText xml:space="preserve"> PAGEREF _Toc138690693 \h </w:instrText>
        </w:r>
        <w:r w:rsidR="000F0335" w:rsidRPr="000F0335">
          <w:rPr>
            <w:noProof/>
            <w:webHidden/>
          </w:rPr>
        </w:r>
        <w:r w:rsidR="000F0335" w:rsidRPr="000F0335">
          <w:rPr>
            <w:noProof/>
            <w:webHidden/>
          </w:rPr>
          <w:fldChar w:fldCharType="separate"/>
        </w:r>
        <w:r w:rsidR="000F0335" w:rsidRPr="000F0335">
          <w:rPr>
            <w:noProof/>
            <w:webHidden/>
          </w:rPr>
          <w:t>21</w:t>
        </w:r>
        <w:r w:rsidR="000F0335" w:rsidRPr="000F0335">
          <w:rPr>
            <w:noProof/>
            <w:webHidden/>
          </w:rPr>
          <w:fldChar w:fldCharType="end"/>
        </w:r>
      </w:hyperlink>
    </w:p>
    <w:p w14:paraId="48024700" w14:textId="61B38A6A" w:rsidR="000F0335" w:rsidRPr="000F0335" w:rsidRDefault="000F0335" w:rsidP="000F0335">
      <w:pPr>
        <w:rPr>
          <w:rFonts w:eastAsiaTheme="minorEastAsia"/>
          <w:color w:val="000000" w:themeColor="text1"/>
        </w:rPr>
      </w:pPr>
      <w:r w:rsidRPr="000F0335">
        <w:rPr>
          <w:rFonts w:eastAsiaTheme="minorEastAsia"/>
          <w:color w:val="000000" w:themeColor="text1"/>
        </w:rPr>
        <w:t>SECTION H - BIDDER SIGNATURE    ……………………………………………</w:t>
      </w:r>
      <w:r w:rsidR="00550BFE">
        <w:rPr>
          <w:rFonts w:eastAsiaTheme="minorEastAsia"/>
          <w:color w:val="000000" w:themeColor="text1"/>
        </w:rPr>
        <w:t>……...</w:t>
      </w:r>
      <w:r w:rsidRPr="000F0335">
        <w:rPr>
          <w:rFonts w:eastAsiaTheme="minorEastAsia"/>
          <w:color w:val="000000" w:themeColor="text1"/>
        </w:rPr>
        <w:t>……</w:t>
      </w:r>
      <w:r w:rsidR="00550BFE">
        <w:rPr>
          <w:rFonts w:eastAsiaTheme="minorEastAsia"/>
          <w:color w:val="000000" w:themeColor="text1"/>
        </w:rPr>
        <w:t>…</w:t>
      </w:r>
      <w:r w:rsidRPr="000F0335">
        <w:rPr>
          <w:rFonts w:eastAsiaTheme="minorEastAsia"/>
          <w:color w:val="000000" w:themeColor="text1"/>
        </w:rPr>
        <w:t>…………</w:t>
      </w:r>
      <w:r w:rsidR="00550BFE">
        <w:rPr>
          <w:rFonts w:eastAsiaTheme="minorEastAsia"/>
          <w:color w:val="000000" w:themeColor="text1"/>
        </w:rPr>
        <w:t xml:space="preserve"> </w:t>
      </w:r>
      <w:r w:rsidRPr="000F0335">
        <w:rPr>
          <w:rFonts w:eastAsiaTheme="minorEastAsia"/>
          <w:color w:val="000000" w:themeColor="text1"/>
        </w:rPr>
        <w:t>2</w:t>
      </w:r>
      <w:r w:rsidR="00550BFE">
        <w:rPr>
          <w:rFonts w:eastAsiaTheme="minorEastAsia"/>
          <w:color w:val="000000" w:themeColor="text1"/>
        </w:rPr>
        <w:t>3</w:t>
      </w:r>
    </w:p>
    <w:p w14:paraId="1A6AAFC8" w14:textId="556FC547" w:rsidR="000F0335" w:rsidRPr="000F0335" w:rsidRDefault="000558E8" w:rsidP="0033065C">
      <w:pPr>
        <w:pStyle w:val="TOC1"/>
        <w:rPr>
          <w:rFonts w:asciiTheme="minorHAnsi" w:eastAsiaTheme="minorEastAsia" w:hAnsiTheme="minorHAnsi" w:cstheme="minorBidi"/>
          <w:noProof/>
          <w:kern w:val="2"/>
          <w:szCs w:val="22"/>
          <w14:ligatures w14:val="standardContextual"/>
        </w:rPr>
      </w:pPr>
      <w:hyperlink w:anchor="_Toc138690692" w:history="1">
        <w:r w:rsidR="000F0335" w:rsidRPr="00E2637D">
          <w:rPr>
            <w:rStyle w:val="Hyperlink"/>
            <w:bCs/>
            <w:noProof/>
            <w:color w:val="000000" w:themeColor="text1"/>
            <w:u w:val="none"/>
          </w:rPr>
          <w:t>SECTION I – BID PRICE – MENU DETAIL SCHEDULE</w:t>
        </w:r>
        <w:r w:rsidR="000F0335" w:rsidRPr="000F0335">
          <w:rPr>
            <w:noProof/>
            <w:webHidden/>
          </w:rPr>
          <w:tab/>
          <w:t>2</w:t>
        </w:r>
        <w:r w:rsidR="0033065C">
          <w:rPr>
            <w:noProof/>
            <w:webHidden/>
          </w:rPr>
          <w:t>5</w:t>
        </w:r>
      </w:hyperlink>
    </w:p>
    <w:p w14:paraId="320D6520" w14:textId="2E443017" w:rsidR="00E2637D" w:rsidRDefault="000558E8" w:rsidP="0033065C">
      <w:pPr>
        <w:pStyle w:val="TOC1"/>
        <w:rPr>
          <w:noProof/>
        </w:rPr>
      </w:pPr>
      <w:hyperlink w:anchor="_Toc138690694" w:history="1">
        <w:r w:rsidR="000F0335" w:rsidRPr="00E2637D">
          <w:rPr>
            <w:rStyle w:val="Hyperlink"/>
            <w:bCs/>
            <w:noProof/>
            <w:color w:val="000000" w:themeColor="text1"/>
            <w:u w:val="none"/>
          </w:rPr>
          <w:t>SECTION J - EXCEPTIONS TO SPECIFICATIONS</w:t>
        </w:r>
        <w:r w:rsidR="000F0335" w:rsidRPr="000F0335">
          <w:rPr>
            <w:noProof/>
            <w:webHidden/>
          </w:rPr>
          <w:tab/>
        </w:r>
        <w:r w:rsidR="0033065C">
          <w:rPr>
            <w:noProof/>
            <w:webHidden/>
          </w:rPr>
          <w:t>26</w:t>
        </w:r>
      </w:hyperlink>
    </w:p>
    <w:p w14:paraId="2BD8C1AE" w14:textId="638DF5C4" w:rsidR="00AC2D18" w:rsidRPr="000F0335" w:rsidRDefault="000F0335" w:rsidP="0033065C">
      <w:pPr>
        <w:pStyle w:val="TOC1"/>
      </w:pPr>
      <w:r w:rsidRPr="00E2637D">
        <w:rPr>
          <w:noProof/>
        </w:rPr>
        <w:t xml:space="preserve">SECTION K </w:t>
      </w:r>
      <w:r w:rsidR="00E2637D" w:rsidRPr="00E2637D">
        <w:rPr>
          <w:noProof/>
        </w:rPr>
        <w:t>–</w:t>
      </w:r>
      <w:r w:rsidRPr="00E2637D">
        <w:rPr>
          <w:noProof/>
        </w:rPr>
        <w:t xml:space="preserve"> REFERENCES</w:t>
      </w:r>
      <w:r w:rsidR="00E2637D" w:rsidRPr="00E2637D">
        <w:rPr>
          <w:noProof/>
        </w:rPr>
        <w:t>…………………………………………………………………………...</w:t>
      </w:r>
      <w:r w:rsidRPr="000F0335">
        <w:rPr>
          <w:noProof/>
          <w:webHidden/>
        </w:rPr>
        <w:tab/>
      </w:r>
      <w:r w:rsidR="0033065C">
        <w:rPr>
          <w:noProof/>
          <w:webHidden/>
        </w:rPr>
        <w:t>27</w:t>
      </w:r>
    </w:p>
    <w:p w14:paraId="2DE5D63F" w14:textId="77777777" w:rsidR="00AC2D18" w:rsidRPr="000F0335" w:rsidRDefault="00AC2D18" w:rsidP="000F0335"/>
    <w:p w14:paraId="2229AAD5" w14:textId="77777777" w:rsidR="00AC2D18" w:rsidRPr="00E2637D" w:rsidRDefault="00AC2D18" w:rsidP="000F0335">
      <w:pPr>
        <w:rPr>
          <w:u w:val="single"/>
        </w:rPr>
      </w:pPr>
    </w:p>
    <w:p w14:paraId="087F1BA9" w14:textId="77777777" w:rsidR="00AC2D18" w:rsidRPr="00E2637D" w:rsidRDefault="00AC2D18" w:rsidP="000F0335">
      <w:pPr>
        <w:rPr>
          <w:u w:val="single"/>
        </w:rPr>
      </w:pPr>
    </w:p>
    <w:p w14:paraId="454A15ED" w14:textId="77777777" w:rsidR="00AC2D18" w:rsidRPr="00AC2D18" w:rsidRDefault="00AC2D18" w:rsidP="000F0335"/>
    <w:p w14:paraId="6A9B6D1F" w14:textId="77777777" w:rsidR="00AC2D18" w:rsidRPr="00AC2D18" w:rsidRDefault="00AC2D18" w:rsidP="000F0335"/>
    <w:p w14:paraId="507F66D7" w14:textId="77777777" w:rsidR="00AC2D18" w:rsidRPr="00AC2D18" w:rsidRDefault="00AC2D18" w:rsidP="000F0335"/>
    <w:p w14:paraId="08121117" w14:textId="77777777" w:rsidR="00AC2D18" w:rsidRPr="00AC2D18" w:rsidRDefault="00AC2D18" w:rsidP="000F0335"/>
    <w:p w14:paraId="2FE01717" w14:textId="77777777" w:rsidR="00AC2D18" w:rsidRPr="00AC2D18" w:rsidRDefault="00AC2D18" w:rsidP="000F0335"/>
    <w:p w14:paraId="083B689F" w14:textId="77777777" w:rsidR="00AC2D18" w:rsidRPr="00AC2D18" w:rsidRDefault="00AC2D18" w:rsidP="000F0335"/>
    <w:p w14:paraId="4DE8A7CC" w14:textId="77777777" w:rsidR="00AC2D18" w:rsidRPr="00AC2D18" w:rsidRDefault="00AC2D18" w:rsidP="000F0335"/>
    <w:p w14:paraId="748CF169" w14:textId="77777777" w:rsidR="00AC2D18" w:rsidRPr="00AC2D18" w:rsidRDefault="00AC2D18" w:rsidP="000F0335"/>
    <w:p w14:paraId="461BC6BC" w14:textId="717A1BE4" w:rsidR="00AF35DB" w:rsidRPr="00B5675C" w:rsidRDefault="00FF0BFA" w:rsidP="00AC2D18">
      <w:pPr>
        <w:pStyle w:val="Heading1"/>
        <w:jc w:val="left"/>
        <w:rPr>
          <w:bCs/>
          <w:sz w:val="24"/>
        </w:rPr>
      </w:pPr>
      <w:r w:rsidRPr="00AC2D18">
        <w:br w:type="page"/>
      </w:r>
      <w:bookmarkStart w:id="4" w:name="_Toc138690685"/>
      <w:bookmarkStart w:id="5" w:name="_Hlk138167573"/>
      <w:r w:rsidR="00AF35DB" w:rsidRPr="00B5675C">
        <w:rPr>
          <w:bCs/>
          <w:sz w:val="24"/>
        </w:rPr>
        <w:lastRenderedPageBreak/>
        <w:t xml:space="preserve">SECTION A </w:t>
      </w:r>
      <w:r w:rsidR="002E1F81" w:rsidRPr="00B5675C">
        <w:rPr>
          <w:bCs/>
          <w:sz w:val="24"/>
        </w:rPr>
        <w:t>-</w:t>
      </w:r>
      <w:r w:rsidR="00AF35DB" w:rsidRPr="00B5675C">
        <w:rPr>
          <w:bCs/>
          <w:sz w:val="24"/>
        </w:rPr>
        <w:t xml:space="preserve"> </w:t>
      </w:r>
      <w:r w:rsidR="00333CD0" w:rsidRPr="00B5675C">
        <w:rPr>
          <w:bCs/>
          <w:sz w:val="24"/>
        </w:rPr>
        <w:t>INVITATION TO BID</w:t>
      </w:r>
      <w:bookmarkEnd w:id="4"/>
    </w:p>
    <w:p w14:paraId="32A3E587" w14:textId="77777777" w:rsidR="00AF35DB" w:rsidRPr="000A4D42"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bookmarkEnd w:id="5"/>
    <w:p w14:paraId="401AC22A" w14:textId="77777777" w:rsidR="008E68B3" w:rsidRPr="000A4D42"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5D97A70A" w14:textId="77777777" w:rsidR="008E68B3" w:rsidRPr="000A4D42" w:rsidRDefault="008E68B3" w:rsidP="008E68B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0A4D42">
        <w:rPr>
          <w:b/>
          <w:szCs w:val="22"/>
        </w:rPr>
        <w:t xml:space="preserve">ITB NO.: </w:t>
      </w:r>
      <w:r w:rsidRPr="000A4D42">
        <w:rPr>
          <w:b/>
          <w:szCs w:val="22"/>
        </w:rPr>
        <w:tab/>
      </w:r>
      <w:r w:rsidRPr="00CC2115">
        <w:rPr>
          <w:b/>
          <w:szCs w:val="22"/>
        </w:rPr>
        <w:t>B24-PD-500390</w:t>
      </w:r>
    </w:p>
    <w:p w14:paraId="1DF0060C" w14:textId="77777777" w:rsidR="008E68B3" w:rsidRPr="000A4D42" w:rsidRDefault="008E68B3" w:rsidP="008E68B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1C24C4EA" w14:textId="77777777" w:rsidR="008E68B3" w:rsidRPr="00CC2115"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22"/>
        </w:rPr>
      </w:pPr>
      <w:r w:rsidRPr="000A4D42">
        <w:rPr>
          <w:b/>
          <w:szCs w:val="22"/>
        </w:rPr>
        <w:t xml:space="preserve">ITB TITLE: </w:t>
      </w:r>
      <w:r>
        <w:rPr>
          <w:b/>
          <w:szCs w:val="22"/>
        </w:rPr>
        <w:t xml:space="preserve"> </w:t>
      </w:r>
      <w:r w:rsidRPr="00CC2115">
        <w:rPr>
          <w:b/>
          <w:szCs w:val="22"/>
        </w:rPr>
        <w:t>MEAL SERVICES FOR WALETA ACADEMY</w:t>
      </w:r>
    </w:p>
    <w:p w14:paraId="49A31495" w14:textId="77777777" w:rsidR="008E68B3" w:rsidRPr="000A4D42"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10596E3A" w14:textId="48BF11F9" w:rsidR="008E68B3" w:rsidRPr="000A4D42"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0A4D42">
        <w:rPr>
          <w:b/>
          <w:szCs w:val="22"/>
        </w:rPr>
        <w:t>ITB DESCRIPTION:</w:t>
      </w:r>
      <w:r w:rsidRPr="000A4D42">
        <w:rPr>
          <w:b/>
          <w:szCs w:val="22"/>
        </w:rPr>
        <w:tab/>
      </w:r>
      <w:r w:rsidRPr="00CC2115">
        <w:rPr>
          <w:b/>
          <w:szCs w:val="22"/>
        </w:rPr>
        <w:t xml:space="preserve">Provide Breakfast and Lunch </w:t>
      </w:r>
      <w:r>
        <w:rPr>
          <w:b/>
          <w:szCs w:val="22"/>
        </w:rPr>
        <w:t xml:space="preserve">for </w:t>
      </w:r>
      <w:r w:rsidR="007302C5">
        <w:rPr>
          <w:b/>
          <w:szCs w:val="22"/>
        </w:rPr>
        <w:t xml:space="preserve">up to </w:t>
      </w:r>
      <w:r w:rsidRPr="00CC2115">
        <w:rPr>
          <w:b/>
          <w:szCs w:val="22"/>
        </w:rPr>
        <w:t>35 Recruits</w:t>
      </w:r>
    </w:p>
    <w:p w14:paraId="51E64F3B" w14:textId="77777777" w:rsidR="008E68B3" w:rsidRPr="000A4D42"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0B7A7210" w14:textId="77777777" w:rsidR="008E68B3"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t xml:space="preserve">Notice is hereby given that sealed bids for </w:t>
      </w:r>
      <w:r>
        <w:t>Invitation To Bid</w:t>
      </w:r>
      <w:r w:rsidRPr="000A4D42">
        <w:t xml:space="preserve"> Number</w:t>
      </w:r>
      <w:r>
        <w:t xml:space="preserve"> (ITB)</w:t>
      </w:r>
      <w:r w:rsidRPr="000A4D42">
        <w:t xml:space="preserve">: </w:t>
      </w:r>
      <w:r w:rsidRPr="00CC2115">
        <w:rPr>
          <w:b/>
          <w:szCs w:val="22"/>
        </w:rPr>
        <w:t>B24-PD-500390</w:t>
      </w:r>
      <w:r w:rsidRPr="00CC2115">
        <w:t xml:space="preserve"> for ITB Title: </w:t>
      </w:r>
      <w:r w:rsidRPr="00CC2115">
        <w:rPr>
          <w:b/>
          <w:szCs w:val="22"/>
        </w:rPr>
        <w:t>Meal Services for WALETA Police Academy</w:t>
      </w:r>
      <w:r w:rsidRPr="00CC2115">
        <w:t xml:space="preserve"> shall be received by the </w:t>
      </w:r>
      <w:r w:rsidRPr="00CC2115">
        <w:rPr>
          <w:b/>
          <w:szCs w:val="22"/>
        </w:rPr>
        <w:t>City Clerk's Office, 2330 McCulloch Boulevard N., Lake Havasu City</w:t>
      </w:r>
      <w:r w:rsidRPr="00CC2115">
        <w:rPr>
          <w:szCs w:val="22"/>
        </w:rPr>
        <w:t xml:space="preserve">, </w:t>
      </w:r>
      <w:r w:rsidRPr="00CC2115">
        <w:rPr>
          <w:b/>
          <w:szCs w:val="22"/>
        </w:rPr>
        <w:t xml:space="preserve">Arizona, 86403, </w:t>
      </w:r>
      <w:r w:rsidRPr="00CC2115">
        <w:rPr>
          <w:szCs w:val="22"/>
        </w:rPr>
        <w:t>un</w:t>
      </w:r>
      <w:r w:rsidRPr="00CC2115">
        <w:t>til</w:t>
      </w:r>
      <w:r w:rsidRPr="00CC2115">
        <w:rPr>
          <w:b/>
        </w:rPr>
        <w:t xml:space="preserve"> 3:00 p.m.</w:t>
      </w:r>
      <w:r w:rsidRPr="00CC2115">
        <w:t xml:space="preserve"> </w:t>
      </w:r>
      <w:r w:rsidRPr="00CC2115">
        <w:rPr>
          <w:b/>
          <w:szCs w:val="22"/>
        </w:rPr>
        <w:t>Arizona Time</w:t>
      </w:r>
      <w:r w:rsidRPr="00CC2115">
        <w:t xml:space="preserve"> on </w:t>
      </w:r>
      <w:r w:rsidRPr="00CC2115">
        <w:rPr>
          <w:b/>
          <w:szCs w:val="22"/>
        </w:rPr>
        <w:t>July 12, 2023.</w:t>
      </w:r>
      <w:r w:rsidRPr="00CC2115">
        <w:rPr>
          <w:szCs w:val="22"/>
        </w:rPr>
        <w:t xml:space="preserve">  All bids received in proper form shall be publicly opened and read aloud on the sa</w:t>
      </w:r>
      <w:r w:rsidRPr="000A4D42">
        <w:rPr>
          <w:szCs w:val="22"/>
        </w:rPr>
        <w:t xml:space="preserve">me day at 3:00 p.m., Room 109, City Hall, </w:t>
      </w:r>
      <w:smartTag w:uri="urn:schemas-microsoft-com:office:smarttags" w:element="Street">
        <w:r w:rsidRPr="000A4D42">
          <w:rPr>
            <w:szCs w:val="22"/>
          </w:rPr>
          <w:t>2330 McCulloch Boulevard N.</w:t>
        </w:r>
      </w:smartTag>
      <w:r w:rsidRPr="000A4D42">
        <w:rPr>
          <w:szCs w:val="22"/>
        </w:rPr>
        <w:t>, Lake Havasu City, Arizona, 86403</w:t>
      </w:r>
      <w:r>
        <w:rPr>
          <w:szCs w:val="22"/>
        </w:rPr>
        <w:t>.  Public openings may be attended in-person or virtually by accessing the following video conferencing system:</w:t>
      </w:r>
    </w:p>
    <w:p w14:paraId="73768B4E" w14:textId="77777777" w:rsidR="008E68B3"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25CB11B8" w14:textId="77777777" w:rsidR="008E68B3" w:rsidRDefault="008E68B3" w:rsidP="008E68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90"/>
        <w:jc w:val="both"/>
      </w:pPr>
      <w:r>
        <w:t>To join the meeting on a computer or mobile phone:</w:t>
      </w:r>
    </w:p>
    <w:p w14:paraId="7A738659" w14:textId="77777777" w:rsidR="008E68B3" w:rsidRDefault="008E68B3" w:rsidP="008E68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90"/>
        <w:jc w:val="both"/>
        <w:rPr>
          <w:color w:val="4472C4" w:themeColor="accent1"/>
          <w:u w:val="single"/>
        </w:rPr>
      </w:pPr>
      <w:r w:rsidRPr="00FF3DE1">
        <w:rPr>
          <w:color w:val="4472C4" w:themeColor="accent1"/>
          <w:u w:val="single"/>
        </w:rPr>
        <w:t xml:space="preserve"> </w:t>
      </w:r>
      <w:hyperlink r:id="rId17" w:history="1">
        <w:r w:rsidRPr="00F528BA">
          <w:rPr>
            <w:rStyle w:val="Hyperlink"/>
          </w:rPr>
          <w:t>https://bluejeans.com/2330864044?src=calendarLink</w:t>
        </w:r>
      </w:hyperlink>
    </w:p>
    <w:p w14:paraId="3CF6019D" w14:textId="77777777" w:rsidR="008E68B3" w:rsidRDefault="008E68B3" w:rsidP="008E68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90"/>
        <w:jc w:val="both"/>
      </w:pPr>
      <w:r>
        <w:t xml:space="preserve"> Phone Dial-in +1.408.740.7256 </w:t>
      </w:r>
    </w:p>
    <w:p w14:paraId="44A8B27C" w14:textId="77777777" w:rsidR="008E68B3" w:rsidRDefault="008E68B3" w:rsidP="008E68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90"/>
        <w:jc w:val="both"/>
      </w:pPr>
      <w:r>
        <w:t>(US (San Jose)) +1.888.240.2560 (US Toll Free)</w:t>
      </w:r>
    </w:p>
    <w:p w14:paraId="16D41FB5" w14:textId="77777777" w:rsidR="008E68B3" w:rsidRPr="000A4D42" w:rsidRDefault="008E68B3" w:rsidP="008E68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90"/>
        <w:jc w:val="both"/>
        <w:rPr>
          <w:szCs w:val="22"/>
        </w:rPr>
      </w:pPr>
      <w:r>
        <w:t xml:space="preserve"> Meeting ID: 233 086 4044</w:t>
      </w:r>
    </w:p>
    <w:p w14:paraId="62D1225E" w14:textId="77777777" w:rsidR="008E68B3" w:rsidRPr="000A4D42"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0C205228" w14:textId="77777777" w:rsidR="008E68B3" w:rsidRPr="000A4D42"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4D42">
        <w:rPr>
          <w:b/>
        </w:rPr>
        <w:t xml:space="preserve">It is the sole responsibility of the </w:t>
      </w:r>
      <w:r>
        <w:rPr>
          <w:b/>
        </w:rPr>
        <w:t>Bidder</w:t>
      </w:r>
      <w:r w:rsidRPr="000A4D42">
        <w:rPr>
          <w:b/>
        </w:rPr>
        <w:t xml:space="preserve"> to ensure the City receives the bid by the specified time.  ALL BIDS MUST BE </w:t>
      </w:r>
      <w:r w:rsidRPr="000A4D42">
        <w:rPr>
          <w:b/>
          <w:i/>
          <w:u w:val="single"/>
        </w:rPr>
        <w:t>TIME STAMPED</w:t>
      </w:r>
      <w:r w:rsidRPr="000A4D42">
        <w:rPr>
          <w:b/>
        </w:rPr>
        <w:t xml:space="preserve"> BY THE CITY BY THE STATED DEADLINE</w:t>
      </w:r>
      <w:r w:rsidRPr="000A4D42">
        <w:t>.  Al</w:t>
      </w:r>
      <w:r>
        <w:t>l late bids shall be rejected.</w:t>
      </w:r>
    </w:p>
    <w:p w14:paraId="4EFC927C" w14:textId="77777777" w:rsidR="008E68B3" w:rsidRPr="000A4D42"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A8C839A" w14:textId="77777777" w:rsidR="008E68B3" w:rsidRPr="000A4D42" w:rsidRDefault="008E68B3" w:rsidP="008E68B3">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b/>
          <w:szCs w:val="22"/>
        </w:rPr>
      </w:pPr>
      <w:r>
        <w:rPr>
          <w:szCs w:val="22"/>
        </w:rPr>
        <w:t>Bids shall be submitted electronically via the City’s DemandStar Network at the URL below, or in a sealed package with</w:t>
      </w:r>
      <w:r w:rsidRPr="000A4D42">
        <w:rPr>
          <w:szCs w:val="22"/>
        </w:rPr>
        <w:t xml:space="preserve"> </w:t>
      </w:r>
      <w:r>
        <w:rPr>
          <w:szCs w:val="22"/>
        </w:rPr>
        <w:t>t</w:t>
      </w:r>
      <w:r w:rsidRPr="000A4D42">
        <w:rPr>
          <w:szCs w:val="22"/>
        </w:rPr>
        <w:t xml:space="preserve">he outside of the </w:t>
      </w:r>
      <w:r w:rsidRPr="000A4D42">
        <w:rPr>
          <w:szCs w:val="22"/>
          <w:u w:val="single"/>
        </w:rPr>
        <w:t>sealed package</w:t>
      </w:r>
      <w:r w:rsidRPr="000A4D42">
        <w:rPr>
          <w:szCs w:val="22"/>
        </w:rPr>
        <w:t xml:space="preserve"> clearly marked "</w:t>
      </w:r>
      <w:r w:rsidRPr="000A4D42">
        <w:rPr>
          <w:b/>
          <w:szCs w:val="22"/>
        </w:rPr>
        <w:t>Sealed Bid</w:t>
      </w:r>
      <w:r w:rsidRPr="000A4D42">
        <w:rPr>
          <w:szCs w:val="22"/>
        </w:rPr>
        <w:t xml:space="preserve">" with the </w:t>
      </w:r>
      <w:r w:rsidRPr="000A4D42">
        <w:rPr>
          <w:b/>
          <w:szCs w:val="22"/>
        </w:rPr>
        <w:t>Bidder's Name</w:t>
      </w:r>
      <w:r w:rsidRPr="000A4D42">
        <w:rPr>
          <w:szCs w:val="22"/>
        </w:rPr>
        <w:t xml:space="preserve">, </w:t>
      </w:r>
      <w:r w:rsidRPr="000A4D42">
        <w:rPr>
          <w:b/>
          <w:szCs w:val="22"/>
        </w:rPr>
        <w:t>Address</w:t>
      </w:r>
      <w:r w:rsidRPr="000A4D42">
        <w:rPr>
          <w:szCs w:val="22"/>
        </w:rPr>
        <w:t xml:space="preserve">, </w:t>
      </w:r>
      <w:r w:rsidRPr="000A4D42">
        <w:rPr>
          <w:b/>
          <w:szCs w:val="22"/>
        </w:rPr>
        <w:t>Bid Title</w:t>
      </w:r>
      <w:r w:rsidRPr="000A4D42">
        <w:rPr>
          <w:szCs w:val="22"/>
        </w:rPr>
        <w:t xml:space="preserve"> and </w:t>
      </w:r>
      <w:r w:rsidRPr="000A4D42">
        <w:rPr>
          <w:b/>
          <w:szCs w:val="22"/>
        </w:rPr>
        <w:t>Number</w:t>
      </w:r>
      <w:r w:rsidRPr="000A4D42">
        <w:rPr>
          <w:szCs w:val="22"/>
        </w:rPr>
        <w:t xml:space="preserve">, and the </w:t>
      </w:r>
      <w:r w:rsidRPr="000A4D42">
        <w:rPr>
          <w:b/>
          <w:szCs w:val="22"/>
        </w:rPr>
        <w:t>Closing Date.</w:t>
      </w:r>
      <w:r w:rsidRPr="000A4D42">
        <w:rPr>
          <w:szCs w:val="22"/>
        </w:rPr>
        <w:t xml:space="preserve">  </w:t>
      </w:r>
      <w:r w:rsidRPr="000A4D42">
        <w:rPr>
          <w:b/>
          <w:szCs w:val="22"/>
        </w:rPr>
        <w:t xml:space="preserve">Bidder </w:t>
      </w:r>
      <w:r>
        <w:rPr>
          <w:b/>
          <w:szCs w:val="22"/>
        </w:rPr>
        <w:t>will</w:t>
      </w:r>
      <w:r w:rsidRPr="000A4D42">
        <w:rPr>
          <w:b/>
          <w:szCs w:val="22"/>
        </w:rPr>
        <w:t xml:space="preserve"> submit one (1) origi</w:t>
      </w:r>
      <w:r>
        <w:rPr>
          <w:b/>
          <w:szCs w:val="22"/>
        </w:rPr>
        <w:t xml:space="preserve">nal </w:t>
      </w:r>
      <w:r w:rsidRPr="000A4D42">
        <w:rPr>
          <w:b/>
          <w:szCs w:val="22"/>
        </w:rPr>
        <w:t xml:space="preserve">of the bid response. </w:t>
      </w:r>
      <w:r w:rsidRPr="000A4D42">
        <w:rPr>
          <w:szCs w:val="22"/>
        </w:rPr>
        <w:t xml:space="preserve"> Bidder should retain a copy for their records.</w:t>
      </w:r>
      <w:r w:rsidRPr="00AC545A">
        <w:rPr>
          <w:szCs w:val="22"/>
        </w:rPr>
        <w:t xml:space="preserve">  </w:t>
      </w:r>
      <w:r w:rsidRPr="000A4D42">
        <w:rPr>
          <w:szCs w:val="22"/>
        </w:rPr>
        <w:t>All bids must be completed in ink</w:t>
      </w:r>
      <w:r>
        <w:rPr>
          <w:szCs w:val="22"/>
        </w:rPr>
        <w:t xml:space="preserve">, </w:t>
      </w:r>
      <w:r w:rsidRPr="000A4D42">
        <w:rPr>
          <w:szCs w:val="22"/>
        </w:rPr>
        <w:t xml:space="preserve"> typewritten</w:t>
      </w:r>
      <w:r>
        <w:rPr>
          <w:szCs w:val="22"/>
        </w:rPr>
        <w:t>, or electronically</w:t>
      </w:r>
      <w:r w:rsidRPr="000A4D42">
        <w:rPr>
          <w:szCs w:val="22"/>
        </w:rPr>
        <w:t xml:space="preserve"> on a form to be obtained from the ITB documents and returned by the time cited above.</w:t>
      </w:r>
    </w:p>
    <w:p w14:paraId="0BA17BA6" w14:textId="77777777" w:rsidR="008E68B3" w:rsidRDefault="008E68B3" w:rsidP="008E68B3">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b/>
        </w:rPr>
      </w:pPr>
    </w:p>
    <w:p w14:paraId="4D113478" w14:textId="77777777" w:rsidR="008E68B3" w:rsidRDefault="008E68B3" w:rsidP="008E68B3">
      <w:pPr>
        <w:widowControl w:val="0"/>
        <w:tabs>
          <w:tab w:val="left" w:pos="-1440"/>
        </w:tabs>
        <w:jc w:val="both"/>
        <w:rPr>
          <w:szCs w:val="22"/>
        </w:rPr>
      </w:pPr>
      <w:r>
        <w:rPr>
          <w:szCs w:val="22"/>
        </w:rPr>
        <w:t>ITB</w:t>
      </w:r>
      <w:r w:rsidRPr="000D346F">
        <w:rPr>
          <w:szCs w:val="22"/>
        </w:rPr>
        <w:t xml:space="preserve"> documents</w:t>
      </w:r>
      <w:r>
        <w:rPr>
          <w:szCs w:val="22"/>
        </w:rPr>
        <w:t xml:space="preserve">, </w:t>
      </w:r>
      <w:r w:rsidRPr="000D346F">
        <w:rPr>
          <w:szCs w:val="22"/>
        </w:rPr>
        <w:t>specifications</w:t>
      </w:r>
      <w:r>
        <w:rPr>
          <w:szCs w:val="22"/>
        </w:rPr>
        <w:t xml:space="preserve">, and addenda </w:t>
      </w:r>
      <w:r w:rsidRPr="000D346F">
        <w:rPr>
          <w:szCs w:val="22"/>
        </w:rPr>
        <w:t xml:space="preserve">may be obtained </w:t>
      </w:r>
      <w:r>
        <w:rPr>
          <w:szCs w:val="22"/>
        </w:rPr>
        <w:t xml:space="preserve">in the following locations: </w:t>
      </w:r>
    </w:p>
    <w:p w14:paraId="2816BD08" w14:textId="77777777" w:rsidR="008E68B3" w:rsidRDefault="008E68B3" w:rsidP="008E68B3">
      <w:pPr>
        <w:widowControl w:val="0"/>
        <w:tabs>
          <w:tab w:val="left" w:pos="-1440"/>
        </w:tabs>
        <w:jc w:val="both"/>
        <w:rPr>
          <w:szCs w:val="22"/>
        </w:rPr>
      </w:pPr>
    </w:p>
    <w:p w14:paraId="0B5EA2CB" w14:textId="77777777" w:rsidR="008E68B3" w:rsidRDefault="008E68B3" w:rsidP="008E68B3">
      <w:pPr>
        <w:widowControl w:val="0"/>
        <w:tabs>
          <w:tab w:val="left" w:pos="-1440"/>
        </w:tabs>
        <w:jc w:val="both"/>
      </w:pPr>
      <w:r>
        <w:t xml:space="preserve">Lake Havasu City Website: </w:t>
      </w:r>
      <w:hyperlink r:id="rId18" w:history="1">
        <w:r w:rsidRPr="00CD37A8">
          <w:rPr>
            <w:rStyle w:val="Hyperlink"/>
          </w:rPr>
          <w:t>http://www.lhcaz.gov/budget-and-finance/bids-rfps</w:t>
        </w:r>
      </w:hyperlink>
    </w:p>
    <w:p w14:paraId="4897F2C7" w14:textId="77777777" w:rsidR="008E68B3" w:rsidRDefault="008E68B3" w:rsidP="008E68B3">
      <w:pPr>
        <w:widowControl w:val="0"/>
        <w:tabs>
          <w:tab w:val="left" w:pos="-1440"/>
        </w:tabs>
        <w:jc w:val="both"/>
      </w:pPr>
    </w:p>
    <w:p w14:paraId="08499C81" w14:textId="77777777" w:rsidR="008E68B3" w:rsidRDefault="008E68B3" w:rsidP="008E68B3">
      <w:pPr>
        <w:widowControl w:val="0"/>
        <w:tabs>
          <w:tab w:val="left" w:pos="-1440"/>
        </w:tabs>
      </w:pPr>
      <w:r>
        <w:t xml:space="preserve">DemandStar: </w:t>
      </w:r>
      <w:hyperlink r:id="rId19" w:history="1">
        <w:r w:rsidRPr="005A5FE3">
          <w:rPr>
            <w:rStyle w:val="Hyperlink"/>
          </w:rPr>
          <w:t>https://www.demandstar.com/beta/buyers/bids/417624/details</w:t>
        </w:r>
      </w:hyperlink>
    </w:p>
    <w:p w14:paraId="0B05BD09" w14:textId="77777777" w:rsidR="008E68B3" w:rsidRDefault="008E68B3" w:rsidP="008E68B3">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b/>
        </w:rPr>
      </w:pPr>
    </w:p>
    <w:p w14:paraId="7631B046" w14:textId="77777777" w:rsidR="008E68B3" w:rsidRPr="000A4D42" w:rsidRDefault="008E68B3" w:rsidP="008E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i/>
          <w:szCs w:val="22"/>
        </w:rPr>
        <w:t>Pursuant to the Americans with Disabilities Act (ADA), Lake Havasu City endeavors to ensure the accessibility of all of its programs, facilities and services to all persons with disabilities.  If you need an accommodation for ITB meetings, please contact the City Clerk's Office,</w:t>
      </w:r>
      <w:r>
        <w:rPr>
          <w:i/>
          <w:szCs w:val="22"/>
        </w:rPr>
        <w:t xml:space="preserve"> </w:t>
      </w:r>
      <w:r w:rsidRPr="000A4D42">
        <w:rPr>
          <w:i/>
          <w:szCs w:val="22"/>
        </w:rPr>
        <w:t xml:space="preserve">at (928) 453-4142.  Please provide 24 </w:t>
      </w:r>
      <w:proofErr w:type="spellStart"/>
      <w:r w:rsidRPr="000A4D42">
        <w:rPr>
          <w:i/>
          <w:szCs w:val="22"/>
        </w:rPr>
        <w:t>hours notice</w:t>
      </w:r>
      <w:proofErr w:type="spellEnd"/>
      <w:r w:rsidRPr="000A4D42">
        <w:rPr>
          <w:i/>
          <w:szCs w:val="22"/>
        </w:rPr>
        <w:t xml:space="preserve"> so accommodations may be arranged.</w:t>
      </w:r>
    </w:p>
    <w:p w14:paraId="6B445B7F" w14:textId="77777777" w:rsidR="008E68B3" w:rsidRPr="000A4D42" w:rsidRDefault="008E68B3" w:rsidP="008E68B3">
      <w:pPr>
        <w:rPr>
          <w:szCs w:val="22"/>
        </w:rPr>
      </w:pPr>
    </w:p>
    <w:p w14:paraId="387710E5" w14:textId="77777777" w:rsidR="008E68B3" w:rsidRPr="000A4D42" w:rsidRDefault="008E68B3" w:rsidP="008E68B3">
      <w:pPr>
        <w:rPr>
          <w:szCs w:val="22"/>
        </w:rPr>
      </w:pPr>
      <w:r w:rsidRPr="000A4D42">
        <w:rPr>
          <w:szCs w:val="22"/>
        </w:rPr>
        <w:t>Publication Dates</w:t>
      </w:r>
      <w:r>
        <w:rPr>
          <w:szCs w:val="22"/>
        </w:rPr>
        <w:t xml:space="preserve"> (The News Herald)</w:t>
      </w:r>
      <w:r w:rsidRPr="000A4D42">
        <w:rPr>
          <w:szCs w:val="22"/>
        </w:rPr>
        <w:t xml:space="preserve">: </w:t>
      </w:r>
      <w:r w:rsidRPr="008510AD">
        <w:rPr>
          <w:b/>
          <w:szCs w:val="22"/>
        </w:rPr>
        <w:t xml:space="preserve"> June 27</w:t>
      </w:r>
      <w:r w:rsidRPr="008510AD">
        <w:rPr>
          <w:b/>
          <w:szCs w:val="22"/>
          <w:vertAlign w:val="superscript"/>
        </w:rPr>
        <w:t>th</w:t>
      </w:r>
      <w:r w:rsidRPr="008510AD">
        <w:rPr>
          <w:b/>
          <w:szCs w:val="22"/>
        </w:rPr>
        <w:t>, 28</w:t>
      </w:r>
      <w:r w:rsidRPr="008510AD">
        <w:rPr>
          <w:b/>
          <w:szCs w:val="22"/>
          <w:vertAlign w:val="superscript"/>
        </w:rPr>
        <w:t>th</w:t>
      </w:r>
      <w:r w:rsidRPr="008510AD">
        <w:rPr>
          <w:b/>
          <w:szCs w:val="22"/>
        </w:rPr>
        <w:t>, 29</w:t>
      </w:r>
      <w:r w:rsidRPr="008510AD">
        <w:rPr>
          <w:b/>
          <w:szCs w:val="22"/>
          <w:vertAlign w:val="superscript"/>
        </w:rPr>
        <w:t>th</w:t>
      </w:r>
      <w:r w:rsidRPr="008510AD">
        <w:rPr>
          <w:b/>
          <w:szCs w:val="22"/>
        </w:rPr>
        <w:t xml:space="preserve"> and 30</w:t>
      </w:r>
      <w:r w:rsidRPr="008510AD">
        <w:rPr>
          <w:b/>
          <w:szCs w:val="22"/>
          <w:vertAlign w:val="superscript"/>
        </w:rPr>
        <w:t>th</w:t>
      </w:r>
      <w:r w:rsidRPr="00DC2D8D">
        <w:rPr>
          <w:szCs w:val="22"/>
        </w:rPr>
        <w:t>,</w:t>
      </w:r>
      <w:r w:rsidRPr="00DC2D8D">
        <w:rPr>
          <w:b/>
          <w:bCs/>
          <w:szCs w:val="22"/>
        </w:rPr>
        <w:t xml:space="preserve"> 2023</w:t>
      </w:r>
    </w:p>
    <w:p w14:paraId="4AD00179" w14:textId="77777777" w:rsidR="008E68B3" w:rsidRDefault="008E68B3" w:rsidP="008E68B3"/>
    <w:p w14:paraId="31247315" w14:textId="77777777" w:rsidR="002864EB" w:rsidRDefault="002864EB" w:rsidP="00256A0C">
      <w:pPr>
        <w:pStyle w:val="Heading1"/>
        <w:rPr>
          <w:bCs/>
          <w:sz w:val="24"/>
        </w:rPr>
        <w:sectPr w:rsidR="002864EB" w:rsidSect="00401F3C">
          <w:footerReference w:type="even" r:id="rId20"/>
          <w:footerReference w:type="default" r:id="rId21"/>
          <w:footerReference w:type="first" r:id="rId22"/>
          <w:pgSz w:w="12240" w:h="15840" w:code="1"/>
          <w:pgMar w:top="1008" w:right="1008" w:bottom="1008" w:left="1008" w:header="720" w:footer="720" w:gutter="0"/>
          <w:cols w:space="720"/>
        </w:sectPr>
      </w:pPr>
    </w:p>
    <w:p w14:paraId="5E5FB010" w14:textId="77777777" w:rsidR="004400F4" w:rsidRPr="000A4D42" w:rsidRDefault="001E1FAC" w:rsidP="00256A0C">
      <w:pPr>
        <w:pStyle w:val="Heading1"/>
        <w:rPr>
          <w:bCs/>
          <w:sz w:val="24"/>
        </w:rPr>
      </w:pPr>
      <w:bookmarkStart w:id="6" w:name="_Toc138690686"/>
      <w:r w:rsidRPr="000A4D42">
        <w:rPr>
          <w:bCs/>
          <w:sz w:val="24"/>
        </w:rPr>
        <w:lastRenderedPageBreak/>
        <w:t xml:space="preserve">SECTION </w:t>
      </w:r>
      <w:r w:rsidR="009E0EAE" w:rsidRPr="000A4D42">
        <w:rPr>
          <w:bCs/>
          <w:sz w:val="24"/>
        </w:rPr>
        <w:t>B</w:t>
      </w:r>
      <w:r w:rsidRPr="000A4D42">
        <w:rPr>
          <w:bCs/>
          <w:sz w:val="24"/>
        </w:rPr>
        <w:t xml:space="preserve"> - </w:t>
      </w:r>
      <w:r w:rsidR="004400F4" w:rsidRPr="000A4D42">
        <w:rPr>
          <w:bCs/>
          <w:sz w:val="24"/>
        </w:rPr>
        <w:t>INSTRUCTIONS TO BIDDERS</w:t>
      </w:r>
      <w:bookmarkEnd w:id="6"/>
    </w:p>
    <w:p w14:paraId="17F241F0" w14:textId="77777777" w:rsidR="004400F4" w:rsidRPr="000A4D42" w:rsidRDefault="004400F4" w:rsidP="004400F4"/>
    <w:p w14:paraId="43D84BC9" w14:textId="77777777" w:rsidR="004400F4" w:rsidRPr="000A4D42" w:rsidRDefault="00C97DD3" w:rsidP="00E26615">
      <w:pPr>
        <w:tabs>
          <w:tab w:val="left" w:pos="450"/>
        </w:tabs>
        <w:spacing w:after="120"/>
        <w:ind w:left="450" w:hanging="450"/>
        <w:jc w:val="both"/>
        <w:rPr>
          <w:sz w:val="18"/>
          <w:szCs w:val="18"/>
        </w:rPr>
      </w:pPr>
      <w:r w:rsidRPr="000A4D42">
        <w:rPr>
          <w:b/>
          <w:sz w:val="18"/>
          <w:szCs w:val="18"/>
        </w:rPr>
        <w:t>1.</w:t>
      </w:r>
      <w:r w:rsidRPr="000A4D42">
        <w:rPr>
          <w:b/>
          <w:sz w:val="18"/>
          <w:szCs w:val="18"/>
        </w:rPr>
        <w:tab/>
      </w:r>
      <w:r w:rsidR="004400F4" w:rsidRPr="000A4D42">
        <w:rPr>
          <w:b/>
          <w:sz w:val="18"/>
          <w:szCs w:val="18"/>
        </w:rPr>
        <w:t>B</w:t>
      </w:r>
      <w:r w:rsidR="004C54D1" w:rsidRPr="000A4D42">
        <w:rPr>
          <w:b/>
          <w:sz w:val="18"/>
          <w:szCs w:val="18"/>
        </w:rPr>
        <w:t>id</w:t>
      </w:r>
      <w:r w:rsidR="004400F4" w:rsidRPr="000A4D42">
        <w:rPr>
          <w:b/>
          <w:sz w:val="18"/>
          <w:szCs w:val="18"/>
        </w:rPr>
        <w:t xml:space="preserve"> F</w:t>
      </w:r>
      <w:r w:rsidR="004C54D1" w:rsidRPr="000A4D42">
        <w:rPr>
          <w:b/>
          <w:sz w:val="18"/>
          <w:szCs w:val="18"/>
        </w:rPr>
        <w:t>ormat</w:t>
      </w:r>
      <w:r w:rsidR="008A6B47" w:rsidRPr="000A4D42">
        <w:rPr>
          <w:b/>
          <w:sz w:val="18"/>
          <w:szCs w:val="18"/>
        </w:rPr>
        <w:t>.</w:t>
      </w:r>
      <w:r w:rsidR="004400F4" w:rsidRPr="000A4D42">
        <w:rPr>
          <w:sz w:val="18"/>
          <w:szCs w:val="18"/>
        </w:rPr>
        <w:t xml:space="preserve"> </w:t>
      </w:r>
      <w:r w:rsidR="00886877" w:rsidRPr="000A4D42">
        <w:rPr>
          <w:sz w:val="18"/>
          <w:szCs w:val="18"/>
        </w:rPr>
        <w:t xml:space="preserve"> </w:t>
      </w:r>
      <w:r w:rsidR="004400F4" w:rsidRPr="000A4D42">
        <w:rPr>
          <w:sz w:val="18"/>
          <w:szCs w:val="18"/>
        </w:rPr>
        <w:t>Bid must be typewritten</w:t>
      </w:r>
      <w:r w:rsidR="009476AE" w:rsidRPr="000A4D42">
        <w:rPr>
          <w:sz w:val="18"/>
          <w:szCs w:val="18"/>
        </w:rPr>
        <w:t xml:space="preserve"> with a font size no less than 11 p</w:t>
      </w:r>
      <w:r w:rsidR="003B0320" w:rsidRPr="000A4D42">
        <w:rPr>
          <w:sz w:val="18"/>
          <w:szCs w:val="18"/>
        </w:rPr>
        <w:t>oints</w:t>
      </w:r>
      <w:r w:rsidR="004400F4" w:rsidRPr="000A4D42">
        <w:rPr>
          <w:sz w:val="18"/>
          <w:szCs w:val="18"/>
        </w:rPr>
        <w:t xml:space="preserve"> or prepared in ink </w:t>
      </w:r>
      <w:r w:rsidR="000B3E82" w:rsidRPr="000A4D42">
        <w:rPr>
          <w:sz w:val="18"/>
          <w:szCs w:val="18"/>
        </w:rPr>
        <w:t xml:space="preserve">and </w:t>
      </w:r>
      <w:r w:rsidR="004400F4" w:rsidRPr="000A4D42">
        <w:rPr>
          <w:sz w:val="18"/>
          <w:szCs w:val="18"/>
        </w:rPr>
        <w:t>must be submitted on the form</w:t>
      </w:r>
      <w:r w:rsidR="00283418" w:rsidRPr="000A4D42">
        <w:rPr>
          <w:sz w:val="18"/>
          <w:szCs w:val="18"/>
        </w:rPr>
        <w:t>(s)</w:t>
      </w:r>
      <w:r w:rsidR="004400F4" w:rsidRPr="000A4D42">
        <w:rPr>
          <w:sz w:val="18"/>
          <w:szCs w:val="18"/>
        </w:rPr>
        <w:t xml:space="preserve"> provided in the </w:t>
      </w:r>
      <w:r w:rsidR="00333CD0">
        <w:rPr>
          <w:sz w:val="18"/>
          <w:szCs w:val="18"/>
        </w:rPr>
        <w:t>Invitation To Bid</w:t>
      </w:r>
      <w:r w:rsidR="004400F4" w:rsidRPr="000A4D42">
        <w:rPr>
          <w:sz w:val="18"/>
          <w:szCs w:val="18"/>
        </w:rPr>
        <w:t xml:space="preserve">. </w:t>
      </w:r>
      <w:r w:rsidR="00283418" w:rsidRPr="000A4D42">
        <w:rPr>
          <w:sz w:val="18"/>
          <w:szCs w:val="18"/>
        </w:rPr>
        <w:t xml:space="preserve"> </w:t>
      </w:r>
      <w:r w:rsidR="004400F4" w:rsidRPr="000A4D42">
        <w:rPr>
          <w:sz w:val="18"/>
          <w:szCs w:val="18"/>
        </w:rPr>
        <w:t xml:space="preserve">Bidders shall return all information and forms as required on the </w:t>
      </w:r>
      <w:r w:rsidR="007E3806">
        <w:rPr>
          <w:sz w:val="18"/>
          <w:szCs w:val="18"/>
        </w:rPr>
        <w:t>Bidder</w:t>
      </w:r>
      <w:r w:rsidR="004400F4" w:rsidRPr="000A4D42">
        <w:rPr>
          <w:sz w:val="18"/>
          <w:szCs w:val="18"/>
        </w:rPr>
        <w:t xml:space="preserve">'s response sheet.  Failure to complete all required forms </w:t>
      </w:r>
      <w:smartTag w:uri="urn:schemas-microsoft-com:office:smarttags" w:element="PersonName">
        <w:r w:rsidR="004400F4" w:rsidRPr="000A4D42">
          <w:rPr>
            <w:sz w:val="18"/>
            <w:szCs w:val="18"/>
          </w:rPr>
          <w:t>may</w:t>
        </w:r>
      </w:smartTag>
      <w:r w:rsidR="004400F4" w:rsidRPr="000A4D42">
        <w:rPr>
          <w:sz w:val="18"/>
          <w:szCs w:val="18"/>
        </w:rPr>
        <w:t xml:space="preserve"> result in the bid being rejected as non-responsive.  Bidder must</w:t>
      </w:r>
      <w:r w:rsidR="00A95E02" w:rsidRPr="000A4D42">
        <w:rPr>
          <w:sz w:val="18"/>
          <w:szCs w:val="18"/>
        </w:rPr>
        <w:t xml:space="preserve"> </w:t>
      </w:r>
      <w:r w:rsidR="004400F4" w:rsidRPr="000A4D42">
        <w:rPr>
          <w:sz w:val="18"/>
          <w:szCs w:val="18"/>
        </w:rPr>
        <w:t>submit one (1) original of the bid document.</w:t>
      </w:r>
    </w:p>
    <w:p w14:paraId="5BE02F51" w14:textId="77777777" w:rsidR="00283418" w:rsidRPr="000A4D42" w:rsidRDefault="00283418" w:rsidP="00E26615">
      <w:pPr>
        <w:tabs>
          <w:tab w:val="left" w:pos="810"/>
        </w:tabs>
        <w:spacing w:after="120"/>
        <w:ind w:left="810" w:hanging="364"/>
        <w:jc w:val="both"/>
        <w:rPr>
          <w:sz w:val="18"/>
          <w:szCs w:val="18"/>
        </w:rPr>
      </w:pPr>
      <w:r w:rsidRPr="000A4D42">
        <w:rPr>
          <w:sz w:val="18"/>
          <w:szCs w:val="18"/>
        </w:rPr>
        <w:t>a.</w:t>
      </w:r>
      <w:r w:rsidRPr="000A4D42">
        <w:rPr>
          <w:sz w:val="18"/>
          <w:szCs w:val="18"/>
        </w:rPr>
        <w:tab/>
        <w:t>Unsigned offers will be considered non-responsive and will be rejected.</w:t>
      </w:r>
    </w:p>
    <w:p w14:paraId="42841356" w14:textId="77777777" w:rsidR="00283418" w:rsidRPr="000A4D42" w:rsidRDefault="00283418" w:rsidP="00E26615">
      <w:pPr>
        <w:tabs>
          <w:tab w:val="left" w:pos="810"/>
        </w:tabs>
        <w:spacing w:after="120"/>
        <w:ind w:left="810" w:hanging="364"/>
        <w:jc w:val="both"/>
        <w:rPr>
          <w:sz w:val="18"/>
          <w:szCs w:val="18"/>
        </w:rPr>
      </w:pPr>
      <w:r w:rsidRPr="000A4D42">
        <w:rPr>
          <w:sz w:val="18"/>
          <w:szCs w:val="18"/>
        </w:rPr>
        <w:t>b.</w:t>
      </w:r>
      <w:r w:rsidRPr="000A4D42">
        <w:rPr>
          <w:sz w:val="18"/>
          <w:szCs w:val="18"/>
        </w:rPr>
        <w:tab/>
        <w:t xml:space="preserve">Erasures, interlineations or other modifications in the bid must be initialed by a duly authorized </w:t>
      </w:r>
      <w:r w:rsidR="0017749C" w:rsidRPr="000A4D42">
        <w:rPr>
          <w:sz w:val="18"/>
          <w:szCs w:val="18"/>
        </w:rPr>
        <w:t>vend</w:t>
      </w:r>
      <w:r w:rsidR="00432550">
        <w:rPr>
          <w:sz w:val="18"/>
          <w:szCs w:val="18"/>
        </w:rPr>
        <w:t xml:space="preserve"> </w:t>
      </w:r>
      <w:r w:rsidR="0017749C" w:rsidRPr="000A4D42">
        <w:rPr>
          <w:sz w:val="18"/>
          <w:szCs w:val="18"/>
        </w:rPr>
        <w:t>or</w:t>
      </w:r>
      <w:r w:rsidRPr="000A4D42">
        <w:rPr>
          <w:sz w:val="18"/>
          <w:szCs w:val="18"/>
        </w:rPr>
        <w:t xml:space="preserve"> representative </w:t>
      </w:r>
      <w:r w:rsidR="003B0320" w:rsidRPr="000A4D42">
        <w:rPr>
          <w:sz w:val="18"/>
          <w:szCs w:val="18"/>
        </w:rPr>
        <w:t xml:space="preserve">and must be the same person that </w:t>
      </w:r>
      <w:r w:rsidRPr="000A4D42">
        <w:rPr>
          <w:sz w:val="18"/>
          <w:szCs w:val="18"/>
        </w:rPr>
        <w:t>sign</w:t>
      </w:r>
      <w:r w:rsidR="00E17DC9" w:rsidRPr="000A4D42">
        <w:rPr>
          <w:sz w:val="18"/>
          <w:szCs w:val="18"/>
        </w:rPr>
        <w:t>s</w:t>
      </w:r>
      <w:r w:rsidRPr="000A4D42">
        <w:rPr>
          <w:sz w:val="18"/>
          <w:szCs w:val="18"/>
        </w:rPr>
        <w:t xml:space="preserve"> the </w:t>
      </w:r>
      <w:r w:rsidR="0017749C" w:rsidRPr="000A4D42">
        <w:rPr>
          <w:sz w:val="18"/>
          <w:szCs w:val="18"/>
        </w:rPr>
        <w:t>vendor</w:t>
      </w:r>
      <w:r w:rsidRPr="000A4D42">
        <w:rPr>
          <w:sz w:val="18"/>
          <w:szCs w:val="18"/>
        </w:rPr>
        <w:t>(s) offer.</w:t>
      </w:r>
    </w:p>
    <w:p w14:paraId="5FE6AD12" w14:textId="77777777" w:rsidR="00283418" w:rsidRPr="000A4D42" w:rsidRDefault="00283418" w:rsidP="00E26615">
      <w:pPr>
        <w:tabs>
          <w:tab w:val="left" w:pos="810"/>
        </w:tabs>
        <w:spacing w:after="120"/>
        <w:ind w:left="810" w:hanging="364"/>
        <w:jc w:val="both"/>
        <w:rPr>
          <w:sz w:val="18"/>
          <w:szCs w:val="18"/>
        </w:rPr>
      </w:pPr>
      <w:r w:rsidRPr="000A4D42">
        <w:rPr>
          <w:sz w:val="18"/>
          <w:szCs w:val="18"/>
        </w:rPr>
        <w:t>c.</w:t>
      </w:r>
      <w:r w:rsidRPr="000A4D42">
        <w:rPr>
          <w:sz w:val="18"/>
          <w:szCs w:val="18"/>
        </w:rPr>
        <w:tab/>
        <w:t>In case of error in the extension of prices in the bid, the unit price will govern.</w:t>
      </w:r>
      <w:r w:rsidR="00886877" w:rsidRPr="000A4D42">
        <w:rPr>
          <w:sz w:val="18"/>
          <w:szCs w:val="18"/>
        </w:rPr>
        <w:t xml:space="preserve"> </w:t>
      </w:r>
      <w:r w:rsidRPr="000A4D42">
        <w:rPr>
          <w:sz w:val="18"/>
          <w:szCs w:val="18"/>
        </w:rPr>
        <w:t xml:space="preserve"> No bid shall be altered, amended</w:t>
      </w:r>
      <w:r w:rsidR="00432550">
        <w:rPr>
          <w:sz w:val="18"/>
          <w:szCs w:val="18"/>
        </w:rPr>
        <w:t>,</w:t>
      </w:r>
      <w:r w:rsidRPr="000A4D42">
        <w:rPr>
          <w:sz w:val="18"/>
          <w:szCs w:val="18"/>
        </w:rPr>
        <w:t xml:space="preserve"> or</w:t>
      </w:r>
      <w:r w:rsidR="004A1D02" w:rsidRPr="000A4D42">
        <w:rPr>
          <w:sz w:val="18"/>
          <w:szCs w:val="18"/>
        </w:rPr>
        <w:t xml:space="preserve"> withdrawn after </w:t>
      </w:r>
      <w:r w:rsidR="0044311F" w:rsidRPr="000A4D42">
        <w:rPr>
          <w:sz w:val="18"/>
          <w:szCs w:val="18"/>
        </w:rPr>
        <w:t xml:space="preserve">the </w:t>
      </w:r>
      <w:r w:rsidR="004A1D02" w:rsidRPr="000A4D42">
        <w:rPr>
          <w:sz w:val="18"/>
          <w:szCs w:val="18"/>
        </w:rPr>
        <w:t>specified bid closing date and time</w:t>
      </w:r>
      <w:r w:rsidRPr="000A4D42">
        <w:rPr>
          <w:sz w:val="18"/>
          <w:szCs w:val="18"/>
        </w:rPr>
        <w:t>.</w:t>
      </w:r>
    </w:p>
    <w:p w14:paraId="2F8A7BC8" w14:textId="77777777" w:rsidR="00283418" w:rsidRPr="000A4D42" w:rsidRDefault="00283418" w:rsidP="00E26615">
      <w:pPr>
        <w:tabs>
          <w:tab w:val="left" w:pos="810"/>
        </w:tabs>
        <w:spacing w:after="120"/>
        <w:ind w:left="810" w:hanging="364"/>
        <w:jc w:val="both"/>
        <w:rPr>
          <w:sz w:val="18"/>
          <w:szCs w:val="18"/>
        </w:rPr>
      </w:pPr>
      <w:r w:rsidRPr="000A4D42">
        <w:rPr>
          <w:sz w:val="18"/>
          <w:szCs w:val="18"/>
        </w:rPr>
        <w:t>d.</w:t>
      </w:r>
      <w:r w:rsidRPr="000A4D42">
        <w:rPr>
          <w:sz w:val="18"/>
          <w:szCs w:val="18"/>
        </w:rPr>
        <w:tab/>
        <w:t xml:space="preserve">It is the responsibility of </w:t>
      </w:r>
      <w:r w:rsidR="0044311F" w:rsidRPr="000A4D42">
        <w:rPr>
          <w:sz w:val="18"/>
          <w:szCs w:val="18"/>
        </w:rPr>
        <w:t>the</w:t>
      </w:r>
      <w:r w:rsidRPr="000A4D42">
        <w:rPr>
          <w:sz w:val="18"/>
          <w:szCs w:val="18"/>
        </w:rPr>
        <w:t xml:space="preserve"> </w:t>
      </w:r>
      <w:r w:rsidR="007E3806">
        <w:rPr>
          <w:sz w:val="18"/>
          <w:szCs w:val="18"/>
        </w:rPr>
        <w:t>Bidder</w:t>
      </w:r>
      <w:r w:rsidRPr="000A4D42">
        <w:rPr>
          <w:sz w:val="18"/>
          <w:szCs w:val="18"/>
        </w:rPr>
        <w:t xml:space="preserve"> to examine the entire bid package and seek clarification of any item or requirement that may not be clear and to check </w:t>
      </w:r>
      <w:r w:rsidR="007E3806">
        <w:rPr>
          <w:sz w:val="18"/>
          <w:szCs w:val="18"/>
        </w:rPr>
        <w:t>Bidder</w:t>
      </w:r>
      <w:r w:rsidRPr="000A4D42">
        <w:rPr>
          <w:sz w:val="18"/>
          <w:szCs w:val="18"/>
        </w:rPr>
        <w:t xml:space="preserve"> responses for accura</w:t>
      </w:r>
      <w:r w:rsidR="00432550">
        <w:rPr>
          <w:sz w:val="18"/>
          <w:szCs w:val="18"/>
        </w:rPr>
        <w:t>cy before submitting a bid.</w:t>
      </w:r>
    </w:p>
    <w:p w14:paraId="6EBB853D" w14:textId="77777777" w:rsidR="00283418" w:rsidRPr="000A4D42" w:rsidRDefault="00283418" w:rsidP="00E26615">
      <w:pPr>
        <w:tabs>
          <w:tab w:val="left" w:pos="810"/>
        </w:tabs>
        <w:spacing w:after="120"/>
        <w:ind w:left="810" w:hanging="364"/>
        <w:jc w:val="both"/>
        <w:rPr>
          <w:sz w:val="18"/>
          <w:szCs w:val="18"/>
        </w:rPr>
      </w:pPr>
      <w:r w:rsidRPr="000A4D42">
        <w:rPr>
          <w:sz w:val="18"/>
          <w:szCs w:val="18"/>
        </w:rPr>
        <w:t>e.</w:t>
      </w:r>
      <w:r w:rsidRPr="000A4D42">
        <w:rPr>
          <w:sz w:val="18"/>
          <w:szCs w:val="18"/>
        </w:rPr>
        <w:tab/>
        <w:t xml:space="preserve">All bids shall be submitted in a sealed </w:t>
      </w:r>
      <w:r w:rsidR="00AA6805" w:rsidRPr="000A4D42">
        <w:rPr>
          <w:sz w:val="18"/>
          <w:szCs w:val="18"/>
        </w:rPr>
        <w:t>package</w:t>
      </w:r>
      <w:r w:rsidRPr="000A4D42">
        <w:rPr>
          <w:sz w:val="18"/>
          <w:szCs w:val="18"/>
        </w:rPr>
        <w:t xml:space="preserve"> and must be clearly marked "</w:t>
      </w:r>
      <w:r w:rsidRPr="000A4D42">
        <w:rPr>
          <w:b/>
          <w:sz w:val="18"/>
          <w:szCs w:val="18"/>
        </w:rPr>
        <w:t>Sealed Bid</w:t>
      </w:r>
      <w:r w:rsidRPr="000A4D42">
        <w:rPr>
          <w:sz w:val="18"/>
          <w:szCs w:val="18"/>
        </w:rPr>
        <w:t xml:space="preserve">" with the </w:t>
      </w:r>
      <w:r w:rsidRPr="000A4D42">
        <w:rPr>
          <w:b/>
          <w:sz w:val="18"/>
          <w:szCs w:val="18"/>
        </w:rPr>
        <w:t>Bidder's Name</w:t>
      </w:r>
      <w:r w:rsidRPr="000A4D42">
        <w:rPr>
          <w:sz w:val="18"/>
          <w:szCs w:val="18"/>
        </w:rPr>
        <w:t xml:space="preserve">, </w:t>
      </w:r>
      <w:r w:rsidRPr="000A4D42">
        <w:rPr>
          <w:b/>
          <w:sz w:val="18"/>
          <w:szCs w:val="18"/>
        </w:rPr>
        <w:t>Address</w:t>
      </w:r>
      <w:r w:rsidRPr="000A4D42">
        <w:rPr>
          <w:sz w:val="18"/>
          <w:szCs w:val="18"/>
        </w:rPr>
        <w:t xml:space="preserve">, </w:t>
      </w:r>
      <w:r w:rsidR="00945BDA" w:rsidRPr="000A4D42">
        <w:rPr>
          <w:b/>
          <w:sz w:val="18"/>
          <w:szCs w:val="18"/>
        </w:rPr>
        <w:t xml:space="preserve">ITB Number </w:t>
      </w:r>
      <w:r w:rsidRPr="000A4D42">
        <w:rPr>
          <w:sz w:val="18"/>
          <w:szCs w:val="18"/>
        </w:rPr>
        <w:t xml:space="preserve">and </w:t>
      </w:r>
      <w:r w:rsidR="00945BDA" w:rsidRPr="000A4D42">
        <w:rPr>
          <w:b/>
          <w:sz w:val="18"/>
          <w:szCs w:val="18"/>
        </w:rPr>
        <w:t>Title</w:t>
      </w:r>
      <w:r w:rsidRPr="000A4D42">
        <w:rPr>
          <w:sz w:val="18"/>
          <w:szCs w:val="18"/>
        </w:rPr>
        <w:t xml:space="preserve">, and the </w:t>
      </w:r>
      <w:r w:rsidR="00947CC7" w:rsidRPr="000A4D42">
        <w:rPr>
          <w:b/>
          <w:sz w:val="18"/>
          <w:szCs w:val="18"/>
        </w:rPr>
        <w:t>Closing</w:t>
      </w:r>
      <w:r w:rsidRPr="000A4D42">
        <w:rPr>
          <w:b/>
          <w:sz w:val="18"/>
          <w:szCs w:val="18"/>
        </w:rPr>
        <w:t xml:space="preserve"> Date</w:t>
      </w:r>
      <w:r w:rsidR="0044311F" w:rsidRPr="000A4D42">
        <w:rPr>
          <w:b/>
          <w:sz w:val="18"/>
          <w:szCs w:val="18"/>
        </w:rPr>
        <w:t>.</w:t>
      </w:r>
      <w:r w:rsidR="0044311F" w:rsidRPr="00432550">
        <w:rPr>
          <w:sz w:val="18"/>
          <w:szCs w:val="18"/>
        </w:rPr>
        <w:t xml:space="preserve">  </w:t>
      </w:r>
      <w:r w:rsidR="0044311F" w:rsidRPr="000A4D42">
        <w:rPr>
          <w:sz w:val="18"/>
          <w:szCs w:val="18"/>
        </w:rPr>
        <w:t>B</w:t>
      </w:r>
      <w:r w:rsidRPr="000A4D42">
        <w:rPr>
          <w:sz w:val="18"/>
          <w:szCs w:val="18"/>
        </w:rPr>
        <w:t xml:space="preserve">id </w:t>
      </w:r>
      <w:r w:rsidR="00AA6805" w:rsidRPr="000A4D42">
        <w:rPr>
          <w:sz w:val="18"/>
          <w:szCs w:val="18"/>
        </w:rPr>
        <w:t>package</w:t>
      </w:r>
      <w:r w:rsidRPr="000A4D42">
        <w:rPr>
          <w:sz w:val="18"/>
          <w:szCs w:val="18"/>
        </w:rPr>
        <w:t xml:space="preserve">s with insufficient postage will not be accepted by </w:t>
      </w:r>
      <w:smartTag w:uri="urn:schemas-microsoft-com:office:smarttags" w:element="City">
        <w:smartTag w:uri="urn:schemas-microsoft-com:office:smarttags" w:element="place">
          <w:r w:rsidRPr="000A4D42">
            <w:rPr>
              <w:sz w:val="18"/>
              <w:szCs w:val="18"/>
            </w:rPr>
            <w:t>Lake Havasu City</w:t>
          </w:r>
        </w:smartTag>
      </w:smartTag>
      <w:r w:rsidRPr="000A4D42">
        <w:rPr>
          <w:sz w:val="18"/>
          <w:szCs w:val="18"/>
        </w:rPr>
        <w:t>.</w:t>
      </w:r>
    </w:p>
    <w:p w14:paraId="2AF37058" w14:textId="77777777" w:rsidR="00C7004C" w:rsidRPr="000A4D42" w:rsidRDefault="00C7004C" w:rsidP="00E26615">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10" w:hanging="364"/>
        <w:jc w:val="both"/>
        <w:rPr>
          <w:sz w:val="18"/>
          <w:szCs w:val="18"/>
        </w:rPr>
      </w:pPr>
      <w:r w:rsidRPr="000A4D42">
        <w:rPr>
          <w:sz w:val="18"/>
          <w:szCs w:val="18"/>
        </w:rPr>
        <w:t>f.</w:t>
      </w:r>
      <w:r w:rsidRPr="000A4D42">
        <w:rPr>
          <w:sz w:val="18"/>
          <w:szCs w:val="18"/>
        </w:rPr>
        <w:tab/>
      </w:r>
      <w:smartTag w:uri="urn:schemas-microsoft-com:office:smarttags" w:element="City">
        <w:smartTag w:uri="urn:schemas-microsoft-com:office:smarttags" w:element="place">
          <w:r w:rsidRPr="000A4D42">
            <w:rPr>
              <w:sz w:val="18"/>
              <w:szCs w:val="18"/>
            </w:rPr>
            <w:t>Lake Havasu City</w:t>
          </w:r>
        </w:smartTag>
      </w:smartTag>
      <w:r w:rsidRPr="000A4D42">
        <w:rPr>
          <w:sz w:val="18"/>
          <w:szCs w:val="18"/>
        </w:rPr>
        <w:t xml:space="preserve"> reserves the right to accept or reject any or all bids or any part thereof and waive informalities deemed in the best interest of the City.</w:t>
      </w:r>
    </w:p>
    <w:p w14:paraId="5829AB1F" w14:textId="77777777" w:rsidR="004400F4" w:rsidRPr="000A4D42" w:rsidRDefault="007A0ED9" w:rsidP="00E26615">
      <w:pPr>
        <w:tabs>
          <w:tab w:val="left" w:pos="450"/>
        </w:tabs>
        <w:spacing w:after="120"/>
        <w:ind w:left="450" w:hanging="450"/>
        <w:jc w:val="both"/>
        <w:rPr>
          <w:sz w:val="18"/>
          <w:szCs w:val="18"/>
        </w:rPr>
      </w:pPr>
      <w:r w:rsidRPr="000A4D42">
        <w:rPr>
          <w:b/>
          <w:sz w:val="18"/>
          <w:szCs w:val="18"/>
        </w:rPr>
        <w:t>2.</w:t>
      </w:r>
      <w:r w:rsidRPr="000A4D42">
        <w:rPr>
          <w:b/>
          <w:sz w:val="18"/>
          <w:szCs w:val="18"/>
        </w:rPr>
        <w:tab/>
      </w:r>
      <w:r w:rsidR="004400F4" w:rsidRPr="000A4D42">
        <w:rPr>
          <w:b/>
          <w:sz w:val="18"/>
          <w:szCs w:val="18"/>
        </w:rPr>
        <w:t>B</w:t>
      </w:r>
      <w:r w:rsidR="004C54D1" w:rsidRPr="000A4D42">
        <w:rPr>
          <w:b/>
          <w:sz w:val="18"/>
          <w:szCs w:val="18"/>
        </w:rPr>
        <w:t>id</w:t>
      </w:r>
      <w:r w:rsidR="004400F4" w:rsidRPr="000A4D42">
        <w:rPr>
          <w:b/>
          <w:sz w:val="18"/>
          <w:szCs w:val="18"/>
        </w:rPr>
        <w:t xml:space="preserve"> R</w:t>
      </w:r>
      <w:r w:rsidR="004C54D1" w:rsidRPr="000A4D42">
        <w:rPr>
          <w:b/>
          <w:sz w:val="18"/>
          <w:szCs w:val="18"/>
        </w:rPr>
        <w:t>equirements</w:t>
      </w:r>
      <w:r w:rsidR="008A6B47" w:rsidRPr="000A4D42">
        <w:rPr>
          <w:b/>
          <w:sz w:val="18"/>
          <w:szCs w:val="18"/>
        </w:rPr>
        <w:t>.</w:t>
      </w:r>
      <w:r w:rsidR="00D41D7B" w:rsidRPr="00432550">
        <w:rPr>
          <w:sz w:val="18"/>
          <w:szCs w:val="18"/>
        </w:rPr>
        <w:t xml:space="preserve"> </w:t>
      </w:r>
      <w:r w:rsidR="004400F4" w:rsidRPr="000A4D42">
        <w:rPr>
          <w:sz w:val="18"/>
          <w:szCs w:val="18"/>
        </w:rPr>
        <w:t xml:space="preserve"> The </w:t>
      </w:r>
      <w:r w:rsidR="00886877" w:rsidRPr="000A4D42">
        <w:rPr>
          <w:sz w:val="18"/>
          <w:szCs w:val="18"/>
        </w:rPr>
        <w:t xml:space="preserve">following forms must be completed, signed and submitted with the </w:t>
      </w:r>
      <w:r w:rsidR="0017749C" w:rsidRPr="000A4D42">
        <w:rPr>
          <w:sz w:val="18"/>
          <w:szCs w:val="18"/>
        </w:rPr>
        <w:t>vendor</w:t>
      </w:r>
      <w:r w:rsidR="00A95E02" w:rsidRPr="000A4D42">
        <w:rPr>
          <w:sz w:val="18"/>
          <w:szCs w:val="18"/>
        </w:rPr>
        <w:t>’s</w:t>
      </w:r>
      <w:r w:rsidR="00886877" w:rsidRPr="000A4D42">
        <w:rPr>
          <w:sz w:val="18"/>
          <w:szCs w:val="18"/>
        </w:rPr>
        <w:t xml:space="preserve"> offer to be responsive and must include</w:t>
      </w:r>
      <w:r w:rsidR="00763EBD" w:rsidRPr="000A4D42">
        <w:rPr>
          <w:sz w:val="18"/>
          <w:szCs w:val="18"/>
        </w:rPr>
        <w:t>,</w:t>
      </w:r>
      <w:r w:rsidR="00886877" w:rsidRPr="000A4D42">
        <w:rPr>
          <w:sz w:val="18"/>
          <w:szCs w:val="18"/>
        </w:rPr>
        <w:t xml:space="preserve"> but not limited to</w:t>
      </w:r>
      <w:r w:rsidR="00763EBD" w:rsidRPr="000A4D42">
        <w:rPr>
          <w:sz w:val="18"/>
          <w:szCs w:val="18"/>
        </w:rPr>
        <w:t>,</w:t>
      </w:r>
      <w:r w:rsidR="00886877" w:rsidRPr="000A4D42">
        <w:rPr>
          <w:sz w:val="18"/>
          <w:szCs w:val="18"/>
        </w:rPr>
        <w:t xml:space="preserve"> the </w:t>
      </w:r>
      <w:r w:rsidR="00A52DCE" w:rsidRPr="00A52DCE">
        <w:rPr>
          <w:b/>
          <w:sz w:val="18"/>
          <w:szCs w:val="18"/>
          <w:u w:val="single"/>
        </w:rPr>
        <w:t>COVER PAGE</w:t>
      </w:r>
      <w:r w:rsidR="00A52DCE">
        <w:rPr>
          <w:sz w:val="18"/>
          <w:szCs w:val="18"/>
        </w:rPr>
        <w:t xml:space="preserve">, </w:t>
      </w:r>
      <w:r w:rsidR="004400F4" w:rsidRPr="000A4D42">
        <w:rPr>
          <w:b/>
          <w:sz w:val="18"/>
          <w:szCs w:val="18"/>
          <w:u w:val="single"/>
        </w:rPr>
        <w:t>B</w:t>
      </w:r>
      <w:r w:rsidR="00472282" w:rsidRPr="000A4D42">
        <w:rPr>
          <w:b/>
          <w:sz w:val="18"/>
          <w:szCs w:val="18"/>
          <w:u w:val="single"/>
        </w:rPr>
        <w:t>ID</w:t>
      </w:r>
      <w:r w:rsidR="003825CE" w:rsidRPr="000A4D42">
        <w:rPr>
          <w:b/>
          <w:sz w:val="18"/>
          <w:szCs w:val="18"/>
          <w:u w:val="single"/>
        </w:rPr>
        <w:t>DER SIGNATURE PAGE</w:t>
      </w:r>
      <w:r w:rsidR="00472282" w:rsidRPr="000A4D42">
        <w:rPr>
          <w:sz w:val="18"/>
          <w:szCs w:val="18"/>
        </w:rPr>
        <w:t>,</w:t>
      </w:r>
      <w:r w:rsidR="004400F4" w:rsidRPr="000A4D42">
        <w:rPr>
          <w:sz w:val="18"/>
          <w:szCs w:val="18"/>
        </w:rPr>
        <w:t xml:space="preserve"> </w:t>
      </w:r>
      <w:r w:rsidR="00472282" w:rsidRPr="000A4D42">
        <w:rPr>
          <w:b/>
          <w:bCs/>
          <w:sz w:val="18"/>
          <w:szCs w:val="18"/>
          <w:u w:val="single"/>
        </w:rPr>
        <w:t>BID PRICE SCHEDULE</w:t>
      </w:r>
      <w:r w:rsidR="00472282" w:rsidRPr="000A4D42">
        <w:rPr>
          <w:bCs/>
          <w:sz w:val="18"/>
          <w:szCs w:val="18"/>
        </w:rPr>
        <w:t xml:space="preserve">, </w:t>
      </w:r>
      <w:r w:rsidR="00472282" w:rsidRPr="000A4D42">
        <w:rPr>
          <w:b/>
          <w:bCs/>
          <w:sz w:val="18"/>
          <w:szCs w:val="18"/>
          <w:u w:val="single"/>
        </w:rPr>
        <w:t>EXCEPTIONS TO SPECIFICATIONS</w:t>
      </w:r>
      <w:r w:rsidR="000F47F5" w:rsidRPr="000A4D42">
        <w:rPr>
          <w:bCs/>
          <w:sz w:val="18"/>
          <w:szCs w:val="18"/>
        </w:rPr>
        <w:t xml:space="preserve"> (</w:t>
      </w:r>
      <w:r w:rsidR="00763EBD" w:rsidRPr="000A4D42">
        <w:rPr>
          <w:bCs/>
          <w:sz w:val="18"/>
          <w:szCs w:val="18"/>
        </w:rPr>
        <w:t>i</w:t>
      </w:r>
      <w:r w:rsidR="000F47F5" w:rsidRPr="000A4D42">
        <w:rPr>
          <w:bCs/>
          <w:sz w:val="18"/>
          <w:szCs w:val="18"/>
        </w:rPr>
        <w:t>f applicable)</w:t>
      </w:r>
      <w:r w:rsidR="00E25F00" w:rsidRPr="000A4D42">
        <w:rPr>
          <w:bCs/>
          <w:sz w:val="18"/>
          <w:szCs w:val="18"/>
        </w:rPr>
        <w:t xml:space="preserve">, </w:t>
      </w:r>
      <w:r w:rsidR="0078559A">
        <w:rPr>
          <w:bCs/>
          <w:sz w:val="18"/>
          <w:szCs w:val="18"/>
        </w:rPr>
        <w:t xml:space="preserve">and </w:t>
      </w:r>
      <w:r w:rsidR="00E25F00" w:rsidRPr="000A4D42">
        <w:rPr>
          <w:b/>
          <w:bCs/>
          <w:sz w:val="18"/>
          <w:szCs w:val="18"/>
          <w:u w:val="single"/>
        </w:rPr>
        <w:t>REFERENCES</w:t>
      </w:r>
      <w:r w:rsidR="00E25F00" w:rsidRPr="000A4D42">
        <w:rPr>
          <w:sz w:val="18"/>
          <w:szCs w:val="18"/>
        </w:rPr>
        <w:t xml:space="preserve">. </w:t>
      </w:r>
      <w:r w:rsidR="004400F4" w:rsidRPr="000A4D42">
        <w:rPr>
          <w:sz w:val="18"/>
          <w:szCs w:val="18"/>
        </w:rPr>
        <w:t xml:space="preserve"> Bids must be signed by a </w:t>
      </w:r>
      <w:r w:rsidR="00472282" w:rsidRPr="000A4D42">
        <w:rPr>
          <w:sz w:val="18"/>
          <w:szCs w:val="18"/>
        </w:rPr>
        <w:t>duly authorized representative</w:t>
      </w:r>
      <w:r w:rsidR="004400F4" w:rsidRPr="000A4D42">
        <w:rPr>
          <w:sz w:val="18"/>
          <w:szCs w:val="18"/>
        </w:rPr>
        <w:t xml:space="preserve"> </w:t>
      </w:r>
      <w:r w:rsidR="00472282" w:rsidRPr="000A4D42">
        <w:rPr>
          <w:sz w:val="18"/>
          <w:szCs w:val="18"/>
        </w:rPr>
        <w:t xml:space="preserve">of the </w:t>
      </w:r>
      <w:r w:rsidR="0017749C" w:rsidRPr="000A4D42">
        <w:rPr>
          <w:sz w:val="18"/>
          <w:szCs w:val="18"/>
        </w:rPr>
        <w:t>vendor</w:t>
      </w:r>
      <w:r w:rsidR="004400F4" w:rsidRPr="000A4D42">
        <w:rPr>
          <w:sz w:val="18"/>
          <w:szCs w:val="18"/>
        </w:rPr>
        <w:t xml:space="preserve">.  If a bid is signed by an agent of the </w:t>
      </w:r>
      <w:r w:rsidR="007E3806">
        <w:rPr>
          <w:sz w:val="18"/>
          <w:szCs w:val="18"/>
        </w:rPr>
        <w:t>Bidder</w:t>
      </w:r>
      <w:r w:rsidR="004400F4" w:rsidRPr="000A4D42">
        <w:rPr>
          <w:sz w:val="18"/>
          <w:szCs w:val="18"/>
        </w:rPr>
        <w:t xml:space="preserve">, a Power of Attorney showing the authority of the agent to sign must be submitted with the bid or the bid </w:t>
      </w:r>
      <w:r w:rsidR="00F76E24">
        <w:rPr>
          <w:sz w:val="18"/>
          <w:szCs w:val="18"/>
        </w:rPr>
        <w:t xml:space="preserve">shall </w:t>
      </w:r>
      <w:r w:rsidR="004400F4" w:rsidRPr="000A4D42">
        <w:rPr>
          <w:sz w:val="18"/>
          <w:szCs w:val="18"/>
        </w:rPr>
        <w:t xml:space="preserve">be rejected. </w:t>
      </w:r>
      <w:r w:rsidR="00CE1112">
        <w:rPr>
          <w:sz w:val="18"/>
          <w:szCs w:val="18"/>
        </w:rPr>
        <w:t xml:space="preserve"> </w:t>
      </w:r>
      <w:r w:rsidR="004400F4" w:rsidRPr="000A4D42">
        <w:rPr>
          <w:sz w:val="18"/>
          <w:szCs w:val="18"/>
        </w:rPr>
        <w:t xml:space="preserve">FAILURE TO SIGN AND SUBMIT THE </w:t>
      </w:r>
      <w:r w:rsidR="004400F4" w:rsidRPr="000A4D42">
        <w:rPr>
          <w:b/>
          <w:sz w:val="18"/>
          <w:szCs w:val="18"/>
          <w:u w:val="single"/>
        </w:rPr>
        <w:t>BID</w:t>
      </w:r>
      <w:r w:rsidR="005567E9" w:rsidRPr="000A4D42">
        <w:rPr>
          <w:b/>
          <w:sz w:val="18"/>
          <w:szCs w:val="18"/>
          <w:u w:val="single"/>
        </w:rPr>
        <w:t>DER SIGNATURE</w:t>
      </w:r>
      <w:r w:rsidR="000F47F5" w:rsidRPr="000A4D42">
        <w:rPr>
          <w:b/>
          <w:sz w:val="18"/>
          <w:szCs w:val="18"/>
          <w:u w:val="single"/>
        </w:rPr>
        <w:t xml:space="preserve"> </w:t>
      </w:r>
      <w:r w:rsidR="004400F4" w:rsidRPr="000A4D42">
        <w:rPr>
          <w:b/>
          <w:sz w:val="18"/>
          <w:szCs w:val="18"/>
          <w:u w:val="single"/>
        </w:rPr>
        <w:t>PAGE</w:t>
      </w:r>
      <w:r w:rsidR="004400F4" w:rsidRPr="000A4D42">
        <w:rPr>
          <w:sz w:val="18"/>
          <w:szCs w:val="18"/>
        </w:rPr>
        <w:t xml:space="preserve"> </w:t>
      </w:r>
      <w:r w:rsidR="00F76E24">
        <w:rPr>
          <w:sz w:val="18"/>
          <w:szCs w:val="18"/>
        </w:rPr>
        <w:t>SHALL</w:t>
      </w:r>
      <w:r w:rsidR="004400F4" w:rsidRPr="000A4D42">
        <w:rPr>
          <w:sz w:val="18"/>
          <w:szCs w:val="18"/>
        </w:rPr>
        <w:t xml:space="preserve"> RE</w:t>
      </w:r>
      <w:r w:rsidR="00496580">
        <w:rPr>
          <w:sz w:val="18"/>
          <w:szCs w:val="18"/>
        </w:rPr>
        <w:t>SULT IN REJECTION OF THE BID.</w:t>
      </w:r>
    </w:p>
    <w:p w14:paraId="5196A538" w14:textId="77777777" w:rsidR="00886877" w:rsidRPr="000A4D42" w:rsidRDefault="007A0ED9" w:rsidP="00E26615">
      <w:pPr>
        <w:tabs>
          <w:tab w:val="left" w:pos="450"/>
        </w:tabs>
        <w:spacing w:after="120"/>
        <w:ind w:left="450" w:hanging="450"/>
        <w:jc w:val="both"/>
        <w:rPr>
          <w:sz w:val="18"/>
          <w:szCs w:val="18"/>
        </w:rPr>
      </w:pPr>
      <w:r w:rsidRPr="000A4D42">
        <w:rPr>
          <w:b/>
          <w:sz w:val="18"/>
          <w:szCs w:val="18"/>
        </w:rPr>
        <w:t>3.</w:t>
      </w:r>
      <w:r w:rsidRPr="000A4D42">
        <w:rPr>
          <w:b/>
          <w:sz w:val="18"/>
          <w:szCs w:val="18"/>
        </w:rPr>
        <w:tab/>
      </w:r>
      <w:r w:rsidR="004400F4" w:rsidRPr="000A4D42">
        <w:rPr>
          <w:b/>
          <w:sz w:val="18"/>
          <w:szCs w:val="18"/>
        </w:rPr>
        <w:t>T</w:t>
      </w:r>
      <w:r w:rsidR="004C54D1" w:rsidRPr="000A4D42">
        <w:rPr>
          <w:b/>
          <w:sz w:val="18"/>
          <w:szCs w:val="18"/>
        </w:rPr>
        <w:t>axes</w:t>
      </w:r>
      <w:r w:rsidR="008A6B47" w:rsidRPr="000A4D42">
        <w:rPr>
          <w:b/>
          <w:sz w:val="18"/>
          <w:szCs w:val="18"/>
        </w:rPr>
        <w:t>.</w:t>
      </w:r>
      <w:r w:rsidR="004400F4" w:rsidRPr="000A4D42">
        <w:rPr>
          <w:sz w:val="18"/>
          <w:szCs w:val="18"/>
        </w:rPr>
        <w:t xml:space="preserve">  Bid prices shall exclude Federal Excise Tax.</w:t>
      </w:r>
      <w:r w:rsidR="00A95E02" w:rsidRPr="000A4D42">
        <w:rPr>
          <w:sz w:val="18"/>
          <w:szCs w:val="18"/>
        </w:rPr>
        <w:t xml:space="preserve"> </w:t>
      </w:r>
      <w:r w:rsidR="004400F4" w:rsidRPr="000A4D42">
        <w:rPr>
          <w:sz w:val="18"/>
          <w:szCs w:val="18"/>
        </w:rPr>
        <w:t xml:space="preserve"> Federal exemption certificates will be furnished upon written request.</w:t>
      </w:r>
      <w:r w:rsidR="00886877" w:rsidRPr="000A4D42">
        <w:rPr>
          <w:sz w:val="18"/>
          <w:szCs w:val="18"/>
        </w:rPr>
        <w:t xml:space="preserve">  </w:t>
      </w:r>
      <w:smartTag w:uri="urn:schemas-microsoft-com:office:smarttags" w:element="place">
        <w:smartTag w:uri="urn:schemas-microsoft-com:office:smarttags" w:element="City">
          <w:r w:rsidR="004E5459" w:rsidRPr="000A4D42">
            <w:rPr>
              <w:sz w:val="18"/>
              <w:szCs w:val="18"/>
            </w:rPr>
            <w:t>Lake Havasu City</w:t>
          </w:r>
        </w:smartTag>
      </w:smartTag>
      <w:r w:rsidR="004E5459" w:rsidRPr="000A4D42">
        <w:rPr>
          <w:sz w:val="18"/>
          <w:szCs w:val="18"/>
        </w:rPr>
        <w:t xml:space="preserve"> is not exempt from t</w:t>
      </w:r>
      <w:r w:rsidR="00886877" w:rsidRPr="000A4D42">
        <w:rPr>
          <w:sz w:val="18"/>
          <w:szCs w:val="18"/>
        </w:rPr>
        <w:t xml:space="preserve">he applicable </w:t>
      </w:r>
      <w:r w:rsidR="004E5459" w:rsidRPr="000A4D42">
        <w:rPr>
          <w:sz w:val="18"/>
          <w:szCs w:val="18"/>
        </w:rPr>
        <w:t>Arizona S</w:t>
      </w:r>
      <w:r w:rsidR="00886877" w:rsidRPr="000A4D42">
        <w:rPr>
          <w:sz w:val="18"/>
          <w:szCs w:val="18"/>
        </w:rPr>
        <w:t xml:space="preserve">ales </w:t>
      </w:r>
      <w:r w:rsidR="004E5459" w:rsidRPr="000A4D42">
        <w:rPr>
          <w:sz w:val="18"/>
          <w:szCs w:val="18"/>
        </w:rPr>
        <w:t>T</w:t>
      </w:r>
      <w:r w:rsidR="00886877" w:rsidRPr="000A4D42">
        <w:rPr>
          <w:sz w:val="18"/>
          <w:szCs w:val="18"/>
        </w:rPr>
        <w:t>ax</w:t>
      </w:r>
      <w:r w:rsidR="003F3B47" w:rsidRPr="000A4D42">
        <w:rPr>
          <w:sz w:val="18"/>
          <w:szCs w:val="18"/>
        </w:rPr>
        <w:t>; Arizona Sales Tax</w:t>
      </w:r>
      <w:r w:rsidR="004E5459" w:rsidRPr="000A4D42">
        <w:rPr>
          <w:sz w:val="18"/>
          <w:szCs w:val="18"/>
        </w:rPr>
        <w:t xml:space="preserve"> </w:t>
      </w:r>
      <w:r w:rsidR="00886877" w:rsidRPr="000A4D42">
        <w:rPr>
          <w:sz w:val="18"/>
          <w:szCs w:val="18"/>
        </w:rPr>
        <w:t>will be indicated on the pricing sheet and marked as a separate line item after the total combined bid price.</w:t>
      </w:r>
      <w:r w:rsidR="00B2339E" w:rsidRPr="000A4D42">
        <w:rPr>
          <w:sz w:val="18"/>
          <w:szCs w:val="18"/>
        </w:rPr>
        <w:t xml:space="preserve">  The applicable tax of any political subdivision shall not be a factor in determining the award of </w:t>
      </w:r>
      <w:r w:rsidR="00544DDD" w:rsidRPr="000A4D42">
        <w:rPr>
          <w:sz w:val="18"/>
          <w:szCs w:val="18"/>
        </w:rPr>
        <w:t>procurement</w:t>
      </w:r>
      <w:r w:rsidR="00B2339E" w:rsidRPr="000A4D42">
        <w:rPr>
          <w:sz w:val="18"/>
          <w:szCs w:val="18"/>
        </w:rPr>
        <w:t>.</w:t>
      </w:r>
    </w:p>
    <w:p w14:paraId="1B4D30D5" w14:textId="77777777" w:rsidR="004400F4" w:rsidRPr="000A4D42" w:rsidRDefault="007A0ED9" w:rsidP="00E26615">
      <w:pPr>
        <w:tabs>
          <w:tab w:val="left" w:pos="450"/>
        </w:tabs>
        <w:spacing w:after="120"/>
        <w:ind w:left="450" w:hanging="450"/>
        <w:jc w:val="both"/>
        <w:rPr>
          <w:sz w:val="18"/>
          <w:szCs w:val="18"/>
        </w:rPr>
      </w:pPr>
      <w:r w:rsidRPr="000A4D42">
        <w:rPr>
          <w:b/>
          <w:sz w:val="18"/>
          <w:szCs w:val="18"/>
        </w:rPr>
        <w:t>4.</w:t>
      </w:r>
      <w:r w:rsidRPr="000A4D42">
        <w:rPr>
          <w:b/>
          <w:sz w:val="18"/>
          <w:szCs w:val="18"/>
        </w:rPr>
        <w:tab/>
      </w:r>
      <w:r w:rsidR="004400F4" w:rsidRPr="000A4D42">
        <w:rPr>
          <w:b/>
          <w:sz w:val="18"/>
          <w:szCs w:val="18"/>
        </w:rPr>
        <w:t>P</w:t>
      </w:r>
      <w:r w:rsidR="004C54D1" w:rsidRPr="000A4D42">
        <w:rPr>
          <w:b/>
          <w:sz w:val="18"/>
          <w:szCs w:val="18"/>
        </w:rPr>
        <w:t>rice</w:t>
      </w:r>
      <w:r w:rsidR="004400F4" w:rsidRPr="000A4D42">
        <w:rPr>
          <w:b/>
          <w:sz w:val="18"/>
          <w:szCs w:val="18"/>
        </w:rPr>
        <w:t xml:space="preserve"> </w:t>
      </w:r>
      <w:r w:rsidR="002F72F9" w:rsidRPr="000A4D42">
        <w:rPr>
          <w:b/>
          <w:sz w:val="18"/>
          <w:szCs w:val="18"/>
        </w:rPr>
        <w:t>t</w:t>
      </w:r>
      <w:r w:rsidR="004C54D1" w:rsidRPr="000A4D42">
        <w:rPr>
          <w:b/>
          <w:sz w:val="18"/>
          <w:szCs w:val="18"/>
        </w:rPr>
        <w:t>o</w:t>
      </w:r>
      <w:r w:rsidR="004400F4" w:rsidRPr="000A4D42">
        <w:rPr>
          <w:b/>
          <w:sz w:val="18"/>
          <w:szCs w:val="18"/>
        </w:rPr>
        <w:t xml:space="preserve"> I</w:t>
      </w:r>
      <w:r w:rsidR="004C54D1" w:rsidRPr="000A4D42">
        <w:rPr>
          <w:b/>
          <w:sz w:val="18"/>
          <w:szCs w:val="18"/>
        </w:rPr>
        <w:t>nclude</w:t>
      </w:r>
      <w:r w:rsidR="004400F4" w:rsidRPr="000A4D42">
        <w:rPr>
          <w:b/>
          <w:sz w:val="18"/>
          <w:szCs w:val="18"/>
        </w:rPr>
        <w:t xml:space="preserve"> C</w:t>
      </w:r>
      <w:r w:rsidR="004C54D1" w:rsidRPr="000A4D42">
        <w:rPr>
          <w:b/>
          <w:sz w:val="18"/>
          <w:szCs w:val="18"/>
        </w:rPr>
        <w:t>ost</w:t>
      </w:r>
      <w:r w:rsidR="004400F4" w:rsidRPr="000A4D42">
        <w:rPr>
          <w:b/>
          <w:sz w:val="18"/>
          <w:szCs w:val="18"/>
        </w:rPr>
        <w:t xml:space="preserve"> </w:t>
      </w:r>
      <w:r w:rsidR="002F72F9" w:rsidRPr="000A4D42">
        <w:rPr>
          <w:b/>
          <w:sz w:val="18"/>
          <w:szCs w:val="18"/>
        </w:rPr>
        <w:t>o</w:t>
      </w:r>
      <w:r w:rsidR="004C54D1" w:rsidRPr="000A4D42">
        <w:rPr>
          <w:b/>
          <w:sz w:val="18"/>
          <w:szCs w:val="18"/>
        </w:rPr>
        <w:t>f</w:t>
      </w:r>
      <w:r w:rsidR="004400F4" w:rsidRPr="000A4D42">
        <w:rPr>
          <w:b/>
          <w:sz w:val="18"/>
          <w:szCs w:val="18"/>
        </w:rPr>
        <w:t xml:space="preserve"> D</w:t>
      </w:r>
      <w:r w:rsidR="004C54D1" w:rsidRPr="000A4D42">
        <w:rPr>
          <w:b/>
          <w:sz w:val="18"/>
          <w:szCs w:val="18"/>
        </w:rPr>
        <w:t>elivery</w:t>
      </w:r>
      <w:r w:rsidR="008A6B47" w:rsidRPr="000A4D42">
        <w:rPr>
          <w:b/>
          <w:sz w:val="18"/>
          <w:szCs w:val="18"/>
        </w:rPr>
        <w:t>.</w:t>
      </w:r>
      <w:r w:rsidR="004400F4" w:rsidRPr="000A4D42">
        <w:rPr>
          <w:sz w:val="18"/>
          <w:szCs w:val="18"/>
        </w:rPr>
        <w:t xml:space="preserve"> </w:t>
      </w:r>
      <w:r w:rsidR="00886877" w:rsidRPr="000A4D42">
        <w:rPr>
          <w:sz w:val="18"/>
          <w:szCs w:val="18"/>
        </w:rPr>
        <w:t xml:space="preserve"> </w:t>
      </w:r>
      <w:r w:rsidR="004400F4" w:rsidRPr="000A4D42">
        <w:rPr>
          <w:sz w:val="18"/>
          <w:szCs w:val="18"/>
        </w:rPr>
        <w:t>If this is a bid for goods, then unless otherwise provided in the specifications, the bid price for each item must include the cost of delivery of the item</w:t>
      </w:r>
      <w:r w:rsidR="006C5D34" w:rsidRPr="000A4D42">
        <w:rPr>
          <w:sz w:val="18"/>
          <w:szCs w:val="18"/>
        </w:rPr>
        <w:t>(s)</w:t>
      </w:r>
      <w:r w:rsidR="004400F4" w:rsidRPr="000A4D42">
        <w:rPr>
          <w:sz w:val="18"/>
          <w:szCs w:val="18"/>
        </w:rPr>
        <w:t xml:space="preserve"> </w:t>
      </w:r>
      <w:r w:rsidR="006C5D34" w:rsidRPr="000A4D42">
        <w:rPr>
          <w:sz w:val="18"/>
          <w:szCs w:val="18"/>
        </w:rPr>
        <w:t xml:space="preserve">FOB within </w:t>
      </w:r>
      <w:smartTag w:uri="urn:schemas-microsoft-com:office:smarttags" w:element="place">
        <w:smartTag w:uri="urn:schemas-microsoft-com:office:smarttags" w:element="City">
          <w:r w:rsidR="006C5D34" w:rsidRPr="000A4D42">
            <w:rPr>
              <w:sz w:val="18"/>
              <w:szCs w:val="18"/>
            </w:rPr>
            <w:t>Lake Havasu City</w:t>
          </w:r>
        </w:smartTag>
      </w:smartTag>
      <w:r w:rsidR="006C5D34" w:rsidRPr="000A4D42">
        <w:rPr>
          <w:sz w:val="18"/>
          <w:szCs w:val="18"/>
        </w:rPr>
        <w:t xml:space="preserve"> limits and </w:t>
      </w:r>
      <w:r w:rsidR="004400F4" w:rsidRPr="000A4D42">
        <w:rPr>
          <w:sz w:val="18"/>
          <w:szCs w:val="18"/>
        </w:rPr>
        <w:t xml:space="preserve">to the </w:t>
      </w:r>
      <w:r w:rsidR="006C5D34" w:rsidRPr="000A4D42">
        <w:rPr>
          <w:sz w:val="18"/>
          <w:szCs w:val="18"/>
        </w:rPr>
        <w:t xml:space="preserve">specific </w:t>
      </w:r>
      <w:r w:rsidR="004400F4" w:rsidRPr="000A4D42">
        <w:rPr>
          <w:sz w:val="18"/>
          <w:szCs w:val="18"/>
        </w:rPr>
        <w:t>destination shown in the specifications.</w:t>
      </w:r>
    </w:p>
    <w:p w14:paraId="7B572CE6" w14:textId="77777777" w:rsidR="004400F4" w:rsidRPr="000A4D42" w:rsidRDefault="007A0ED9" w:rsidP="00E26615">
      <w:pPr>
        <w:tabs>
          <w:tab w:val="left" w:pos="450"/>
        </w:tabs>
        <w:spacing w:after="120"/>
        <w:ind w:left="450" w:hanging="450"/>
        <w:jc w:val="both"/>
        <w:rPr>
          <w:sz w:val="18"/>
          <w:szCs w:val="18"/>
        </w:rPr>
      </w:pPr>
      <w:r w:rsidRPr="000A4D42">
        <w:rPr>
          <w:b/>
          <w:sz w:val="18"/>
          <w:szCs w:val="18"/>
        </w:rPr>
        <w:t>5.</w:t>
      </w:r>
      <w:r w:rsidRPr="000A4D42">
        <w:rPr>
          <w:b/>
          <w:sz w:val="18"/>
          <w:szCs w:val="18"/>
        </w:rPr>
        <w:tab/>
      </w:r>
      <w:r w:rsidR="004400F4" w:rsidRPr="000A4D42">
        <w:rPr>
          <w:b/>
          <w:sz w:val="18"/>
          <w:szCs w:val="18"/>
        </w:rPr>
        <w:t>B</w:t>
      </w:r>
      <w:r w:rsidR="004C54D1" w:rsidRPr="000A4D42">
        <w:rPr>
          <w:b/>
          <w:sz w:val="18"/>
          <w:szCs w:val="18"/>
        </w:rPr>
        <w:t>ids</w:t>
      </w:r>
      <w:r w:rsidR="004400F4" w:rsidRPr="000A4D42">
        <w:rPr>
          <w:b/>
          <w:sz w:val="18"/>
          <w:szCs w:val="18"/>
        </w:rPr>
        <w:t xml:space="preserve"> M</w:t>
      </w:r>
      <w:r w:rsidR="004C54D1" w:rsidRPr="000A4D42">
        <w:rPr>
          <w:b/>
          <w:sz w:val="18"/>
          <w:szCs w:val="18"/>
        </w:rPr>
        <w:t>ust</w:t>
      </w:r>
      <w:r w:rsidR="004400F4" w:rsidRPr="000A4D42">
        <w:rPr>
          <w:b/>
          <w:sz w:val="18"/>
          <w:szCs w:val="18"/>
        </w:rPr>
        <w:t xml:space="preserve"> C</w:t>
      </w:r>
      <w:r w:rsidR="004C54D1" w:rsidRPr="000A4D42">
        <w:rPr>
          <w:b/>
          <w:sz w:val="18"/>
          <w:szCs w:val="18"/>
        </w:rPr>
        <w:t>onform</w:t>
      </w:r>
      <w:r w:rsidR="004400F4" w:rsidRPr="000A4D42">
        <w:rPr>
          <w:b/>
          <w:sz w:val="18"/>
          <w:szCs w:val="18"/>
        </w:rPr>
        <w:t xml:space="preserve"> </w:t>
      </w:r>
      <w:r w:rsidR="002F72F9" w:rsidRPr="000A4D42">
        <w:rPr>
          <w:b/>
          <w:sz w:val="18"/>
          <w:szCs w:val="18"/>
        </w:rPr>
        <w:t>t</w:t>
      </w:r>
      <w:r w:rsidR="004C54D1" w:rsidRPr="000A4D42">
        <w:rPr>
          <w:b/>
          <w:sz w:val="18"/>
          <w:szCs w:val="18"/>
        </w:rPr>
        <w:t>o</w:t>
      </w:r>
      <w:r w:rsidR="004400F4" w:rsidRPr="000A4D42">
        <w:rPr>
          <w:b/>
          <w:sz w:val="18"/>
          <w:szCs w:val="18"/>
        </w:rPr>
        <w:t xml:space="preserve"> </w:t>
      </w:r>
      <w:r w:rsidR="002F72F9" w:rsidRPr="000A4D42">
        <w:rPr>
          <w:b/>
          <w:sz w:val="18"/>
          <w:szCs w:val="18"/>
        </w:rPr>
        <w:t>t</w:t>
      </w:r>
      <w:r w:rsidR="004C54D1" w:rsidRPr="000A4D42">
        <w:rPr>
          <w:b/>
          <w:sz w:val="18"/>
          <w:szCs w:val="18"/>
        </w:rPr>
        <w:t>he</w:t>
      </w:r>
      <w:r w:rsidR="004400F4" w:rsidRPr="000A4D42">
        <w:rPr>
          <w:b/>
          <w:sz w:val="18"/>
          <w:szCs w:val="18"/>
        </w:rPr>
        <w:t xml:space="preserve"> S</w:t>
      </w:r>
      <w:r w:rsidR="004C54D1" w:rsidRPr="000A4D42">
        <w:rPr>
          <w:b/>
          <w:sz w:val="18"/>
          <w:szCs w:val="18"/>
        </w:rPr>
        <w:t>pecifications</w:t>
      </w:r>
      <w:r w:rsidR="008A6B47" w:rsidRPr="000A4D42">
        <w:rPr>
          <w:b/>
          <w:sz w:val="18"/>
          <w:szCs w:val="18"/>
        </w:rPr>
        <w:t>.</w:t>
      </w:r>
      <w:r w:rsidR="004400F4" w:rsidRPr="00432550">
        <w:rPr>
          <w:sz w:val="18"/>
          <w:szCs w:val="18"/>
        </w:rPr>
        <w:t xml:space="preserve"> </w:t>
      </w:r>
      <w:r w:rsidR="00022008" w:rsidRPr="00432550">
        <w:rPr>
          <w:sz w:val="18"/>
          <w:szCs w:val="18"/>
        </w:rPr>
        <w:t xml:space="preserve"> </w:t>
      </w:r>
      <w:r w:rsidR="0010195F" w:rsidRPr="000A4D42">
        <w:rPr>
          <w:sz w:val="18"/>
          <w:szCs w:val="18"/>
        </w:rPr>
        <w:t xml:space="preserve">The </w:t>
      </w:r>
      <w:r w:rsidR="007E3806">
        <w:rPr>
          <w:sz w:val="18"/>
          <w:szCs w:val="18"/>
        </w:rPr>
        <w:t>Bidder</w:t>
      </w:r>
      <w:r w:rsidR="0010195F" w:rsidRPr="000A4D42">
        <w:rPr>
          <w:sz w:val="18"/>
          <w:szCs w:val="18"/>
        </w:rPr>
        <w:t xml:space="preserve"> shall adhere to the specifications stated herein.  Any exception taken to these specifications shall be so stated on the returned bid proposal.  Deviations from any of the requirements in the specifications or drawings MAY RESULT IN BID REJECTION.  </w:t>
      </w:r>
      <w:smartTag w:uri="urn:schemas-microsoft-com:office:smarttags" w:element="City">
        <w:smartTag w:uri="urn:schemas-microsoft-com:office:smarttags" w:element="place">
          <w:r w:rsidR="0010195F" w:rsidRPr="000A4D42">
            <w:rPr>
              <w:sz w:val="18"/>
              <w:szCs w:val="18"/>
            </w:rPr>
            <w:t>Lake Havasu City</w:t>
          </w:r>
        </w:smartTag>
      </w:smartTag>
      <w:r w:rsidR="0010195F" w:rsidRPr="000A4D42">
        <w:rPr>
          <w:sz w:val="18"/>
          <w:szCs w:val="18"/>
        </w:rPr>
        <w:t xml:space="preserve"> shall hold the </w:t>
      </w:r>
      <w:r w:rsidR="007E3806">
        <w:rPr>
          <w:sz w:val="18"/>
          <w:szCs w:val="18"/>
        </w:rPr>
        <w:t>Bidder</w:t>
      </w:r>
      <w:r w:rsidR="0010195F" w:rsidRPr="000A4D42">
        <w:rPr>
          <w:sz w:val="18"/>
          <w:szCs w:val="18"/>
        </w:rPr>
        <w:t xml:space="preserve"> to all specification requirements.  There is no time limit on this requirement</w:t>
      </w:r>
      <w:r w:rsidR="00432550">
        <w:rPr>
          <w:sz w:val="18"/>
          <w:szCs w:val="18"/>
        </w:rPr>
        <w:t xml:space="preserve">. </w:t>
      </w:r>
      <w:r w:rsidR="0010195F" w:rsidRPr="000A4D42">
        <w:rPr>
          <w:sz w:val="18"/>
          <w:szCs w:val="18"/>
        </w:rPr>
        <w:t xml:space="preserve"> </w:t>
      </w:r>
      <w:r w:rsidR="00432550">
        <w:rPr>
          <w:sz w:val="18"/>
          <w:szCs w:val="18"/>
        </w:rPr>
        <w:t>D</w:t>
      </w:r>
      <w:r w:rsidR="0010195F" w:rsidRPr="000A4D42">
        <w:rPr>
          <w:sz w:val="18"/>
          <w:szCs w:val="18"/>
        </w:rPr>
        <w:t xml:space="preserve">eviations discovered after the unit(s) is accepted shall be corrected at no cost to the City.  Any VERBAL communication from the City shall not be construed as approval of the acceptability of any deviation to any requirement or as authorization for any changes or additional charges on any contract. </w:t>
      </w:r>
      <w:r w:rsidR="00005784" w:rsidRPr="000A4D42">
        <w:rPr>
          <w:sz w:val="18"/>
          <w:szCs w:val="18"/>
        </w:rPr>
        <w:t xml:space="preserve"> </w:t>
      </w:r>
      <w:r w:rsidR="0010195F" w:rsidRPr="000A4D42">
        <w:rPr>
          <w:sz w:val="18"/>
          <w:szCs w:val="18"/>
        </w:rPr>
        <w:t xml:space="preserve">WRITTEN APPROVAL is required.  Any deviation from the specification, or where submitted literature does not fully support the meeting of the specification, must be clearly cited in writing by the </w:t>
      </w:r>
      <w:r w:rsidR="007E3806">
        <w:rPr>
          <w:sz w:val="18"/>
          <w:szCs w:val="18"/>
        </w:rPr>
        <w:t>Bidder</w:t>
      </w:r>
      <w:r w:rsidR="0010195F" w:rsidRPr="000A4D42">
        <w:rPr>
          <w:sz w:val="18"/>
          <w:szCs w:val="18"/>
        </w:rPr>
        <w:t>, but no deviation below minimum specification will be accepted.</w:t>
      </w:r>
      <w:r w:rsidR="00402BA4" w:rsidRPr="000A4D42">
        <w:rPr>
          <w:sz w:val="18"/>
          <w:szCs w:val="18"/>
        </w:rPr>
        <w:t xml:space="preserve"> </w:t>
      </w:r>
      <w:r w:rsidR="0010195F" w:rsidRPr="000A4D42">
        <w:rPr>
          <w:sz w:val="18"/>
          <w:szCs w:val="18"/>
        </w:rPr>
        <w:t xml:space="preserve"> </w:t>
      </w:r>
      <w:r w:rsidR="004400F4" w:rsidRPr="000A4D42">
        <w:rPr>
          <w:sz w:val="18"/>
          <w:szCs w:val="18"/>
        </w:rPr>
        <w:t xml:space="preserve">If this is a bid for goods and manufacturers' names, trade names, make, model or catalog numbers are used in the Specifications, they are for the purpose of describing and establishing </w:t>
      </w:r>
      <w:r w:rsidR="0010195F" w:rsidRPr="000A4D42">
        <w:rPr>
          <w:sz w:val="18"/>
          <w:szCs w:val="18"/>
        </w:rPr>
        <w:t xml:space="preserve">commercial </w:t>
      </w:r>
      <w:r w:rsidR="009031F7" w:rsidRPr="000A4D42">
        <w:rPr>
          <w:sz w:val="18"/>
          <w:szCs w:val="18"/>
        </w:rPr>
        <w:t xml:space="preserve">and industrial </w:t>
      </w:r>
      <w:r w:rsidR="004400F4" w:rsidRPr="000A4D42">
        <w:rPr>
          <w:sz w:val="18"/>
          <w:szCs w:val="18"/>
        </w:rPr>
        <w:t xml:space="preserve">quality levels. </w:t>
      </w:r>
      <w:r w:rsidR="00022008" w:rsidRPr="000A4D42">
        <w:rPr>
          <w:sz w:val="18"/>
          <w:szCs w:val="18"/>
        </w:rPr>
        <w:t xml:space="preserve"> </w:t>
      </w:r>
      <w:r w:rsidR="004400F4" w:rsidRPr="000A4D42">
        <w:rPr>
          <w:sz w:val="18"/>
          <w:szCs w:val="18"/>
        </w:rPr>
        <w:t xml:space="preserve">Bids for equivalent items will be considered provided that such items are identified by manufacturer name, trade name, </w:t>
      </w:r>
      <w:r w:rsidR="00402BA4" w:rsidRPr="000A4D42">
        <w:rPr>
          <w:sz w:val="18"/>
          <w:szCs w:val="18"/>
        </w:rPr>
        <w:t>make, model and catalog number.</w:t>
      </w:r>
      <w:r w:rsidR="004400F4" w:rsidRPr="000A4D42">
        <w:rPr>
          <w:sz w:val="18"/>
          <w:szCs w:val="18"/>
        </w:rPr>
        <w:t xml:space="preserve">  If </w:t>
      </w:r>
      <w:r w:rsidR="007E3806">
        <w:rPr>
          <w:sz w:val="18"/>
          <w:szCs w:val="18"/>
        </w:rPr>
        <w:t>Bidder</w:t>
      </w:r>
      <w:r w:rsidR="004400F4" w:rsidRPr="000A4D42">
        <w:rPr>
          <w:sz w:val="18"/>
          <w:szCs w:val="18"/>
        </w:rPr>
        <w:t xml:space="preserve"> has any question whether an item is equivalent to the item specified, </w:t>
      </w:r>
      <w:r w:rsidR="007E3806">
        <w:rPr>
          <w:sz w:val="18"/>
          <w:szCs w:val="18"/>
        </w:rPr>
        <w:t>Bidder</w:t>
      </w:r>
      <w:r w:rsidR="004400F4" w:rsidRPr="000A4D42">
        <w:rPr>
          <w:sz w:val="18"/>
          <w:szCs w:val="18"/>
        </w:rPr>
        <w:t xml:space="preserve"> must submit a request for substitution.</w:t>
      </w:r>
    </w:p>
    <w:p w14:paraId="5A62655F" w14:textId="77777777" w:rsidR="00D275F0" w:rsidRPr="000A4D42" w:rsidRDefault="007A0ED9" w:rsidP="00E26615">
      <w:pPr>
        <w:tabs>
          <w:tab w:val="left" w:pos="450"/>
        </w:tabs>
        <w:spacing w:after="120"/>
        <w:ind w:left="450" w:hanging="450"/>
        <w:jc w:val="both"/>
        <w:rPr>
          <w:sz w:val="18"/>
          <w:szCs w:val="18"/>
        </w:rPr>
      </w:pPr>
      <w:r w:rsidRPr="000A4D42">
        <w:rPr>
          <w:b/>
          <w:sz w:val="18"/>
          <w:szCs w:val="18"/>
        </w:rPr>
        <w:t>6.</w:t>
      </w:r>
      <w:r w:rsidRPr="000A4D42">
        <w:rPr>
          <w:b/>
          <w:sz w:val="18"/>
          <w:szCs w:val="18"/>
        </w:rPr>
        <w:tab/>
      </w:r>
      <w:r w:rsidR="00D275F0" w:rsidRPr="000A4D42">
        <w:rPr>
          <w:b/>
          <w:sz w:val="18"/>
          <w:szCs w:val="18"/>
        </w:rPr>
        <w:t>S</w:t>
      </w:r>
      <w:r w:rsidR="004C54D1" w:rsidRPr="000A4D42">
        <w:rPr>
          <w:b/>
          <w:sz w:val="18"/>
          <w:szCs w:val="18"/>
        </w:rPr>
        <w:t xml:space="preserve">ilence </w:t>
      </w:r>
      <w:r w:rsidR="002F72F9" w:rsidRPr="000A4D42">
        <w:rPr>
          <w:b/>
          <w:sz w:val="18"/>
          <w:szCs w:val="18"/>
        </w:rPr>
        <w:t>o</w:t>
      </w:r>
      <w:r w:rsidR="004C54D1" w:rsidRPr="000A4D42">
        <w:rPr>
          <w:b/>
          <w:sz w:val="18"/>
          <w:szCs w:val="18"/>
        </w:rPr>
        <w:t>f Specification</w:t>
      </w:r>
      <w:r w:rsidR="008A6B47" w:rsidRPr="000A4D42">
        <w:rPr>
          <w:b/>
          <w:sz w:val="18"/>
          <w:szCs w:val="18"/>
        </w:rPr>
        <w:t>.</w:t>
      </w:r>
      <w:r w:rsidR="00D275F0" w:rsidRPr="000A4D42">
        <w:rPr>
          <w:sz w:val="18"/>
          <w:szCs w:val="18"/>
        </w:rPr>
        <w:t xml:space="preserve"> </w:t>
      </w:r>
      <w:r w:rsidR="004C54D1" w:rsidRPr="000A4D42">
        <w:rPr>
          <w:sz w:val="18"/>
          <w:szCs w:val="18"/>
        </w:rPr>
        <w:t xml:space="preserve"> </w:t>
      </w:r>
      <w:r w:rsidR="00D275F0" w:rsidRPr="000A4D42">
        <w:rPr>
          <w:sz w:val="18"/>
          <w:szCs w:val="18"/>
        </w:rPr>
        <w:t xml:space="preserve">The apparent silence of the general provisions and specifications as to any detail or the apparent omission from it of a detailed description concerning any point shall be regarded as meaning that only best commercial </w:t>
      </w:r>
      <w:r w:rsidR="00187658" w:rsidRPr="000A4D42">
        <w:rPr>
          <w:sz w:val="18"/>
          <w:szCs w:val="18"/>
        </w:rPr>
        <w:t xml:space="preserve">or industrial </w:t>
      </w:r>
      <w:r w:rsidR="00D275F0" w:rsidRPr="000A4D42">
        <w:rPr>
          <w:sz w:val="18"/>
          <w:szCs w:val="18"/>
        </w:rPr>
        <w:t xml:space="preserve">practice is to prevail and that only material and workmanship of first </w:t>
      </w:r>
      <w:r w:rsidR="00187658" w:rsidRPr="000A4D42">
        <w:rPr>
          <w:sz w:val="18"/>
          <w:szCs w:val="18"/>
        </w:rPr>
        <w:t xml:space="preserve">run manufacture </w:t>
      </w:r>
      <w:r w:rsidR="00D275F0" w:rsidRPr="000A4D42">
        <w:rPr>
          <w:sz w:val="18"/>
          <w:szCs w:val="18"/>
        </w:rPr>
        <w:t>quality are to be used.</w:t>
      </w:r>
    </w:p>
    <w:p w14:paraId="0BD7C40F" w14:textId="77777777" w:rsidR="007A0ED9" w:rsidRPr="000A4D42" w:rsidRDefault="007A0ED9" w:rsidP="00E26615">
      <w:pPr>
        <w:tabs>
          <w:tab w:val="left" w:pos="450"/>
        </w:tabs>
        <w:spacing w:after="120"/>
        <w:ind w:left="450" w:hanging="450"/>
        <w:jc w:val="both"/>
        <w:rPr>
          <w:sz w:val="18"/>
          <w:szCs w:val="18"/>
        </w:rPr>
      </w:pPr>
      <w:r w:rsidRPr="000A4D42">
        <w:rPr>
          <w:b/>
          <w:sz w:val="18"/>
          <w:szCs w:val="18"/>
        </w:rPr>
        <w:t>7.</w:t>
      </w:r>
      <w:r w:rsidRPr="000A4D42">
        <w:rPr>
          <w:b/>
          <w:sz w:val="18"/>
          <w:szCs w:val="18"/>
        </w:rPr>
        <w:tab/>
        <w:t>P</w:t>
      </w:r>
      <w:r w:rsidR="004C54D1" w:rsidRPr="000A4D42">
        <w:rPr>
          <w:b/>
          <w:sz w:val="18"/>
          <w:szCs w:val="18"/>
        </w:rPr>
        <w:t xml:space="preserve">eriods </w:t>
      </w:r>
      <w:r w:rsidR="002F72F9" w:rsidRPr="000A4D42">
        <w:rPr>
          <w:b/>
          <w:sz w:val="18"/>
          <w:szCs w:val="18"/>
        </w:rPr>
        <w:t>o</w:t>
      </w:r>
      <w:r w:rsidR="004C54D1" w:rsidRPr="000A4D42">
        <w:rPr>
          <w:b/>
          <w:sz w:val="18"/>
          <w:szCs w:val="18"/>
        </w:rPr>
        <w:t>f</w:t>
      </w:r>
      <w:r w:rsidRPr="000A4D42">
        <w:rPr>
          <w:b/>
          <w:sz w:val="18"/>
          <w:szCs w:val="18"/>
        </w:rPr>
        <w:t xml:space="preserve"> T</w:t>
      </w:r>
      <w:r w:rsidR="004C54D1" w:rsidRPr="000A4D42">
        <w:rPr>
          <w:b/>
          <w:sz w:val="18"/>
          <w:szCs w:val="18"/>
        </w:rPr>
        <w:t>ime</w:t>
      </w:r>
      <w:r w:rsidRPr="000A4D42">
        <w:rPr>
          <w:b/>
          <w:sz w:val="18"/>
          <w:szCs w:val="18"/>
        </w:rPr>
        <w:t>.</w:t>
      </w:r>
      <w:r w:rsidRPr="000A4D42">
        <w:rPr>
          <w:sz w:val="18"/>
          <w:szCs w:val="18"/>
        </w:rPr>
        <w:t xml:space="preserve">  Periods of time, stated as a number of days, shall be calendar days unless otherwise specified.</w:t>
      </w:r>
    </w:p>
    <w:p w14:paraId="6F891F0E" w14:textId="77777777" w:rsidR="00402BA4" w:rsidRPr="000A4D42" w:rsidRDefault="007A0ED9" w:rsidP="00E26615">
      <w:pPr>
        <w:tabs>
          <w:tab w:val="left" w:pos="450"/>
        </w:tabs>
        <w:spacing w:after="120"/>
        <w:ind w:left="450" w:hanging="450"/>
        <w:jc w:val="both"/>
        <w:rPr>
          <w:sz w:val="18"/>
          <w:szCs w:val="18"/>
        </w:rPr>
      </w:pPr>
      <w:r w:rsidRPr="000A4D42">
        <w:rPr>
          <w:b/>
          <w:sz w:val="18"/>
          <w:szCs w:val="18"/>
        </w:rPr>
        <w:t>8.</w:t>
      </w:r>
      <w:r w:rsidRPr="000A4D42">
        <w:rPr>
          <w:b/>
          <w:sz w:val="18"/>
          <w:szCs w:val="18"/>
        </w:rPr>
        <w:tab/>
      </w:r>
      <w:r w:rsidR="004C54D1" w:rsidRPr="000A4D42">
        <w:rPr>
          <w:b/>
          <w:sz w:val="18"/>
          <w:szCs w:val="18"/>
        </w:rPr>
        <w:t>Descriptive</w:t>
      </w:r>
      <w:r w:rsidR="00402BA4" w:rsidRPr="000A4D42">
        <w:rPr>
          <w:b/>
          <w:sz w:val="18"/>
          <w:szCs w:val="18"/>
        </w:rPr>
        <w:t xml:space="preserve"> L</w:t>
      </w:r>
      <w:r w:rsidR="004C54D1" w:rsidRPr="000A4D42">
        <w:rPr>
          <w:b/>
          <w:sz w:val="18"/>
          <w:szCs w:val="18"/>
        </w:rPr>
        <w:t>iterature</w:t>
      </w:r>
      <w:r w:rsidR="008A6B47" w:rsidRPr="000A4D42">
        <w:rPr>
          <w:b/>
          <w:sz w:val="18"/>
          <w:szCs w:val="18"/>
        </w:rPr>
        <w:t>.</w:t>
      </w:r>
      <w:r w:rsidR="00402BA4" w:rsidRPr="000A4D42">
        <w:rPr>
          <w:sz w:val="18"/>
          <w:szCs w:val="18"/>
        </w:rPr>
        <w:t xml:space="preserve">  All </w:t>
      </w:r>
      <w:r w:rsidR="007E3806">
        <w:rPr>
          <w:sz w:val="18"/>
          <w:szCs w:val="18"/>
        </w:rPr>
        <w:t>Bidder</w:t>
      </w:r>
      <w:r w:rsidR="00402BA4" w:rsidRPr="000A4D42">
        <w:rPr>
          <w:sz w:val="18"/>
          <w:szCs w:val="18"/>
        </w:rPr>
        <w:t>s must submit complete manufacturer's descriptive literature regarding the equipment they propose to furnish.  Literature shall be sufficient in detail in order to allow full and fair evaluation of the bid submitted.  Failure to include this information may result in the bid being rejected.</w:t>
      </w:r>
    </w:p>
    <w:p w14:paraId="7A795158" w14:textId="77777777" w:rsidR="007D4C87" w:rsidRPr="000A4D42" w:rsidRDefault="007A0ED9" w:rsidP="00E26615">
      <w:pPr>
        <w:tabs>
          <w:tab w:val="left" w:pos="450"/>
        </w:tabs>
        <w:spacing w:after="120"/>
        <w:ind w:left="450" w:hanging="450"/>
        <w:jc w:val="both"/>
        <w:rPr>
          <w:sz w:val="18"/>
          <w:szCs w:val="18"/>
        </w:rPr>
      </w:pPr>
      <w:r w:rsidRPr="000A4D42">
        <w:rPr>
          <w:b/>
          <w:sz w:val="18"/>
          <w:szCs w:val="18"/>
        </w:rPr>
        <w:lastRenderedPageBreak/>
        <w:t>9.</w:t>
      </w:r>
      <w:r w:rsidRPr="000A4D42">
        <w:rPr>
          <w:b/>
          <w:sz w:val="18"/>
          <w:szCs w:val="18"/>
        </w:rPr>
        <w:tab/>
      </w:r>
      <w:r w:rsidR="007D4C87" w:rsidRPr="000A4D42">
        <w:rPr>
          <w:b/>
          <w:sz w:val="18"/>
          <w:szCs w:val="18"/>
        </w:rPr>
        <w:t>D</w:t>
      </w:r>
      <w:r w:rsidR="004C54D1" w:rsidRPr="000A4D42">
        <w:rPr>
          <w:b/>
          <w:sz w:val="18"/>
          <w:szCs w:val="18"/>
        </w:rPr>
        <w:t>emonstrations</w:t>
      </w:r>
      <w:r w:rsidR="008A6B47" w:rsidRPr="000A4D42">
        <w:rPr>
          <w:b/>
          <w:sz w:val="18"/>
          <w:szCs w:val="18"/>
        </w:rPr>
        <w:t>.</w:t>
      </w:r>
      <w:r w:rsidR="007D4C87" w:rsidRPr="000A4D42">
        <w:rPr>
          <w:sz w:val="18"/>
          <w:szCs w:val="18"/>
        </w:rPr>
        <w:t xml:space="preserve">  The City may, at its discretion, require a demonstration of the equipment, material or product offered as part of the bid evaluation process.  The equipment, material or product shall be provided by the </w:t>
      </w:r>
      <w:r w:rsidR="007E3806">
        <w:rPr>
          <w:sz w:val="18"/>
          <w:szCs w:val="18"/>
        </w:rPr>
        <w:t>Bidder</w:t>
      </w:r>
      <w:r w:rsidR="007D4C87" w:rsidRPr="000A4D42">
        <w:rPr>
          <w:sz w:val="18"/>
          <w:szCs w:val="18"/>
        </w:rPr>
        <w:t xml:space="preserve"> at no cost to the City for a period of time deemed sufficient to properly evaluate the item.</w:t>
      </w:r>
    </w:p>
    <w:p w14:paraId="1B32A784" w14:textId="77777777" w:rsidR="00FC6E0C" w:rsidRPr="000A4D42" w:rsidRDefault="007A0ED9" w:rsidP="00E26615">
      <w:pPr>
        <w:tabs>
          <w:tab w:val="left" w:pos="450"/>
        </w:tabs>
        <w:spacing w:after="120"/>
        <w:ind w:left="450" w:hanging="450"/>
        <w:jc w:val="both"/>
        <w:rPr>
          <w:sz w:val="18"/>
          <w:szCs w:val="18"/>
        </w:rPr>
      </w:pPr>
      <w:r w:rsidRPr="000A4D42">
        <w:rPr>
          <w:b/>
          <w:sz w:val="18"/>
          <w:szCs w:val="18"/>
        </w:rPr>
        <w:t>10.</w:t>
      </w:r>
      <w:r w:rsidRPr="000A4D42">
        <w:rPr>
          <w:b/>
          <w:sz w:val="18"/>
          <w:szCs w:val="18"/>
        </w:rPr>
        <w:tab/>
      </w:r>
      <w:r w:rsidR="00FC6E0C" w:rsidRPr="000A4D42">
        <w:rPr>
          <w:b/>
          <w:sz w:val="18"/>
          <w:szCs w:val="18"/>
        </w:rPr>
        <w:t>R</w:t>
      </w:r>
      <w:r w:rsidR="004C54D1" w:rsidRPr="000A4D42">
        <w:rPr>
          <w:b/>
          <w:sz w:val="18"/>
          <w:szCs w:val="18"/>
        </w:rPr>
        <w:t>eplacement Parts</w:t>
      </w:r>
      <w:r w:rsidR="008A6B47" w:rsidRPr="000A4D42">
        <w:rPr>
          <w:b/>
          <w:sz w:val="18"/>
          <w:szCs w:val="18"/>
        </w:rPr>
        <w:t>.</w:t>
      </w:r>
      <w:r w:rsidR="00FC6E0C" w:rsidRPr="000A4D42">
        <w:rPr>
          <w:sz w:val="18"/>
          <w:szCs w:val="18"/>
        </w:rPr>
        <w:t xml:space="preserve">  Submission of this bid shall constitute a guarantee by the </w:t>
      </w:r>
      <w:r w:rsidR="007E3806">
        <w:rPr>
          <w:sz w:val="18"/>
          <w:szCs w:val="18"/>
        </w:rPr>
        <w:t>Bidder</w:t>
      </w:r>
      <w:r w:rsidR="00FC6E0C" w:rsidRPr="000A4D42">
        <w:rPr>
          <w:sz w:val="18"/>
          <w:szCs w:val="18"/>
        </w:rPr>
        <w:t xml:space="preserve"> that a stock of replacement parts for the specified equipment, material or product is available </w:t>
      </w:r>
      <w:r w:rsidR="005567E9" w:rsidRPr="000A4D42">
        <w:rPr>
          <w:sz w:val="18"/>
          <w:szCs w:val="18"/>
        </w:rPr>
        <w:t xml:space="preserve">to </w:t>
      </w:r>
      <w:smartTag w:uri="urn:schemas-microsoft-com:office:smarttags" w:element="City">
        <w:smartTag w:uri="urn:schemas-microsoft-com:office:smarttags" w:element="place">
          <w:r w:rsidR="005567E9" w:rsidRPr="000A4D42">
            <w:rPr>
              <w:sz w:val="18"/>
              <w:szCs w:val="18"/>
            </w:rPr>
            <w:t>Lake Havasu City</w:t>
          </w:r>
        </w:smartTag>
      </w:smartTag>
      <w:r w:rsidR="00FC6E0C" w:rsidRPr="000A4D42">
        <w:rPr>
          <w:sz w:val="18"/>
          <w:szCs w:val="18"/>
        </w:rPr>
        <w:t>.</w:t>
      </w:r>
    </w:p>
    <w:p w14:paraId="015120E3" w14:textId="77777777" w:rsidR="00FC6E0C" w:rsidRPr="000A4D42" w:rsidRDefault="00FC6E0C" w:rsidP="00E26615">
      <w:pPr>
        <w:tabs>
          <w:tab w:val="left" w:pos="450"/>
        </w:tabs>
        <w:spacing w:after="120"/>
        <w:ind w:left="450"/>
        <w:jc w:val="both"/>
        <w:rPr>
          <w:b/>
          <w:sz w:val="18"/>
          <w:szCs w:val="18"/>
        </w:rPr>
      </w:pPr>
      <w:r w:rsidRPr="000A4D42">
        <w:rPr>
          <w:sz w:val="18"/>
          <w:szCs w:val="18"/>
        </w:rPr>
        <w:t xml:space="preserve">Captive parts must be available within 48 hours following the placement of an order.  The </w:t>
      </w:r>
      <w:r w:rsidR="0017749C" w:rsidRPr="000A4D42">
        <w:rPr>
          <w:sz w:val="18"/>
          <w:szCs w:val="18"/>
        </w:rPr>
        <w:t>Vendor</w:t>
      </w:r>
      <w:r w:rsidRPr="000A4D42">
        <w:rPr>
          <w:sz w:val="18"/>
          <w:szCs w:val="18"/>
        </w:rPr>
        <w:t xml:space="preserve"> shall provide part(s) delivery, to include deliveries on Saturday, </w:t>
      </w:r>
      <w:r w:rsidR="005567E9" w:rsidRPr="000A4D42">
        <w:rPr>
          <w:sz w:val="18"/>
          <w:szCs w:val="18"/>
        </w:rPr>
        <w:t xml:space="preserve">Sunday and </w:t>
      </w:r>
      <w:r w:rsidR="00ED74C8" w:rsidRPr="000A4D42">
        <w:rPr>
          <w:sz w:val="18"/>
          <w:szCs w:val="18"/>
        </w:rPr>
        <w:t>h</w:t>
      </w:r>
      <w:r w:rsidR="005567E9" w:rsidRPr="000A4D42">
        <w:rPr>
          <w:sz w:val="18"/>
          <w:szCs w:val="18"/>
        </w:rPr>
        <w:t xml:space="preserve">olidays </w:t>
      </w:r>
      <w:r w:rsidRPr="000A4D42">
        <w:rPr>
          <w:sz w:val="18"/>
          <w:szCs w:val="18"/>
        </w:rPr>
        <w:t xml:space="preserve">if required for an emergency.  If special handling and/or freight are required, the </w:t>
      </w:r>
      <w:r w:rsidR="0017749C" w:rsidRPr="000A4D42">
        <w:rPr>
          <w:sz w:val="18"/>
          <w:szCs w:val="18"/>
        </w:rPr>
        <w:t>vendor</w:t>
      </w:r>
      <w:r w:rsidRPr="000A4D42">
        <w:rPr>
          <w:sz w:val="18"/>
          <w:szCs w:val="18"/>
        </w:rPr>
        <w:t xml:space="preserve"> will assume all charges.</w:t>
      </w:r>
    </w:p>
    <w:p w14:paraId="20676535" w14:textId="77777777" w:rsidR="004400F4" w:rsidRPr="000A4D42" w:rsidRDefault="008B0FA6" w:rsidP="00E26615">
      <w:pPr>
        <w:tabs>
          <w:tab w:val="left" w:pos="450"/>
        </w:tabs>
        <w:spacing w:after="120"/>
        <w:ind w:left="450" w:hanging="450"/>
        <w:jc w:val="both"/>
        <w:rPr>
          <w:sz w:val="18"/>
          <w:szCs w:val="18"/>
        </w:rPr>
      </w:pPr>
      <w:r w:rsidRPr="000A4D42">
        <w:rPr>
          <w:b/>
          <w:sz w:val="18"/>
          <w:szCs w:val="18"/>
        </w:rPr>
        <w:t>1</w:t>
      </w:r>
      <w:r w:rsidR="005D04E6" w:rsidRPr="000A4D42">
        <w:rPr>
          <w:b/>
          <w:sz w:val="18"/>
          <w:szCs w:val="18"/>
        </w:rPr>
        <w:t>1</w:t>
      </w:r>
      <w:r w:rsidRPr="000A4D42">
        <w:rPr>
          <w:b/>
          <w:sz w:val="18"/>
          <w:szCs w:val="18"/>
        </w:rPr>
        <w:t>.</w:t>
      </w:r>
      <w:r w:rsidRPr="000A4D42">
        <w:rPr>
          <w:b/>
          <w:sz w:val="18"/>
          <w:szCs w:val="18"/>
        </w:rPr>
        <w:tab/>
      </w:r>
      <w:r w:rsidR="004400F4" w:rsidRPr="000A4D42">
        <w:rPr>
          <w:b/>
          <w:sz w:val="18"/>
          <w:szCs w:val="18"/>
        </w:rPr>
        <w:t>S</w:t>
      </w:r>
      <w:r w:rsidR="004C54D1" w:rsidRPr="000A4D42">
        <w:rPr>
          <w:b/>
          <w:sz w:val="18"/>
          <w:szCs w:val="18"/>
        </w:rPr>
        <w:t>ubstitutions</w:t>
      </w:r>
      <w:r w:rsidR="008A6B47" w:rsidRPr="000A4D42">
        <w:rPr>
          <w:b/>
          <w:sz w:val="18"/>
          <w:szCs w:val="18"/>
        </w:rPr>
        <w:t>.</w:t>
      </w:r>
      <w:r w:rsidR="004400F4" w:rsidRPr="000A4D42">
        <w:rPr>
          <w:sz w:val="18"/>
          <w:szCs w:val="18"/>
        </w:rPr>
        <w:t xml:space="preserve">  Bidders </w:t>
      </w:r>
      <w:smartTag w:uri="urn:schemas-microsoft-com:office:smarttags" w:element="PersonName">
        <w:r w:rsidR="004400F4" w:rsidRPr="000A4D42">
          <w:rPr>
            <w:sz w:val="18"/>
            <w:szCs w:val="18"/>
          </w:rPr>
          <w:t>may</w:t>
        </w:r>
      </w:smartTag>
      <w:r w:rsidR="004400F4" w:rsidRPr="000A4D42">
        <w:rPr>
          <w:sz w:val="18"/>
          <w:szCs w:val="18"/>
        </w:rPr>
        <w:t xml:space="preserve"> propose substitutions.  Requests for substitutions will be considered only if physically received by</w:t>
      </w:r>
      <w:r w:rsidR="007925DB">
        <w:rPr>
          <w:sz w:val="18"/>
          <w:szCs w:val="18"/>
        </w:rPr>
        <w:t xml:space="preserve"> the contact person listed below,</w:t>
      </w:r>
      <w:r w:rsidR="004400F4" w:rsidRPr="000A4D42">
        <w:rPr>
          <w:sz w:val="18"/>
          <w:szCs w:val="18"/>
        </w:rPr>
        <w:t xml:space="preserve"> not less than ten (10) </w:t>
      </w:r>
      <w:r w:rsidR="0010195F" w:rsidRPr="000A4D42">
        <w:rPr>
          <w:sz w:val="18"/>
          <w:szCs w:val="18"/>
        </w:rPr>
        <w:t>d</w:t>
      </w:r>
      <w:r w:rsidR="004400F4" w:rsidRPr="000A4D42">
        <w:rPr>
          <w:sz w:val="18"/>
          <w:szCs w:val="18"/>
        </w:rPr>
        <w:t xml:space="preserve">ays before the </w:t>
      </w:r>
      <w:r w:rsidR="004C19D8" w:rsidRPr="000A4D42">
        <w:rPr>
          <w:sz w:val="18"/>
          <w:szCs w:val="18"/>
        </w:rPr>
        <w:t xml:space="preserve">closing </w:t>
      </w:r>
      <w:r w:rsidR="004400F4" w:rsidRPr="000A4D42">
        <w:rPr>
          <w:sz w:val="18"/>
          <w:szCs w:val="18"/>
        </w:rPr>
        <w:t xml:space="preserve">date </w:t>
      </w:r>
      <w:r w:rsidR="004C19D8" w:rsidRPr="000A4D42">
        <w:rPr>
          <w:sz w:val="18"/>
          <w:szCs w:val="18"/>
        </w:rPr>
        <w:t>of the bid</w:t>
      </w:r>
      <w:r w:rsidR="004400F4" w:rsidRPr="000A4D42">
        <w:rPr>
          <w:sz w:val="18"/>
          <w:szCs w:val="18"/>
        </w:rPr>
        <w:t xml:space="preserve">. </w:t>
      </w:r>
      <w:r w:rsidR="00EB118C" w:rsidRPr="000A4D42">
        <w:rPr>
          <w:sz w:val="18"/>
          <w:szCs w:val="18"/>
        </w:rPr>
        <w:t xml:space="preserve"> </w:t>
      </w:r>
      <w:r w:rsidR="004400F4" w:rsidRPr="000A4D42">
        <w:rPr>
          <w:sz w:val="18"/>
          <w:szCs w:val="18"/>
        </w:rPr>
        <w:t xml:space="preserve">Substitution requests must be submitted in </w:t>
      </w:r>
      <w:r w:rsidR="00AA6805" w:rsidRPr="000A4D42">
        <w:rPr>
          <w:sz w:val="18"/>
          <w:szCs w:val="18"/>
        </w:rPr>
        <w:t>a</w:t>
      </w:r>
      <w:r w:rsidR="004400F4" w:rsidRPr="000A4D42">
        <w:rPr>
          <w:sz w:val="18"/>
          <w:szCs w:val="18"/>
        </w:rPr>
        <w:t xml:space="preserve"> </w:t>
      </w:r>
      <w:r w:rsidR="0010195F" w:rsidRPr="000A4D42">
        <w:rPr>
          <w:sz w:val="18"/>
          <w:szCs w:val="18"/>
        </w:rPr>
        <w:t>package</w:t>
      </w:r>
      <w:r w:rsidR="004400F4" w:rsidRPr="000A4D42">
        <w:rPr>
          <w:sz w:val="18"/>
          <w:szCs w:val="18"/>
        </w:rPr>
        <w:t xml:space="preserve"> marked as follows: </w:t>
      </w:r>
    </w:p>
    <w:p w14:paraId="39A25355" w14:textId="4C35C9A1" w:rsidR="004400F4" w:rsidRPr="001954FB" w:rsidRDefault="004400F4" w:rsidP="001E1FAC">
      <w:pPr>
        <w:jc w:val="center"/>
        <w:rPr>
          <w:sz w:val="18"/>
          <w:szCs w:val="18"/>
        </w:rPr>
      </w:pPr>
      <w:r w:rsidRPr="001954FB">
        <w:rPr>
          <w:sz w:val="18"/>
          <w:szCs w:val="18"/>
        </w:rPr>
        <w:t xml:space="preserve">Substitution Request, </w:t>
      </w:r>
      <w:r w:rsidR="00A907FD" w:rsidRPr="001954FB">
        <w:rPr>
          <w:sz w:val="18"/>
          <w:szCs w:val="18"/>
        </w:rPr>
        <w:t>ITB</w:t>
      </w:r>
      <w:r w:rsidRPr="001954FB">
        <w:rPr>
          <w:sz w:val="18"/>
          <w:szCs w:val="18"/>
        </w:rPr>
        <w:t xml:space="preserve"> No</w:t>
      </w:r>
      <w:r w:rsidR="0072655A" w:rsidRPr="001954FB">
        <w:rPr>
          <w:sz w:val="18"/>
          <w:szCs w:val="18"/>
        </w:rPr>
        <w:t>.</w:t>
      </w:r>
      <w:r w:rsidRPr="001954FB">
        <w:rPr>
          <w:sz w:val="18"/>
          <w:szCs w:val="18"/>
        </w:rPr>
        <w:t xml:space="preserve">: </w:t>
      </w:r>
      <w:r w:rsidR="00C83E53" w:rsidRPr="006A7B48">
        <w:rPr>
          <w:sz w:val="18"/>
          <w:szCs w:val="18"/>
        </w:rPr>
        <w:t>B</w:t>
      </w:r>
      <w:r w:rsidR="006A7B48" w:rsidRPr="006A7B48">
        <w:rPr>
          <w:sz w:val="18"/>
          <w:szCs w:val="18"/>
        </w:rPr>
        <w:t>24-PD-500390</w:t>
      </w:r>
    </w:p>
    <w:p w14:paraId="2363C83F" w14:textId="77777777" w:rsidR="004400F4" w:rsidRPr="006A7B48" w:rsidRDefault="00283418" w:rsidP="001E1FAC">
      <w:pPr>
        <w:jc w:val="center"/>
        <w:rPr>
          <w:sz w:val="18"/>
          <w:szCs w:val="18"/>
        </w:rPr>
      </w:pPr>
      <w:r w:rsidRPr="006A7B48">
        <w:rPr>
          <w:sz w:val="18"/>
          <w:szCs w:val="18"/>
        </w:rPr>
        <w:t>Lake Havasu City</w:t>
      </w:r>
    </w:p>
    <w:p w14:paraId="0B751EAF" w14:textId="77777777" w:rsidR="008C1A2F" w:rsidRPr="006A7B48" w:rsidRDefault="008C1A2F" w:rsidP="008C1A2F">
      <w:pPr>
        <w:jc w:val="center"/>
        <w:rPr>
          <w:sz w:val="18"/>
          <w:szCs w:val="18"/>
        </w:rPr>
      </w:pPr>
      <w:r w:rsidRPr="006A7B48">
        <w:rPr>
          <w:sz w:val="18"/>
          <w:szCs w:val="18"/>
        </w:rPr>
        <w:t xml:space="preserve">Administrative </w:t>
      </w:r>
      <w:r>
        <w:rPr>
          <w:sz w:val="18"/>
          <w:szCs w:val="18"/>
        </w:rPr>
        <w:t>Services Department</w:t>
      </w:r>
      <w:r w:rsidRPr="006A7B48">
        <w:rPr>
          <w:sz w:val="18"/>
          <w:szCs w:val="18"/>
        </w:rPr>
        <w:t>-Procurement</w:t>
      </w:r>
      <w:r>
        <w:rPr>
          <w:sz w:val="18"/>
          <w:szCs w:val="18"/>
        </w:rPr>
        <w:t xml:space="preserve"> Division</w:t>
      </w:r>
    </w:p>
    <w:p w14:paraId="6C21080B" w14:textId="3AD0D76A" w:rsidR="004400F4" w:rsidRPr="006A7B48" w:rsidRDefault="004400F4" w:rsidP="001E1FAC">
      <w:pPr>
        <w:jc w:val="center"/>
        <w:rPr>
          <w:sz w:val="18"/>
          <w:szCs w:val="18"/>
        </w:rPr>
      </w:pPr>
      <w:r w:rsidRPr="006A7B48">
        <w:rPr>
          <w:sz w:val="18"/>
          <w:szCs w:val="18"/>
        </w:rPr>
        <w:t xml:space="preserve">Attn: </w:t>
      </w:r>
      <w:r w:rsidR="00137DEF" w:rsidRPr="006A7B48">
        <w:rPr>
          <w:sz w:val="18"/>
          <w:szCs w:val="18"/>
        </w:rPr>
        <w:t xml:space="preserve"> </w:t>
      </w:r>
      <w:r w:rsidR="006A7B48" w:rsidRPr="006A7B48">
        <w:rPr>
          <w:sz w:val="18"/>
          <w:szCs w:val="18"/>
        </w:rPr>
        <w:t>Laura Herzog, Procurement Specialist</w:t>
      </w:r>
    </w:p>
    <w:p w14:paraId="4A3E7FBD" w14:textId="37D42214" w:rsidR="00137DEF" w:rsidRPr="006A7B48" w:rsidRDefault="006A7B48" w:rsidP="001E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r w:rsidRPr="006A7B48">
        <w:rPr>
          <w:sz w:val="18"/>
          <w:szCs w:val="18"/>
        </w:rPr>
        <w:t>2330 McCulloch Blvd N</w:t>
      </w:r>
    </w:p>
    <w:p w14:paraId="5AB7454F" w14:textId="73A01922" w:rsidR="00283418" w:rsidRPr="006A7B48" w:rsidRDefault="00283418" w:rsidP="001E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r w:rsidRPr="006A7B48">
        <w:rPr>
          <w:sz w:val="18"/>
          <w:szCs w:val="18"/>
        </w:rPr>
        <w:t xml:space="preserve">Lake Havasu City, AZ  </w:t>
      </w:r>
      <w:r w:rsidR="006A7B48" w:rsidRPr="006A7B48">
        <w:rPr>
          <w:sz w:val="18"/>
          <w:szCs w:val="18"/>
        </w:rPr>
        <w:t>86403</w:t>
      </w:r>
    </w:p>
    <w:p w14:paraId="43EAC4C3" w14:textId="77777777" w:rsidR="004400F4" w:rsidRPr="006A7B48" w:rsidRDefault="004400F4" w:rsidP="004400F4">
      <w:pPr>
        <w:rPr>
          <w:sz w:val="18"/>
          <w:szCs w:val="18"/>
        </w:rPr>
      </w:pPr>
    </w:p>
    <w:p w14:paraId="208B373F" w14:textId="77777777" w:rsidR="004400F4" w:rsidRPr="000A4D42" w:rsidRDefault="004400F4" w:rsidP="00E26615">
      <w:pPr>
        <w:tabs>
          <w:tab w:val="left" w:pos="450"/>
        </w:tabs>
        <w:spacing w:after="120"/>
        <w:ind w:left="446"/>
        <w:jc w:val="both"/>
        <w:rPr>
          <w:sz w:val="18"/>
          <w:szCs w:val="18"/>
        </w:rPr>
      </w:pPr>
      <w:r w:rsidRPr="000A4D42">
        <w:rPr>
          <w:sz w:val="18"/>
          <w:szCs w:val="18"/>
        </w:rPr>
        <w:t xml:space="preserve">Samples must be presented for inspection and testing if requested. </w:t>
      </w:r>
      <w:r w:rsidR="0010195F" w:rsidRPr="000A4D42">
        <w:rPr>
          <w:sz w:val="18"/>
          <w:szCs w:val="18"/>
        </w:rPr>
        <w:t xml:space="preserve"> </w:t>
      </w:r>
      <w:r w:rsidRPr="000A4D42">
        <w:rPr>
          <w:sz w:val="18"/>
          <w:szCs w:val="18"/>
        </w:rPr>
        <w:t>Samples must be furnished at no cost to the C</w:t>
      </w:r>
      <w:r w:rsidR="0010195F" w:rsidRPr="000A4D42">
        <w:rPr>
          <w:sz w:val="18"/>
          <w:szCs w:val="18"/>
        </w:rPr>
        <w:t>ity</w:t>
      </w:r>
      <w:r w:rsidRPr="000A4D42">
        <w:rPr>
          <w:sz w:val="18"/>
          <w:szCs w:val="18"/>
        </w:rPr>
        <w:t xml:space="preserve">. If not destroyed or mutilated in testing, samples will, upon request, be returned at </w:t>
      </w:r>
      <w:r w:rsidR="007E3806">
        <w:rPr>
          <w:sz w:val="18"/>
          <w:szCs w:val="18"/>
        </w:rPr>
        <w:t>Bidder</w:t>
      </w:r>
      <w:r w:rsidRPr="000A4D42">
        <w:rPr>
          <w:sz w:val="18"/>
          <w:szCs w:val="18"/>
        </w:rPr>
        <w:t>'s expense.  If a proposed item is determined to be an acceptable substitute, an addendum will be issued.</w:t>
      </w:r>
    </w:p>
    <w:p w14:paraId="17D32D87" w14:textId="77777777" w:rsidR="00545380" w:rsidRPr="000A4D42" w:rsidRDefault="00D300DD" w:rsidP="00E26615">
      <w:pPr>
        <w:tabs>
          <w:tab w:val="left" w:pos="450"/>
        </w:tabs>
        <w:spacing w:after="120"/>
        <w:ind w:left="446" w:hanging="450"/>
        <w:jc w:val="both"/>
        <w:rPr>
          <w:sz w:val="18"/>
          <w:szCs w:val="18"/>
        </w:rPr>
      </w:pPr>
      <w:r w:rsidRPr="000A4D42">
        <w:rPr>
          <w:b/>
          <w:sz w:val="18"/>
          <w:szCs w:val="18"/>
        </w:rPr>
        <w:t>1</w:t>
      </w:r>
      <w:r w:rsidR="005D04E6" w:rsidRPr="000A4D42">
        <w:rPr>
          <w:b/>
          <w:sz w:val="18"/>
          <w:szCs w:val="18"/>
        </w:rPr>
        <w:t>2</w:t>
      </w:r>
      <w:r w:rsidRPr="000A4D42">
        <w:rPr>
          <w:b/>
          <w:sz w:val="18"/>
          <w:szCs w:val="18"/>
        </w:rPr>
        <w:t>.</w:t>
      </w:r>
      <w:r w:rsidRPr="000A4D42">
        <w:rPr>
          <w:b/>
          <w:sz w:val="18"/>
          <w:szCs w:val="18"/>
        </w:rPr>
        <w:tab/>
      </w:r>
      <w:r w:rsidR="004400F4" w:rsidRPr="000A4D42">
        <w:rPr>
          <w:b/>
          <w:sz w:val="18"/>
          <w:szCs w:val="18"/>
        </w:rPr>
        <w:t>B</w:t>
      </w:r>
      <w:r w:rsidR="004C54D1" w:rsidRPr="000A4D42">
        <w:rPr>
          <w:b/>
          <w:sz w:val="18"/>
          <w:szCs w:val="18"/>
        </w:rPr>
        <w:t>id</w:t>
      </w:r>
      <w:r w:rsidR="004400F4" w:rsidRPr="000A4D42">
        <w:rPr>
          <w:b/>
          <w:sz w:val="18"/>
          <w:szCs w:val="18"/>
        </w:rPr>
        <w:t xml:space="preserve"> </w:t>
      </w:r>
      <w:r w:rsidR="004C54D1" w:rsidRPr="000A4D42">
        <w:rPr>
          <w:b/>
          <w:sz w:val="18"/>
          <w:szCs w:val="18"/>
        </w:rPr>
        <w:t>Withdrawal</w:t>
      </w:r>
      <w:r w:rsidR="008A6B47" w:rsidRPr="000A4D42">
        <w:rPr>
          <w:b/>
          <w:sz w:val="18"/>
          <w:szCs w:val="18"/>
        </w:rPr>
        <w:t>.</w:t>
      </w:r>
      <w:r w:rsidR="004400F4" w:rsidRPr="000A4D42">
        <w:rPr>
          <w:sz w:val="18"/>
          <w:szCs w:val="18"/>
        </w:rPr>
        <w:t xml:space="preserve">  Any bid </w:t>
      </w:r>
      <w:smartTag w:uri="urn:schemas-microsoft-com:office:smarttags" w:element="PersonName">
        <w:r w:rsidR="004400F4" w:rsidRPr="000A4D42">
          <w:rPr>
            <w:sz w:val="18"/>
            <w:szCs w:val="18"/>
          </w:rPr>
          <w:t>may</w:t>
        </w:r>
      </w:smartTag>
      <w:r w:rsidR="004400F4" w:rsidRPr="000A4D42">
        <w:rPr>
          <w:sz w:val="18"/>
          <w:szCs w:val="18"/>
        </w:rPr>
        <w:t xml:space="preserve"> be withdrawn at any time prior to the </w:t>
      </w:r>
      <w:r w:rsidR="001E1FAC" w:rsidRPr="000A4D42">
        <w:rPr>
          <w:sz w:val="18"/>
          <w:szCs w:val="18"/>
        </w:rPr>
        <w:t xml:space="preserve">specified date and </w:t>
      </w:r>
      <w:r w:rsidR="004400F4" w:rsidRPr="000A4D42">
        <w:rPr>
          <w:sz w:val="18"/>
          <w:szCs w:val="18"/>
        </w:rPr>
        <w:t xml:space="preserve">time </w:t>
      </w:r>
      <w:r w:rsidR="001E1FAC" w:rsidRPr="000A4D42">
        <w:rPr>
          <w:sz w:val="18"/>
          <w:szCs w:val="18"/>
        </w:rPr>
        <w:t xml:space="preserve">for </w:t>
      </w:r>
      <w:r w:rsidR="004400F4" w:rsidRPr="000A4D42">
        <w:rPr>
          <w:sz w:val="18"/>
          <w:szCs w:val="18"/>
        </w:rPr>
        <w:t xml:space="preserve">bid </w:t>
      </w:r>
      <w:r w:rsidR="004A1D02" w:rsidRPr="000A4D42">
        <w:rPr>
          <w:sz w:val="18"/>
          <w:szCs w:val="18"/>
        </w:rPr>
        <w:t>closing</w:t>
      </w:r>
      <w:r w:rsidR="004400F4" w:rsidRPr="000A4D42">
        <w:rPr>
          <w:sz w:val="18"/>
          <w:szCs w:val="18"/>
        </w:rPr>
        <w:t xml:space="preserve"> by delivering a written request to the </w:t>
      </w:r>
      <w:r w:rsidR="00FA3CA7">
        <w:rPr>
          <w:sz w:val="18"/>
          <w:szCs w:val="18"/>
        </w:rPr>
        <w:t xml:space="preserve">Procurement Official </w:t>
      </w:r>
      <w:r w:rsidR="00934968" w:rsidRPr="000A4D42">
        <w:rPr>
          <w:sz w:val="18"/>
          <w:szCs w:val="18"/>
        </w:rPr>
        <w:t xml:space="preserve">or designee </w:t>
      </w:r>
      <w:r w:rsidR="004400F4" w:rsidRPr="000A4D42">
        <w:rPr>
          <w:sz w:val="18"/>
          <w:szCs w:val="18"/>
        </w:rPr>
        <w:t xml:space="preserve">at the location where bids are received signed by </w:t>
      </w:r>
      <w:r w:rsidR="001E1FAC" w:rsidRPr="000A4D42">
        <w:rPr>
          <w:sz w:val="18"/>
          <w:szCs w:val="18"/>
        </w:rPr>
        <w:t>a</w:t>
      </w:r>
      <w:r w:rsidR="004400F4" w:rsidRPr="000A4D42">
        <w:rPr>
          <w:sz w:val="18"/>
          <w:szCs w:val="18"/>
        </w:rPr>
        <w:t xml:space="preserve"> </w:t>
      </w:r>
      <w:r w:rsidR="001E1FAC" w:rsidRPr="000A4D42">
        <w:rPr>
          <w:sz w:val="18"/>
          <w:szCs w:val="18"/>
        </w:rPr>
        <w:t xml:space="preserve">duly </w:t>
      </w:r>
      <w:r w:rsidR="004400F4" w:rsidRPr="000A4D42">
        <w:rPr>
          <w:sz w:val="18"/>
          <w:szCs w:val="18"/>
        </w:rPr>
        <w:t xml:space="preserve">authorized representative of </w:t>
      </w:r>
      <w:r w:rsidR="007E3806">
        <w:rPr>
          <w:sz w:val="18"/>
          <w:szCs w:val="18"/>
        </w:rPr>
        <w:t>Bidder</w:t>
      </w:r>
      <w:r w:rsidR="004400F4" w:rsidRPr="000A4D42">
        <w:rPr>
          <w:sz w:val="18"/>
          <w:szCs w:val="18"/>
        </w:rPr>
        <w:t xml:space="preserve">.  All bids shall be irrevocable for </w:t>
      </w:r>
      <w:r w:rsidR="00187658" w:rsidRPr="000A4D42">
        <w:rPr>
          <w:sz w:val="18"/>
          <w:szCs w:val="18"/>
        </w:rPr>
        <w:t>ninety</w:t>
      </w:r>
      <w:r w:rsidR="004400F4" w:rsidRPr="000A4D42">
        <w:rPr>
          <w:sz w:val="18"/>
          <w:szCs w:val="18"/>
        </w:rPr>
        <w:t xml:space="preserve"> (</w:t>
      </w:r>
      <w:r w:rsidR="00187658" w:rsidRPr="000A4D42">
        <w:rPr>
          <w:sz w:val="18"/>
          <w:szCs w:val="18"/>
        </w:rPr>
        <w:t>90</w:t>
      </w:r>
      <w:r w:rsidR="004400F4" w:rsidRPr="000A4D42">
        <w:rPr>
          <w:sz w:val="18"/>
          <w:szCs w:val="18"/>
        </w:rPr>
        <w:t xml:space="preserve">) calendar days from the day of bid </w:t>
      </w:r>
      <w:r w:rsidR="004A1D02" w:rsidRPr="000A4D42">
        <w:rPr>
          <w:sz w:val="18"/>
          <w:szCs w:val="18"/>
        </w:rPr>
        <w:t>closing</w:t>
      </w:r>
      <w:r w:rsidR="004400F4" w:rsidRPr="000A4D42">
        <w:rPr>
          <w:sz w:val="18"/>
          <w:szCs w:val="18"/>
        </w:rPr>
        <w:t xml:space="preserve">. </w:t>
      </w:r>
    </w:p>
    <w:p w14:paraId="1B864C04" w14:textId="77777777" w:rsidR="00E95C73" w:rsidRPr="000A4D42" w:rsidRDefault="00D300DD" w:rsidP="00E26615">
      <w:pPr>
        <w:tabs>
          <w:tab w:val="left" w:pos="450"/>
        </w:tabs>
        <w:spacing w:after="120"/>
        <w:ind w:left="446" w:hanging="450"/>
        <w:jc w:val="both"/>
        <w:rPr>
          <w:sz w:val="18"/>
          <w:szCs w:val="18"/>
        </w:rPr>
      </w:pPr>
      <w:r w:rsidRPr="000A4D42">
        <w:rPr>
          <w:b/>
          <w:sz w:val="18"/>
          <w:szCs w:val="18"/>
        </w:rPr>
        <w:t>1</w:t>
      </w:r>
      <w:r w:rsidR="00F229BE">
        <w:rPr>
          <w:b/>
          <w:sz w:val="18"/>
          <w:szCs w:val="18"/>
        </w:rPr>
        <w:t>3</w:t>
      </w:r>
      <w:r w:rsidRPr="000A4D42">
        <w:rPr>
          <w:b/>
          <w:sz w:val="18"/>
          <w:szCs w:val="18"/>
        </w:rPr>
        <w:t>.</w:t>
      </w:r>
      <w:r w:rsidRPr="000A4D42">
        <w:rPr>
          <w:b/>
          <w:sz w:val="18"/>
          <w:szCs w:val="18"/>
        </w:rPr>
        <w:tab/>
      </w:r>
      <w:r w:rsidR="00E95C73" w:rsidRPr="000A4D42">
        <w:rPr>
          <w:b/>
          <w:sz w:val="18"/>
          <w:szCs w:val="18"/>
        </w:rPr>
        <w:t>D</w:t>
      </w:r>
      <w:r w:rsidR="004C54D1" w:rsidRPr="000A4D42">
        <w:rPr>
          <w:b/>
          <w:sz w:val="18"/>
          <w:szCs w:val="18"/>
        </w:rPr>
        <w:t>ocument</w:t>
      </w:r>
      <w:r w:rsidR="00E95C73" w:rsidRPr="000A4D42">
        <w:rPr>
          <w:b/>
          <w:sz w:val="18"/>
          <w:szCs w:val="18"/>
        </w:rPr>
        <w:t xml:space="preserve"> C</w:t>
      </w:r>
      <w:r w:rsidR="004C54D1" w:rsidRPr="000A4D42">
        <w:rPr>
          <w:b/>
          <w:sz w:val="18"/>
          <w:szCs w:val="18"/>
        </w:rPr>
        <w:t>onflict</w:t>
      </w:r>
      <w:r w:rsidR="008A6B47" w:rsidRPr="000A4D42">
        <w:rPr>
          <w:b/>
          <w:sz w:val="18"/>
          <w:szCs w:val="18"/>
        </w:rPr>
        <w:t>.</w:t>
      </w:r>
      <w:r w:rsidR="00E95C73" w:rsidRPr="000A4D42">
        <w:rPr>
          <w:sz w:val="18"/>
          <w:szCs w:val="18"/>
        </w:rPr>
        <w:t xml:space="preserve">  In case of conflict between Specifications and the Contract Terms and Conditions and Instructions </w:t>
      </w:r>
      <w:r w:rsidR="00B03C78">
        <w:rPr>
          <w:sz w:val="18"/>
          <w:szCs w:val="18"/>
        </w:rPr>
        <w:t>for</w:t>
      </w:r>
      <w:r w:rsidR="00E95C73" w:rsidRPr="000A4D42">
        <w:rPr>
          <w:sz w:val="18"/>
          <w:szCs w:val="18"/>
        </w:rPr>
        <w:t xml:space="preserve"> Bidders, the specifications shall take precedence over and will be used in lieu of such conflicting portions of the Contract Terms and Conditions and Instructions </w:t>
      </w:r>
      <w:r w:rsidR="00B03C78">
        <w:rPr>
          <w:sz w:val="18"/>
          <w:szCs w:val="18"/>
        </w:rPr>
        <w:t>to</w:t>
      </w:r>
      <w:r w:rsidR="00E95C73" w:rsidRPr="000A4D42">
        <w:rPr>
          <w:sz w:val="18"/>
          <w:szCs w:val="18"/>
        </w:rPr>
        <w:t xml:space="preserve"> </w:t>
      </w:r>
      <w:r w:rsidR="007E3806">
        <w:rPr>
          <w:sz w:val="18"/>
          <w:szCs w:val="18"/>
        </w:rPr>
        <w:t>Bidder</w:t>
      </w:r>
      <w:r w:rsidR="00E95C73" w:rsidRPr="000A4D42">
        <w:rPr>
          <w:sz w:val="18"/>
          <w:szCs w:val="18"/>
        </w:rPr>
        <w:t>s.</w:t>
      </w:r>
    </w:p>
    <w:p w14:paraId="0A1F033B" w14:textId="42A66404" w:rsidR="004400F4" w:rsidRPr="006A7B48" w:rsidRDefault="00D300DD" w:rsidP="00E26615">
      <w:pPr>
        <w:tabs>
          <w:tab w:val="left" w:pos="450"/>
        </w:tabs>
        <w:spacing w:after="120"/>
        <w:ind w:left="446" w:hanging="450"/>
        <w:jc w:val="both"/>
        <w:rPr>
          <w:sz w:val="18"/>
          <w:szCs w:val="18"/>
        </w:rPr>
      </w:pPr>
      <w:r w:rsidRPr="000A4D42">
        <w:rPr>
          <w:b/>
          <w:sz w:val="18"/>
          <w:szCs w:val="18"/>
        </w:rPr>
        <w:t>1</w:t>
      </w:r>
      <w:r w:rsidR="00F229BE">
        <w:rPr>
          <w:b/>
          <w:sz w:val="18"/>
          <w:szCs w:val="18"/>
        </w:rPr>
        <w:t>4</w:t>
      </w:r>
      <w:r w:rsidRPr="000A4D42">
        <w:rPr>
          <w:b/>
          <w:sz w:val="18"/>
          <w:szCs w:val="18"/>
        </w:rPr>
        <w:t>.</w:t>
      </w:r>
      <w:r w:rsidRPr="000A4D42">
        <w:rPr>
          <w:b/>
          <w:sz w:val="18"/>
          <w:szCs w:val="18"/>
        </w:rPr>
        <w:tab/>
      </w:r>
      <w:r w:rsidR="004400F4" w:rsidRPr="00B03C78">
        <w:rPr>
          <w:b/>
          <w:sz w:val="18"/>
          <w:szCs w:val="18"/>
        </w:rPr>
        <w:t>C</w:t>
      </w:r>
      <w:r w:rsidR="004C54D1" w:rsidRPr="00B03C78">
        <w:rPr>
          <w:b/>
          <w:sz w:val="18"/>
          <w:szCs w:val="18"/>
        </w:rPr>
        <w:t>larification</w:t>
      </w:r>
      <w:r w:rsidR="004400F4" w:rsidRPr="00B03C78">
        <w:rPr>
          <w:b/>
          <w:sz w:val="18"/>
          <w:szCs w:val="18"/>
        </w:rPr>
        <w:t>/P</w:t>
      </w:r>
      <w:r w:rsidR="004C54D1" w:rsidRPr="00B03C78">
        <w:rPr>
          <w:b/>
          <w:sz w:val="18"/>
          <w:szCs w:val="18"/>
        </w:rPr>
        <w:t>rotest</w:t>
      </w:r>
      <w:r w:rsidR="00D720AD" w:rsidRPr="00B03C78">
        <w:rPr>
          <w:b/>
          <w:sz w:val="18"/>
          <w:szCs w:val="18"/>
        </w:rPr>
        <w:t>/Question</w:t>
      </w:r>
      <w:r w:rsidR="008A6B47" w:rsidRPr="000A4D42">
        <w:rPr>
          <w:b/>
          <w:sz w:val="18"/>
          <w:szCs w:val="18"/>
        </w:rPr>
        <w:t>.</w:t>
      </w:r>
      <w:r w:rsidR="004400F4" w:rsidRPr="000A4D42">
        <w:rPr>
          <w:sz w:val="18"/>
          <w:szCs w:val="18"/>
        </w:rPr>
        <w:t xml:space="preserve"> </w:t>
      </w:r>
      <w:r w:rsidR="00F77662" w:rsidRPr="000A4D42">
        <w:rPr>
          <w:sz w:val="18"/>
          <w:szCs w:val="18"/>
        </w:rPr>
        <w:t xml:space="preserve"> </w:t>
      </w:r>
      <w:r w:rsidR="004400F4" w:rsidRPr="000A4D42">
        <w:rPr>
          <w:sz w:val="18"/>
          <w:szCs w:val="18"/>
        </w:rPr>
        <w:t xml:space="preserve">Any </w:t>
      </w:r>
      <w:r w:rsidR="007E3806">
        <w:rPr>
          <w:sz w:val="18"/>
          <w:szCs w:val="18"/>
        </w:rPr>
        <w:t>Bidder</w:t>
      </w:r>
      <w:r w:rsidR="004400F4" w:rsidRPr="000A4D42">
        <w:rPr>
          <w:sz w:val="18"/>
          <w:szCs w:val="18"/>
        </w:rPr>
        <w:t xml:space="preserve"> requesting clarification of or protesting</w:t>
      </w:r>
      <w:r w:rsidR="00D720AD" w:rsidRPr="000A4D42">
        <w:rPr>
          <w:sz w:val="18"/>
          <w:szCs w:val="18"/>
        </w:rPr>
        <w:t xml:space="preserve"> or questioning </w:t>
      </w:r>
      <w:r w:rsidR="004400F4" w:rsidRPr="000A4D42">
        <w:rPr>
          <w:sz w:val="18"/>
          <w:szCs w:val="18"/>
        </w:rPr>
        <w:t xml:space="preserve">any of the Specifications must submit specific questions or protests in writing </w:t>
      </w:r>
      <w:r w:rsidR="00D720AD" w:rsidRPr="000A4D42">
        <w:rPr>
          <w:sz w:val="18"/>
          <w:szCs w:val="18"/>
        </w:rPr>
        <w:t>(</w:t>
      </w:r>
      <w:r w:rsidR="00864B6F" w:rsidRPr="000A4D42">
        <w:rPr>
          <w:sz w:val="18"/>
          <w:szCs w:val="18"/>
        </w:rPr>
        <w:t>i</w:t>
      </w:r>
      <w:r w:rsidR="00D720AD" w:rsidRPr="000A4D42">
        <w:rPr>
          <w:sz w:val="18"/>
          <w:szCs w:val="18"/>
        </w:rPr>
        <w:t xml:space="preserve">ncludes email) </w:t>
      </w:r>
      <w:r w:rsidR="004400F4" w:rsidRPr="000A4D42">
        <w:rPr>
          <w:sz w:val="18"/>
          <w:szCs w:val="18"/>
        </w:rPr>
        <w:t xml:space="preserve">to the </w:t>
      </w:r>
      <w:r w:rsidR="00B4132A">
        <w:rPr>
          <w:sz w:val="18"/>
          <w:szCs w:val="18"/>
        </w:rPr>
        <w:t>contact person listed below</w:t>
      </w:r>
      <w:r w:rsidR="004400F4" w:rsidRPr="000A4D42">
        <w:rPr>
          <w:sz w:val="18"/>
          <w:szCs w:val="18"/>
        </w:rPr>
        <w:t xml:space="preserve">.  Requests for clarification and protests must be physically received </w:t>
      </w:r>
      <w:r w:rsidR="00F229BE">
        <w:rPr>
          <w:sz w:val="18"/>
          <w:szCs w:val="18"/>
        </w:rPr>
        <w:t xml:space="preserve">no later than </w:t>
      </w:r>
      <w:r w:rsidR="006A7B48" w:rsidRPr="006A7B48">
        <w:rPr>
          <w:sz w:val="18"/>
          <w:szCs w:val="18"/>
        </w:rPr>
        <w:t>July 5, 2023, by 3:00 pm.</w:t>
      </w:r>
      <w:r w:rsidR="00F77662" w:rsidRPr="006A7B48">
        <w:rPr>
          <w:sz w:val="18"/>
          <w:szCs w:val="18"/>
        </w:rPr>
        <w:t xml:space="preserve"> </w:t>
      </w:r>
      <w:r w:rsidR="004400F4" w:rsidRPr="006A7B48">
        <w:rPr>
          <w:sz w:val="18"/>
          <w:szCs w:val="18"/>
        </w:rPr>
        <w:t xml:space="preserve"> Requests must be submitted in </w:t>
      </w:r>
      <w:r w:rsidR="00D84126" w:rsidRPr="006A7B48">
        <w:rPr>
          <w:sz w:val="18"/>
          <w:szCs w:val="18"/>
        </w:rPr>
        <w:t>a</w:t>
      </w:r>
      <w:r w:rsidR="004400F4" w:rsidRPr="006A7B48">
        <w:rPr>
          <w:sz w:val="18"/>
          <w:szCs w:val="18"/>
        </w:rPr>
        <w:t xml:space="preserve"> </w:t>
      </w:r>
      <w:r w:rsidR="00AA6805" w:rsidRPr="006A7B48">
        <w:rPr>
          <w:sz w:val="18"/>
          <w:szCs w:val="18"/>
        </w:rPr>
        <w:t>package</w:t>
      </w:r>
      <w:r w:rsidR="004400F4" w:rsidRPr="006A7B48">
        <w:rPr>
          <w:sz w:val="18"/>
          <w:szCs w:val="18"/>
        </w:rPr>
        <w:t xml:space="preserve"> marked as follows:</w:t>
      </w:r>
    </w:p>
    <w:p w14:paraId="62CBB6BD" w14:textId="77777777" w:rsidR="00097A41" w:rsidRPr="000A4D42" w:rsidRDefault="004400F4" w:rsidP="001E1FAC">
      <w:pPr>
        <w:jc w:val="center"/>
        <w:rPr>
          <w:sz w:val="18"/>
          <w:szCs w:val="18"/>
        </w:rPr>
      </w:pPr>
      <w:r w:rsidRPr="000A4D42">
        <w:rPr>
          <w:sz w:val="18"/>
          <w:szCs w:val="18"/>
        </w:rPr>
        <w:t>Clarification/Protest</w:t>
      </w:r>
      <w:r w:rsidR="00F77662" w:rsidRPr="000A4D42">
        <w:rPr>
          <w:sz w:val="18"/>
          <w:szCs w:val="18"/>
        </w:rPr>
        <w:t>/</w:t>
      </w:r>
      <w:r w:rsidR="00B03C78">
        <w:rPr>
          <w:sz w:val="18"/>
          <w:szCs w:val="18"/>
        </w:rPr>
        <w:t>Q</w:t>
      </w:r>
      <w:r w:rsidR="00F77662" w:rsidRPr="000A4D42">
        <w:rPr>
          <w:sz w:val="18"/>
          <w:szCs w:val="18"/>
        </w:rPr>
        <w:t>uestion</w:t>
      </w:r>
      <w:r w:rsidRPr="000A4D42">
        <w:rPr>
          <w:sz w:val="18"/>
          <w:szCs w:val="18"/>
        </w:rPr>
        <w:t xml:space="preserve"> </w:t>
      </w:r>
    </w:p>
    <w:p w14:paraId="3C2E555D" w14:textId="15BE646A" w:rsidR="00EA6A76" w:rsidRPr="000A4D42" w:rsidRDefault="00A907FD" w:rsidP="006A7B48">
      <w:pPr>
        <w:jc w:val="center"/>
        <w:rPr>
          <w:sz w:val="18"/>
          <w:szCs w:val="18"/>
        </w:rPr>
      </w:pPr>
      <w:r w:rsidRPr="000A4D42">
        <w:rPr>
          <w:sz w:val="18"/>
          <w:szCs w:val="18"/>
        </w:rPr>
        <w:t>ITB</w:t>
      </w:r>
      <w:r w:rsidR="004400F4" w:rsidRPr="000A4D42">
        <w:rPr>
          <w:sz w:val="18"/>
          <w:szCs w:val="18"/>
        </w:rPr>
        <w:t xml:space="preserve"> No</w:t>
      </w:r>
      <w:r w:rsidR="0072655A" w:rsidRPr="000A4D42">
        <w:rPr>
          <w:sz w:val="18"/>
          <w:szCs w:val="18"/>
        </w:rPr>
        <w:t>.:</w:t>
      </w:r>
      <w:r w:rsidR="004400F4" w:rsidRPr="000A4D42">
        <w:rPr>
          <w:sz w:val="18"/>
          <w:szCs w:val="18"/>
        </w:rPr>
        <w:t xml:space="preserve"> </w:t>
      </w:r>
      <w:r w:rsidR="006A7B48" w:rsidRPr="006A7B48">
        <w:rPr>
          <w:sz w:val="18"/>
          <w:szCs w:val="18"/>
        </w:rPr>
        <w:t>B24-PD-500390</w:t>
      </w:r>
    </w:p>
    <w:p w14:paraId="588DAF6B" w14:textId="77777777" w:rsidR="00283418" w:rsidRPr="000A4D42" w:rsidRDefault="00283418" w:rsidP="001E1FAC">
      <w:pPr>
        <w:jc w:val="center"/>
        <w:rPr>
          <w:sz w:val="18"/>
          <w:szCs w:val="18"/>
        </w:rPr>
      </w:pPr>
      <w:smartTag w:uri="urn:schemas-microsoft-com:office:smarttags" w:element="City">
        <w:smartTag w:uri="urn:schemas-microsoft-com:office:smarttags" w:element="place">
          <w:r w:rsidRPr="000A4D42">
            <w:rPr>
              <w:sz w:val="18"/>
              <w:szCs w:val="18"/>
            </w:rPr>
            <w:t>Lake Havasu City</w:t>
          </w:r>
        </w:smartTag>
      </w:smartTag>
    </w:p>
    <w:p w14:paraId="0D6CC363" w14:textId="56C8DF27" w:rsidR="006A7B48" w:rsidRPr="006A7B48" w:rsidRDefault="006A7B48" w:rsidP="006A7B48">
      <w:pPr>
        <w:jc w:val="center"/>
        <w:rPr>
          <w:sz w:val="18"/>
          <w:szCs w:val="18"/>
        </w:rPr>
      </w:pPr>
      <w:r w:rsidRPr="006A7B48">
        <w:rPr>
          <w:sz w:val="18"/>
          <w:szCs w:val="18"/>
        </w:rPr>
        <w:t xml:space="preserve">Administrative </w:t>
      </w:r>
      <w:r w:rsidR="008C1A2F">
        <w:rPr>
          <w:sz w:val="18"/>
          <w:szCs w:val="18"/>
        </w:rPr>
        <w:t>Services Department</w:t>
      </w:r>
      <w:r w:rsidRPr="006A7B48">
        <w:rPr>
          <w:sz w:val="18"/>
          <w:szCs w:val="18"/>
        </w:rPr>
        <w:t>-Procurement</w:t>
      </w:r>
      <w:r w:rsidR="008C1A2F">
        <w:rPr>
          <w:sz w:val="18"/>
          <w:szCs w:val="18"/>
        </w:rPr>
        <w:t xml:space="preserve"> Division</w:t>
      </w:r>
    </w:p>
    <w:p w14:paraId="20906DEE" w14:textId="77777777" w:rsidR="006A7B48" w:rsidRPr="006A7B48" w:rsidRDefault="006A7B48" w:rsidP="006A7B48">
      <w:pPr>
        <w:jc w:val="center"/>
        <w:rPr>
          <w:sz w:val="18"/>
          <w:szCs w:val="18"/>
        </w:rPr>
      </w:pPr>
      <w:r w:rsidRPr="006A7B48">
        <w:rPr>
          <w:sz w:val="18"/>
          <w:szCs w:val="18"/>
        </w:rPr>
        <w:t>Attn:  Laura Herzog, Procurement Specialist</w:t>
      </w:r>
    </w:p>
    <w:p w14:paraId="5FD60971" w14:textId="77777777" w:rsidR="006A7B48" w:rsidRPr="006A7B48" w:rsidRDefault="006A7B48" w:rsidP="006A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r w:rsidRPr="006A7B48">
        <w:rPr>
          <w:sz w:val="18"/>
          <w:szCs w:val="18"/>
        </w:rPr>
        <w:t>2330 McCulloch Blvd N</w:t>
      </w:r>
    </w:p>
    <w:p w14:paraId="1369D556" w14:textId="77777777" w:rsidR="006A7B48" w:rsidRDefault="006A7B48" w:rsidP="006A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r w:rsidRPr="006A7B48">
        <w:rPr>
          <w:sz w:val="18"/>
          <w:szCs w:val="18"/>
        </w:rPr>
        <w:t>Lake Havasu City, AZ  86403</w:t>
      </w:r>
    </w:p>
    <w:p w14:paraId="14212525" w14:textId="1BBBEC6D" w:rsidR="00F77662" w:rsidRPr="00B1547C" w:rsidRDefault="00F77662" w:rsidP="006A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r w:rsidRPr="00B1547C">
        <w:rPr>
          <w:sz w:val="18"/>
          <w:szCs w:val="18"/>
        </w:rPr>
        <w:t xml:space="preserve">Email to: </w:t>
      </w:r>
      <w:r w:rsidR="006A7B48" w:rsidRPr="008C1A2F">
        <w:rPr>
          <w:color w:val="0000FF"/>
          <w:sz w:val="18"/>
          <w:szCs w:val="18"/>
          <w:u w:val="single"/>
        </w:rPr>
        <w:t>herzogl@lhcaz.gov</w:t>
      </w:r>
    </w:p>
    <w:p w14:paraId="569ABBC1" w14:textId="77777777" w:rsidR="00B5675C" w:rsidRDefault="00B5675C" w:rsidP="00B5675C">
      <w:pPr>
        <w:rPr>
          <w:sz w:val="18"/>
          <w:szCs w:val="18"/>
        </w:rPr>
      </w:pPr>
    </w:p>
    <w:p w14:paraId="0921C79D" w14:textId="77777777" w:rsidR="004400F4" w:rsidRPr="000A4D42" w:rsidRDefault="000B3E82" w:rsidP="00F229BE">
      <w:pPr>
        <w:spacing w:after="120"/>
        <w:ind w:left="450"/>
        <w:rPr>
          <w:sz w:val="18"/>
          <w:szCs w:val="18"/>
        </w:rPr>
      </w:pPr>
      <w:r w:rsidRPr="000A4D42">
        <w:rPr>
          <w:sz w:val="18"/>
          <w:szCs w:val="18"/>
        </w:rPr>
        <w:t xml:space="preserve">A </w:t>
      </w:r>
      <w:r w:rsidR="004400F4" w:rsidRPr="000A4D42">
        <w:rPr>
          <w:sz w:val="18"/>
          <w:szCs w:val="18"/>
        </w:rPr>
        <w:t xml:space="preserve">written response will be provided to all written requests for clarification and protests, copies of which will be sent to all vendors in receipt of these bid documents.  Questions will not be answered orally. Oral instructions or information concerning the specifications provided by </w:t>
      </w:r>
      <w:r w:rsidR="00113244" w:rsidRPr="000A4D42">
        <w:rPr>
          <w:sz w:val="18"/>
          <w:szCs w:val="18"/>
        </w:rPr>
        <w:t>City</w:t>
      </w:r>
      <w:r w:rsidR="004400F4" w:rsidRPr="000A4D42">
        <w:rPr>
          <w:sz w:val="18"/>
          <w:szCs w:val="18"/>
        </w:rPr>
        <w:t xml:space="preserve"> officers, employees, or agents to prospective </w:t>
      </w:r>
      <w:r w:rsidR="007E3806">
        <w:rPr>
          <w:sz w:val="18"/>
          <w:szCs w:val="18"/>
        </w:rPr>
        <w:t>Bidder</w:t>
      </w:r>
      <w:r w:rsidR="004400F4" w:rsidRPr="000A4D42">
        <w:rPr>
          <w:sz w:val="18"/>
          <w:szCs w:val="18"/>
        </w:rPr>
        <w:t xml:space="preserve">s shall not bind the </w:t>
      </w:r>
      <w:r w:rsidR="00113244" w:rsidRPr="000A4D42">
        <w:rPr>
          <w:sz w:val="18"/>
          <w:szCs w:val="18"/>
        </w:rPr>
        <w:t>City</w:t>
      </w:r>
      <w:r w:rsidR="004400F4" w:rsidRPr="000A4D42">
        <w:rPr>
          <w:sz w:val="18"/>
          <w:szCs w:val="18"/>
        </w:rPr>
        <w:t>.</w:t>
      </w:r>
    </w:p>
    <w:p w14:paraId="6FF3861C" w14:textId="77777777" w:rsidR="004400F4" w:rsidRPr="000A4D42" w:rsidRDefault="00EA23E6" w:rsidP="00E26615">
      <w:pPr>
        <w:spacing w:after="120"/>
        <w:ind w:left="450" w:hanging="450"/>
        <w:jc w:val="both"/>
        <w:rPr>
          <w:sz w:val="18"/>
          <w:szCs w:val="18"/>
        </w:rPr>
      </w:pPr>
      <w:r w:rsidRPr="000A4D42">
        <w:rPr>
          <w:b/>
          <w:sz w:val="18"/>
          <w:szCs w:val="18"/>
        </w:rPr>
        <w:t>1</w:t>
      </w:r>
      <w:r w:rsidR="00F229BE">
        <w:rPr>
          <w:b/>
          <w:sz w:val="18"/>
          <w:szCs w:val="18"/>
        </w:rPr>
        <w:t>5</w:t>
      </w:r>
      <w:r w:rsidRPr="000A4D42">
        <w:rPr>
          <w:b/>
          <w:sz w:val="18"/>
          <w:szCs w:val="18"/>
        </w:rPr>
        <w:t>.</w:t>
      </w:r>
      <w:r w:rsidRPr="000A4D42">
        <w:rPr>
          <w:b/>
          <w:sz w:val="18"/>
          <w:szCs w:val="18"/>
        </w:rPr>
        <w:tab/>
      </w:r>
      <w:r w:rsidR="004400F4" w:rsidRPr="000A4D42">
        <w:rPr>
          <w:b/>
          <w:sz w:val="18"/>
          <w:szCs w:val="18"/>
        </w:rPr>
        <w:t>A</w:t>
      </w:r>
      <w:r w:rsidR="004C54D1" w:rsidRPr="000A4D42">
        <w:rPr>
          <w:b/>
          <w:sz w:val="18"/>
          <w:szCs w:val="18"/>
        </w:rPr>
        <w:t>ddenda</w:t>
      </w:r>
      <w:r w:rsidR="008A6B47" w:rsidRPr="000A4D42">
        <w:rPr>
          <w:b/>
          <w:sz w:val="18"/>
          <w:szCs w:val="18"/>
        </w:rPr>
        <w:t>.</w:t>
      </w:r>
      <w:r w:rsidR="004400F4" w:rsidRPr="000A4D42">
        <w:rPr>
          <w:sz w:val="18"/>
          <w:szCs w:val="18"/>
        </w:rPr>
        <w:t xml:space="preserve">  All addenda shall be issued no later </w:t>
      </w:r>
      <w:r w:rsidR="004400F4" w:rsidRPr="00AB51B5">
        <w:rPr>
          <w:sz w:val="18"/>
          <w:szCs w:val="18"/>
        </w:rPr>
        <w:t>than five (5) calendar days prior to the</w:t>
      </w:r>
      <w:r w:rsidR="004400F4" w:rsidRPr="000A4D42">
        <w:rPr>
          <w:sz w:val="18"/>
          <w:szCs w:val="18"/>
        </w:rPr>
        <w:t xml:space="preserve"> bid </w:t>
      </w:r>
      <w:r w:rsidR="004A1D02" w:rsidRPr="000A4D42">
        <w:rPr>
          <w:sz w:val="18"/>
          <w:szCs w:val="18"/>
        </w:rPr>
        <w:t>closing</w:t>
      </w:r>
      <w:r w:rsidR="004400F4" w:rsidRPr="000A4D42">
        <w:rPr>
          <w:sz w:val="18"/>
          <w:szCs w:val="18"/>
        </w:rPr>
        <w:t>.</w:t>
      </w:r>
    </w:p>
    <w:p w14:paraId="6C6CC33A" w14:textId="77777777" w:rsidR="00545380" w:rsidRPr="000A4D42" w:rsidRDefault="00EA23E6" w:rsidP="00E26615">
      <w:pPr>
        <w:tabs>
          <w:tab w:val="left" w:pos="450"/>
        </w:tabs>
        <w:spacing w:after="120"/>
        <w:ind w:left="450" w:hanging="450"/>
        <w:jc w:val="both"/>
        <w:rPr>
          <w:sz w:val="18"/>
          <w:szCs w:val="18"/>
        </w:rPr>
      </w:pPr>
      <w:r w:rsidRPr="000A4D42">
        <w:rPr>
          <w:b/>
          <w:sz w:val="18"/>
          <w:szCs w:val="18"/>
        </w:rPr>
        <w:t>1</w:t>
      </w:r>
      <w:r w:rsidR="00F229BE">
        <w:rPr>
          <w:b/>
          <w:sz w:val="18"/>
          <w:szCs w:val="18"/>
        </w:rPr>
        <w:t>6</w:t>
      </w:r>
      <w:r w:rsidRPr="000A4D42">
        <w:rPr>
          <w:b/>
          <w:sz w:val="18"/>
          <w:szCs w:val="18"/>
        </w:rPr>
        <w:t>.</w:t>
      </w:r>
      <w:r w:rsidRPr="000A4D42">
        <w:rPr>
          <w:b/>
          <w:sz w:val="18"/>
          <w:szCs w:val="18"/>
        </w:rPr>
        <w:tab/>
      </w:r>
      <w:r w:rsidR="00545380" w:rsidRPr="000A4D42">
        <w:rPr>
          <w:b/>
          <w:sz w:val="18"/>
          <w:szCs w:val="18"/>
        </w:rPr>
        <w:t>A</w:t>
      </w:r>
      <w:r w:rsidR="004C54D1" w:rsidRPr="000A4D42">
        <w:rPr>
          <w:b/>
          <w:sz w:val="18"/>
          <w:szCs w:val="18"/>
        </w:rPr>
        <w:t>ddenda</w:t>
      </w:r>
      <w:r w:rsidR="00545380" w:rsidRPr="000A4D42">
        <w:rPr>
          <w:b/>
          <w:sz w:val="18"/>
          <w:szCs w:val="18"/>
        </w:rPr>
        <w:t xml:space="preserve"> A</w:t>
      </w:r>
      <w:r w:rsidR="004C54D1" w:rsidRPr="000A4D42">
        <w:rPr>
          <w:b/>
          <w:sz w:val="18"/>
          <w:szCs w:val="18"/>
        </w:rPr>
        <w:t>cknowledgement</w:t>
      </w:r>
      <w:r w:rsidR="008A6B47" w:rsidRPr="000A4D42">
        <w:rPr>
          <w:b/>
          <w:sz w:val="18"/>
          <w:szCs w:val="18"/>
        </w:rPr>
        <w:t>.</w:t>
      </w:r>
      <w:r w:rsidR="001E658E" w:rsidRPr="002575A9">
        <w:rPr>
          <w:sz w:val="18"/>
          <w:szCs w:val="18"/>
        </w:rPr>
        <w:t xml:space="preserve">  </w:t>
      </w:r>
      <w:r w:rsidR="00545380" w:rsidRPr="000A4D42">
        <w:rPr>
          <w:sz w:val="18"/>
          <w:szCs w:val="18"/>
        </w:rPr>
        <w:t xml:space="preserve">Receipt </w:t>
      </w:r>
      <w:r w:rsidR="0082604E" w:rsidRPr="000A4D42">
        <w:rPr>
          <w:sz w:val="18"/>
          <w:szCs w:val="18"/>
        </w:rPr>
        <w:t>of bid addenda</w:t>
      </w:r>
      <w:r w:rsidR="00545380" w:rsidRPr="000A4D42">
        <w:rPr>
          <w:sz w:val="18"/>
          <w:szCs w:val="18"/>
        </w:rPr>
        <w:t xml:space="preserve"> must be acknowledged by signing and returning the appropriate procurement document and acknowledging receipt on the proposal form.</w:t>
      </w:r>
    </w:p>
    <w:p w14:paraId="238A6702" w14:textId="77777777" w:rsidR="004400F4" w:rsidRPr="000A4D42" w:rsidRDefault="00EA23E6" w:rsidP="00E26615">
      <w:pPr>
        <w:tabs>
          <w:tab w:val="left" w:pos="450"/>
        </w:tabs>
        <w:spacing w:after="120"/>
        <w:ind w:left="450" w:hanging="450"/>
        <w:jc w:val="both"/>
        <w:rPr>
          <w:sz w:val="18"/>
          <w:szCs w:val="18"/>
        </w:rPr>
      </w:pPr>
      <w:r w:rsidRPr="000A4D42">
        <w:rPr>
          <w:b/>
          <w:sz w:val="18"/>
          <w:szCs w:val="18"/>
        </w:rPr>
        <w:t>1</w:t>
      </w:r>
      <w:r w:rsidR="00F229BE">
        <w:rPr>
          <w:b/>
          <w:sz w:val="18"/>
          <w:szCs w:val="18"/>
        </w:rPr>
        <w:t>7</w:t>
      </w:r>
      <w:r w:rsidRPr="000A4D42">
        <w:rPr>
          <w:b/>
          <w:sz w:val="18"/>
          <w:szCs w:val="18"/>
        </w:rPr>
        <w:t>.</w:t>
      </w:r>
      <w:r w:rsidRPr="000A4D42">
        <w:rPr>
          <w:b/>
          <w:sz w:val="18"/>
          <w:szCs w:val="18"/>
        </w:rPr>
        <w:tab/>
      </w:r>
      <w:r w:rsidR="004400F4" w:rsidRPr="000A4D42">
        <w:rPr>
          <w:b/>
          <w:sz w:val="18"/>
          <w:szCs w:val="18"/>
        </w:rPr>
        <w:t>D</w:t>
      </w:r>
      <w:r w:rsidR="004C54D1" w:rsidRPr="000A4D42">
        <w:rPr>
          <w:b/>
          <w:sz w:val="18"/>
          <w:szCs w:val="18"/>
        </w:rPr>
        <w:t>ocuments</w:t>
      </w:r>
      <w:r w:rsidR="004400F4" w:rsidRPr="000A4D42">
        <w:rPr>
          <w:b/>
          <w:sz w:val="18"/>
          <w:szCs w:val="18"/>
        </w:rPr>
        <w:t xml:space="preserve"> </w:t>
      </w:r>
      <w:r w:rsidR="002F72F9" w:rsidRPr="000A4D42">
        <w:rPr>
          <w:b/>
          <w:sz w:val="18"/>
          <w:szCs w:val="18"/>
        </w:rPr>
        <w:t>a</w:t>
      </w:r>
      <w:r w:rsidR="004C54D1" w:rsidRPr="000A4D42">
        <w:rPr>
          <w:b/>
          <w:sz w:val="18"/>
          <w:szCs w:val="18"/>
        </w:rPr>
        <w:t>re</w:t>
      </w:r>
      <w:r w:rsidR="004400F4" w:rsidRPr="000A4D42">
        <w:rPr>
          <w:b/>
          <w:sz w:val="18"/>
          <w:szCs w:val="18"/>
        </w:rPr>
        <w:t xml:space="preserve"> P</w:t>
      </w:r>
      <w:r w:rsidR="004C54D1" w:rsidRPr="000A4D42">
        <w:rPr>
          <w:b/>
          <w:sz w:val="18"/>
          <w:szCs w:val="18"/>
        </w:rPr>
        <w:t>ublic</w:t>
      </w:r>
      <w:r w:rsidR="004400F4" w:rsidRPr="000A4D42">
        <w:rPr>
          <w:b/>
          <w:sz w:val="18"/>
          <w:szCs w:val="18"/>
        </w:rPr>
        <w:t xml:space="preserve"> R</w:t>
      </w:r>
      <w:r w:rsidR="004C54D1" w:rsidRPr="000A4D42">
        <w:rPr>
          <w:b/>
          <w:sz w:val="18"/>
          <w:szCs w:val="18"/>
        </w:rPr>
        <w:t>ecords</w:t>
      </w:r>
      <w:r w:rsidR="008A6B47" w:rsidRPr="000A4D42">
        <w:rPr>
          <w:b/>
          <w:sz w:val="18"/>
          <w:szCs w:val="18"/>
        </w:rPr>
        <w:t>.</w:t>
      </w:r>
      <w:r w:rsidR="001E658E" w:rsidRPr="002575A9">
        <w:rPr>
          <w:sz w:val="18"/>
          <w:szCs w:val="18"/>
        </w:rPr>
        <w:t xml:space="preserve">  </w:t>
      </w:r>
      <w:smartTag w:uri="urn:schemas-microsoft-com:office:smarttags" w:element="place">
        <w:smartTag w:uri="urn:schemas-microsoft-com:office:smarttags" w:element="City">
          <w:r w:rsidR="008A1445">
            <w:rPr>
              <w:sz w:val="18"/>
              <w:szCs w:val="18"/>
            </w:rPr>
            <w:t>Lake Havasu City</w:t>
          </w:r>
        </w:smartTag>
      </w:smartTag>
      <w:r w:rsidR="008A1445">
        <w:rPr>
          <w:sz w:val="18"/>
          <w:szCs w:val="18"/>
        </w:rPr>
        <w:t xml:space="preserve"> is subject to the Arizona Revised Statutes, Title 39, Chapter 1, relating to public records. </w:t>
      </w:r>
      <w:r w:rsidR="004400F4" w:rsidRPr="000A4D42">
        <w:rPr>
          <w:sz w:val="18"/>
          <w:szCs w:val="18"/>
        </w:rPr>
        <w:t>All documents, reports, bids, submittals, working papers or other material</w:t>
      </w:r>
      <w:r w:rsidR="00016711" w:rsidRPr="000A4D42">
        <w:rPr>
          <w:sz w:val="18"/>
          <w:szCs w:val="18"/>
        </w:rPr>
        <w:t>s</w:t>
      </w:r>
      <w:r w:rsidR="004400F4" w:rsidRPr="000A4D42">
        <w:rPr>
          <w:sz w:val="18"/>
          <w:szCs w:val="18"/>
        </w:rPr>
        <w:t xml:space="preserve"> submitted to the </w:t>
      </w:r>
      <w:r w:rsidR="00113244" w:rsidRPr="000A4D42">
        <w:rPr>
          <w:sz w:val="18"/>
          <w:szCs w:val="18"/>
        </w:rPr>
        <w:t>City</w:t>
      </w:r>
      <w:r w:rsidR="004400F4" w:rsidRPr="000A4D42">
        <w:rPr>
          <w:sz w:val="18"/>
          <w:szCs w:val="18"/>
        </w:rPr>
        <w:t xml:space="preserve"> by </w:t>
      </w:r>
      <w:r w:rsidR="007E3806">
        <w:rPr>
          <w:sz w:val="18"/>
          <w:szCs w:val="18"/>
        </w:rPr>
        <w:t>Bidder</w:t>
      </w:r>
      <w:r w:rsidR="004400F4" w:rsidRPr="000A4D42">
        <w:rPr>
          <w:sz w:val="18"/>
          <w:szCs w:val="18"/>
        </w:rPr>
        <w:t xml:space="preserve">s shall become the sole and exclusive property of the </w:t>
      </w:r>
      <w:r w:rsidR="00113244" w:rsidRPr="000A4D42">
        <w:rPr>
          <w:sz w:val="18"/>
          <w:szCs w:val="18"/>
        </w:rPr>
        <w:t>City</w:t>
      </w:r>
      <w:r w:rsidR="004400F4" w:rsidRPr="000A4D42">
        <w:rPr>
          <w:sz w:val="18"/>
          <w:szCs w:val="18"/>
        </w:rPr>
        <w:t xml:space="preserve"> and</w:t>
      </w:r>
      <w:r w:rsidR="00EC34BF" w:rsidRPr="000A4D42">
        <w:rPr>
          <w:sz w:val="18"/>
          <w:szCs w:val="18"/>
        </w:rPr>
        <w:t xml:space="preserve"> become</w:t>
      </w:r>
      <w:r w:rsidR="004400F4" w:rsidRPr="000A4D42">
        <w:rPr>
          <w:sz w:val="18"/>
          <w:szCs w:val="18"/>
        </w:rPr>
        <w:t xml:space="preserve"> a public record. </w:t>
      </w:r>
    </w:p>
    <w:p w14:paraId="0F9E709A" w14:textId="77777777" w:rsidR="004400F4" w:rsidRPr="000A4D42" w:rsidRDefault="005D04E6" w:rsidP="00E26615">
      <w:pPr>
        <w:tabs>
          <w:tab w:val="left" w:pos="450"/>
        </w:tabs>
        <w:spacing w:after="120"/>
        <w:ind w:left="450" w:hanging="450"/>
        <w:jc w:val="both"/>
        <w:rPr>
          <w:sz w:val="18"/>
          <w:szCs w:val="18"/>
        </w:rPr>
      </w:pPr>
      <w:r w:rsidRPr="000A4D42">
        <w:rPr>
          <w:b/>
          <w:sz w:val="18"/>
          <w:szCs w:val="18"/>
        </w:rPr>
        <w:t>1</w:t>
      </w:r>
      <w:r w:rsidR="00F229BE">
        <w:rPr>
          <w:b/>
          <w:sz w:val="18"/>
          <w:szCs w:val="18"/>
        </w:rPr>
        <w:t>8</w:t>
      </w:r>
      <w:r w:rsidR="00EA23E6" w:rsidRPr="000A4D42">
        <w:rPr>
          <w:b/>
          <w:sz w:val="18"/>
          <w:szCs w:val="18"/>
        </w:rPr>
        <w:t>.</w:t>
      </w:r>
      <w:r w:rsidR="00EA23E6" w:rsidRPr="000A4D42">
        <w:rPr>
          <w:b/>
          <w:sz w:val="18"/>
          <w:szCs w:val="18"/>
        </w:rPr>
        <w:tab/>
      </w:r>
      <w:r w:rsidR="00934968" w:rsidRPr="000A4D42">
        <w:rPr>
          <w:b/>
          <w:sz w:val="18"/>
          <w:szCs w:val="18"/>
        </w:rPr>
        <w:t>Copies</w:t>
      </w:r>
      <w:r w:rsidR="008A6B47" w:rsidRPr="000A4D42">
        <w:rPr>
          <w:b/>
          <w:sz w:val="18"/>
          <w:szCs w:val="18"/>
        </w:rPr>
        <w:t>.</w:t>
      </w:r>
      <w:r w:rsidR="004400F4" w:rsidRPr="000A4D42">
        <w:rPr>
          <w:sz w:val="18"/>
          <w:szCs w:val="18"/>
        </w:rPr>
        <w:t xml:space="preserve"> </w:t>
      </w:r>
      <w:r w:rsidR="00610A71" w:rsidRPr="000A4D42">
        <w:rPr>
          <w:sz w:val="18"/>
          <w:szCs w:val="18"/>
        </w:rPr>
        <w:t xml:space="preserve"> </w:t>
      </w:r>
      <w:r w:rsidR="004400F4" w:rsidRPr="000A4D42">
        <w:rPr>
          <w:sz w:val="18"/>
          <w:szCs w:val="18"/>
        </w:rPr>
        <w:t xml:space="preserve">Bidders </w:t>
      </w:r>
      <w:smartTag w:uri="urn:schemas-microsoft-com:office:smarttags" w:element="PersonName">
        <w:r w:rsidR="004400F4" w:rsidRPr="000A4D42">
          <w:rPr>
            <w:sz w:val="18"/>
            <w:szCs w:val="18"/>
          </w:rPr>
          <w:t>may</w:t>
        </w:r>
      </w:smartTag>
      <w:r w:rsidR="004400F4" w:rsidRPr="000A4D42">
        <w:rPr>
          <w:sz w:val="18"/>
          <w:szCs w:val="18"/>
        </w:rPr>
        <w:t xml:space="preserve"> request </w:t>
      </w:r>
      <w:r w:rsidR="00D41D7B" w:rsidRPr="000A4D42">
        <w:rPr>
          <w:sz w:val="18"/>
          <w:szCs w:val="18"/>
        </w:rPr>
        <w:t xml:space="preserve">copies of </w:t>
      </w:r>
      <w:r w:rsidR="00725780" w:rsidRPr="000A4D42">
        <w:rPr>
          <w:sz w:val="18"/>
          <w:szCs w:val="18"/>
        </w:rPr>
        <w:t>current or past procurement</w:t>
      </w:r>
      <w:r w:rsidR="00D41D7B" w:rsidRPr="000A4D42">
        <w:rPr>
          <w:sz w:val="18"/>
          <w:szCs w:val="18"/>
        </w:rPr>
        <w:t xml:space="preserve"> documents</w:t>
      </w:r>
      <w:r w:rsidR="004400F4" w:rsidRPr="000A4D42">
        <w:rPr>
          <w:sz w:val="18"/>
          <w:szCs w:val="18"/>
        </w:rPr>
        <w:t xml:space="preserve">.  The charge </w:t>
      </w:r>
      <w:r w:rsidR="00725780" w:rsidRPr="000A4D42">
        <w:rPr>
          <w:sz w:val="18"/>
          <w:szCs w:val="18"/>
        </w:rPr>
        <w:t>per</w:t>
      </w:r>
      <w:r w:rsidR="00934968" w:rsidRPr="000A4D42">
        <w:rPr>
          <w:sz w:val="18"/>
          <w:szCs w:val="18"/>
        </w:rPr>
        <w:t xml:space="preserve"> cop</w:t>
      </w:r>
      <w:r w:rsidR="00725780" w:rsidRPr="000A4D42">
        <w:rPr>
          <w:sz w:val="18"/>
          <w:szCs w:val="18"/>
        </w:rPr>
        <w:t xml:space="preserve">y </w:t>
      </w:r>
      <w:r w:rsidR="00934968" w:rsidRPr="000A4D42">
        <w:rPr>
          <w:sz w:val="18"/>
          <w:szCs w:val="18"/>
        </w:rPr>
        <w:t xml:space="preserve"> </w:t>
      </w:r>
      <w:r w:rsidR="00725780" w:rsidRPr="000A4D42">
        <w:rPr>
          <w:sz w:val="18"/>
          <w:szCs w:val="18"/>
        </w:rPr>
        <w:t xml:space="preserve">is payable in advance. </w:t>
      </w:r>
      <w:r w:rsidR="0080120C" w:rsidRPr="000A4D42">
        <w:rPr>
          <w:sz w:val="18"/>
          <w:szCs w:val="18"/>
        </w:rPr>
        <w:t xml:space="preserve"> </w:t>
      </w:r>
      <w:r w:rsidR="00725780" w:rsidRPr="000A4D42">
        <w:rPr>
          <w:sz w:val="18"/>
          <w:szCs w:val="18"/>
        </w:rPr>
        <w:t>Please call for a current per copy cost.</w:t>
      </w:r>
    </w:p>
    <w:p w14:paraId="4C527240" w14:textId="77777777" w:rsidR="001E1FAC" w:rsidRPr="000A4D42" w:rsidRDefault="00F229BE" w:rsidP="00E26615">
      <w:pPr>
        <w:tabs>
          <w:tab w:val="left" w:pos="450"/>
        </w:tabs>
        <w:spacing w:after="120"/>
        <w:ind w:left="450" w:hanging="450"/>
        <w:jc w:val="both"/>
        <w:rPr>
          <w:sz w:val="18"/>
          <w:szCs w:val="18"/>
        </w:rPr>
      </w:pPr>
      <w:r>
        <w:rPr>
          <w:b/>
          <w:sz w:val="18"/>
          <w:szCs w:val="18"/>
        </w:rPr>
        <w:t>19</w:t>
      </w:r>
      <w:r w:rsidR="00EA23E6" w:rsidRPr="000A4D42">
        <w:rPr>
          <w:b/>
          <w:sz w:val="18"/>
          <w:szCs w:val="18"/>
        </w:rPr>
        <w:t>.</w:t>
      </w:r>
      <w:r w:rsidR="00EA23E6" w:rsidRPr="000A4D42">
        <w:rPr>
          <w:b/>
          <w:sz w:val="18"/>
          <w:szCs w:val="18"/>
        </w:rPr>
        <w:tab/>
      </w:r>
      <w:r w:rsidR="001E1FAC" w:rsidRPr="000A4D42">
        <w:rPr>
          <w:b/>
          <w:sz w:val="18"/>
          <w:szCs w:val="18"/>
        </w:rPr>
        <w:t>L</w:t>
      </w:r>
      <w:r w:rsidR="004C54D1" w:rsidRPr="000A4D42">
        <w:rPr>
          <w:b/>
          <w:sz w:val="18"/>
          <w:szCs w:val="18"/>
        </w:rPr>
        <w:t>ate</w:t>
      </w:r>
      <w:r w:rsidR="001E1FAC" w:rsidRPr="000A4D42">
        <w:rPr>
          <w:b/>
          <w:sz w:val="18"/>
          <w:szCs w:val="18"/>
        </w:rPr>
        <w:t xml:space="preserve"> D</w:t>
      </w:r>
      <w:r w:rsidR="004C54D1" w:rsidRPr="000A4D42">
        <w:rPr>
          <w:b/>
          <w:sz w:val="18"/>
          <w:szCs w:val="18"/>
        </w:rPr>
        <w:t>elivery</w:t>
      </w:r>
      <w:r w:rsidR="001E1FAC" w:rsidRPr="000A4D42">
        <w:rPr>
          <w:b/>
          <w:sz w:val="18"/>
          <w:szCs w:val="18"/>
        </w:rPr>
        <w:t xml:space="preserve"> </w:t>
      </w:r>
      <w:r w:rsidR="002F72F9" w:rsidRPr="000A4D42">
        <w:rPr>
          <w:b/>
          <w:sz w:val="18"/>
          <w:szCs w:val="18"/>
        </w:rPr>
        <w:t>o</w:t>
      </w:r>
      <w:r w:rsidR="004C54D1" w:rsidRPr="000A4D42">
        <w:rPr>
          <w:b/>
          <w:sz w:val="18"/>
          <w:szCs w:val="18"/>
        </w:rPr>
        <w:t>f</w:t>
      </w:r>
      <w:r w:rsidR="001E1FAC" w:rsidRPr="000A4D42">
        <w:rPr>
          <w:b/>
          <w:sz w:val="18"/>
          <w:szCs w:val="18"/>
        </w:rPr>
        <w:t xml:space="preserve"> B</w:t>
      </w:r>
      <w:r w:rsidR="004C54D1" w:rsidRPr="000A4D42">
        <w:rPr>
          <w:b/>
          <w:sz w:val="18"/>
          <w:szCs w:val="18"/>
        </w:rPr>
        <w:t>id</w:t>
      </w:r>
      <w:r w:rsidR="008A6B47" w:rsidRPr="000A4D42">
        <w:rPr>
          <w:b/>
          <w:sz w:val="18"/>
          <w:szCs w:val="18"/>
        </w:rPr>
        <w:t>.</w:t>
      </w:r>
      <w:r w:rsidR="001E1FAC" w:rsidRPr="000A4D42">
        <w:rPr>
          <w:sz w:val="18"/>
          <w:szCs w:val="18"/>
        </w:rPr>
        <w:t xml:space="preserve">  Late bids will not be opened or considered under any circumstances.  Late Bid Notification will be sent to vendor.</w:t>
      </w:r>
    </w:p>
    <w:p w14:paraId="11F5E4D5" w14:textId="77777777" w:rsidR="004400F4" w:rsidRPr="000A4D42" w:rsidRDefault="00EA23E6" w:rsidP="00E26615">
      <w:pPr>
        <w:tabs>
          <w:tab w:val="left" w:pos="450"/>
        </w:tabs>
        <w:spacing w:after="120"/>
        <w:ind w:left="450" w:hanging="450"/>
        <w:jc w:val="both"/>
        <w:rPr>
          <w:sz w:val="18"/>
          <w:szCs w:val="18"/>
        </w:rPr>
      </w:pPr>
      <w:r w:rsidRPr="000A4D42">
        <w:rPr>
          <w:b/>
          <w:sz w:val="18"/>
          <w:szCs w:val="18"/>
        </w:rPr>
        <w:lastRenderedPageBreak/>
        <w:t>2</w:t>
      </w:r>
      <w:r w:rsidR="00F229BE">
        <w:rPr>
          <w:b/>
          <w:sz w:val="18"/>
          <w:szCs w:val="18"/>
        </w:rPr>
        <w:t>0</w:t>
      </w:r>
      <w:r w:rsidRPr="000A4D42">
        <w:rPr>
          <w:b/>
          <w:sz w:val="18"/>
          <w:szCs w:val="18"/>
        </w:rPr>
        <w:t>.</w:t>
      </w:r>
      <w:r w:rsidRPr="000A4D42">
        <w:rPr>
          <w:b/>
          <w:sz w:val="18"/>
          <w:szCs w:val="18"/>
        </w:rPr>
        <w:tab/>
      </w:r>
      <w:r w:rsidR="004400F4" w:rsidRPr="000A4D42">
        <w:rPr>
          <w:b/>
          <w:sz w:val="18"/>
          <w:szCs w:val="18"/>
        </w:rPr>
        <w:t>R</w:t>
      </w:r>
      <w:r w:rsidR="004C54D1" w:rsidRPr="000A4D42">
        <w:rPr>
          <w:b/>
          <w:sz w:val="18"/>
          <w:szCs w:val="18"/>
        </w:rPr>
        <w:t xml:space="preserve">ejection </w:t>
      </w:r>
      <w:r w:rsidR="002F72F9" w:rsidRPr="000A4D42">
        <w:rPr>
          <w:b/>
          <w:sz w:val="18"/>
          <w:szCs w:val="18"/>
        </w:rPr>
        <w:t>o</w:t>
      </w:r>
      <w:r w:rsidR="004C54D1" w:rsidRPr="000A4D42">
        <w:rPr>
          <w:b/>
          <w:sz w:val="18"/>
          <w:szCs w:val="18"/>
        </w:rPr>
        <w:t>f</w:t>
      </w:r>
      <w:r w:rsidR="004400F4" w:rsidRPr="000A4D42">
        <w:rPr>
          <w:b/>
          <w:sz w:val="18"/>
          <w:szCs w:val="18"/>
        </w:rPr>
        <w:t xml:space="preserve"> B</w:t>
      </w:r>
      <w:r w:rsidR="004C54D1" w:rsidRPr="000A4D42">
        <w:rPr>
          <w:b/>
          <w:sz w:val="18"/>
          <w:szCs w:val="18"/>
        </w:rPr>
        <w:t>ids</w:t>
      </w:r>
      <w:r w:rsidR="008A6B47" w:rsidRPr="000A4D42">
        <w:rPr>
          <w:b/>
          <w:sz w:val="18"/>
          <w:szCs w:val="18"/>
        </w:rPr>
        <w:t>.</w:t>
      </w:r>
      <w:r w:rsidR="004400F4" w:rsidRPr="000A4D42">
        <w:rPr>
          <w:sz w:val="18"/>
          <w:szCs w:val="18"/>
        </w:rPr>
        <w:t xml:space="preserve"> </w:t>
      </w:r>
      <w:r w:rsidR="00D41D7B" w:rsidRPr="000A4D42">
        <w:rPr>
          <w:sz w:val="18"/>
          <w:szCs w:val="18"/>
        </w:rPr>
        <w:t xml:space="preserve"> </w:t>
      </w:r>
      <w:r w:rsidR="004400F4" w:rsidRPr="000A4D42">
        <w:rPr>
          <w:sz w:val="18"/>
          <w:szCs w:val="18"/>
        </w:rPr>
        <w:t xml:space="preserve">The </w:t>
      </w:r>
      <w:r w:rsidR="00113244" w:rsidRPr="000A4D42">
        <w:rPr>
          <w:sz w:val="18"/>
          <w:szCs w:val="18"/>
        </w:rPr>
        <w:t>City</w:t>
      </w:r>
      <w:r w:rsidR="004400F4" w:rsidRPr="000A4D42">
        <w:rPr>
          <w:sz w:val="18"/>
          <w:szCs w:val="18"/>
        </w:rPr>
        <w:t xml:space="preserve"> reserves the right to waive technical defects, discrepancies and minor irregularities</w:t>
      </w:r>
      <w:r w:rsidR="0098490B" w:rsidRPr="000A4D42">
        <w:rPr>
          <w:sz w:val="18"/>
          <w:szCs w:val="18"/>
        </w:rPr>
        <w:t xml:space="preserve"> in a bid</w:t>
      </w:r>
      <w:r w:rsidR="004400F4" w:rsidRPr="000A4D42">
        <w:rPr>
          <w:sz w:val="18"/>
          <w:szCs w:val="18"/>
        </w:rPr>
        <w:t>.</w:t>
      </w:r>
      <w:r w:rsidR="000605FB" w:rsidRPr="000A4D42">
        <w:rPr>
          <w:sz w:val="18"/>
          <w:szCs w:val="18"/>
        </w:rPr>
        <w:t xml:space="preserve">  The City reserves the right to re-seal a</w:t>
      </w:r>
      <w:r w:rsidR="0098490B" w:rsidRPr="000A4D42">
        <w:rPr>
          <w:sz w:val="18"/>
          <w:szCs w:val="18"/>
        </w:rPr>
        <w:t xml:space="preserve">ny bid </w:t>
      </w:r>
      <w:r w:rsidR="000605FB" w:rsidRPr="000A4D42">
        <w:rPr>
          <w:sz w:val="18"/>
          <w:szCs w:val="18"/>
        </w:rPr>
        <w:t xml:space="preserve">that was opened </w:t>
      </w:r>
      <w:r w:rsidR="0098490B" w:rsidRPr="000A4D42">
        <w:rPr>
          <w:sz w:val="18"/>
          <w:szCs w:val="18"/>
        </w:rPr>
        <w:t>prematurely</w:t>
      </w:r>
      <w:r w:rsidR="000605FB" w:rsidRPr="000A4D42">
        <w:rPr>
          <w:sz w:val="18"/>
          <w:szCs w:val="18"/>
        </w:rPr>
        <w:t>.</w:t>
      </w:r>
      <w:r w:rsidR="004400F4" w:rsidRPr="000A4D42">
        <w:rPr>
          <w:sz w:val="18"/>
          <w:szCs w:val="18"/>
        </w:rPr>
        <w:t xml:space="preserve"> </w:t>
      </w:r>
      <w:r w:rsidR="0098490B" w:rsidRPr="000A4D42">
        <w:rPr>
          <w:sz w:val="18"/>
          <w:szCs w:val="18"/>
        </w:rPr>
        <w:t xml:space="preserve">  The City has determined this event as a minor irregularity.  The Procurement Official shall be notified and shall log the event and place it in the procurement file.</w:t>
      </w:r>
      <w:r w:rsidR="001E1FAC" w:rsidRPr="000A4D42">
        <w:rPr>
          <w:sz w:val="18"/>
          <w:szCs w:val="18"/>
        </w:rPr>
        <w:t xml:space="preserve"> </w:t>
      </w:r>
      <w:r w:rsidR="0098490B" w:rsidRPr="000A4D42">
        <w:rPr>
          <w:sz w:val="18"/>
          <w:szCs w:val="18"/>
        </w:rPr>
        <w:t xml:space="preserve"> </w:t>
      </w:r>
      <w:r w:rsidR="004400F4" w:rsidRPr="000A4D42">
        <w:rPr>
          <w:sz w:val="18"/>
          <w:szCs w:val="18"/>
        </w:rPr>
        <w:t xml:space="preserve">The </w:t>
      </w:r>
      <w:r w:rsidR="00113244" w:rsidRPr="000A4D42">
        <w:rPr>
          <w:sz w:val="18"/>
          <w:szCs w:val="18"/>
        </w:rPr>
        <w:t>City</w:t>
      </w:r>
      <w:r w:rsidR="004400F4" w:rsidRPr="000A4D42">
        <w:rPr>
          <w:sz w:val="18"/>
          <w:szCs w:val="18"/>
        </w:rPr>
        <w:t xml:space="preserve"> reserves the right to award any alternatives set forth in the bid documents in its sole discretion.  Bids </w:t>
      </w:r>
      <w:smartTag w:uri="urn:schemas-microsoft-com:office:smarttags" w:element="PersonName">
        <w:r w:rsidR="004400F4" w:rsidRPr="000A4D42">
          <w:rPr>
            <w:sz w:val="18"/>
            <w:szCs w:val="18"/>
          </w:rPr>
          <w:t>may</w:t>
        </w:r>
      </w:smartTag>
      <w:r w:rsidR="004400F4" w:rsidRPr="000A4D42">
        <w:rPr>
          <w:sz w:val="18"/>
          <w:szCs w:val="18"/>
        </w:rPr>
        <w:t xml:space="preserve"> be rejected if there is any alteration of the bid form, additions not called for, conditional bids, incomplete bids, or irregularities of any kind.  The </w:t>
      </w:r>
      <w:r w:rsidR="00113244" w:rsidRPr="000A4D42">
        <w:rPr>
          <w:sz w:val="18"/>
          <w:szCs w:val="18"/>
        </w:rPr>
        <w:t>City</w:t>
      </w:r>
      <w:r w:rsidR="004400F4" w:rsidRPr="000A4D42">
        <w:rPr>
          <w:sz w:val="18"/>
          <w:szCs w:val="18"/>
        </w:rPr>
        <w:t xml:space="preserve"> reserves the right to reject any bid not in compliance with the bid documents, or prescribed public bidding procedures and requirements.  Written notice of rejection of all bids shall be sent to all </w:t>
      </w:r>
      <w:r w:rsidR="007E3806">
        <w:rPr>
          <w:sz w:val="18"/>
          <w:szCs w:val="18"/>
        </w:rPr>
        <w:t>Bidder</w:t>
      </w:r>
      <w:r w:rsidR="004400F4" w:rsidRPr="000A4D42">
        <w:rPr>
          <w:sz w:val="18"/>
          <w:szCs w:val="18"/>
        </w:rPr>
        <w:t>s.</w:t>
      </w:r>
      <w:r w:rsidR="005B6018" w:rsidRPr="000A4D42">
        <w:rPr>
          <w:sz w:val="18"/>
          <w:szCs w:val="18"/>
        </w:rPr>
        <w:t xml:space="preserve">  </w:t>
      </w:r>
      <w:r w:rsidR="004400F4" w:rsidRPr="000A4D42">
        <w:rPr>
          <w:sz w:val="18"/>
          <w:szCs w:val="18"/>
        </w:rPr>
        <w:t>ALL UNSIGNED BIDS SHALL BE REJECTED.</w:t>
      </w:r>
    </w:p>
    <w:p w14:paraId="21588238" w14:textId="77777777" w:rsidR="00E470FC" w:rsidRPr="00814711" w:rsidRDefault="00E470FC" w:rsidP="00E26615">
      <w:pPr>
        <w:tabs>
          <w:tab w:val="left" w:pos="450"/>
          <w:tab w:val="left" w:pos="720"/>
        </w:tabs>
        <w:spacing w:after="120"/>
        <w:ind w:left="450" w:hanging="450"/>
        <w:jc w:val="both"/>
        <w:rPr>
          <w:b/>
          <w:sz w:val="18"/>
          <w:szCs w:val="18"/>
        </w:rPr>
      </w:pPr>
      <w:r w:rsidRPr="008B17CF">
        <w:rPr>
          <w:b/>
          <w:sz w:val="18"/>
          <w:szCs w:val="18"/>
        </w:rPr>
        <w:t>2</w:t>
      </w:r>
      <w:r w:rsidR="00F229BE">
        <w:rPr>
          <w:b/>
          <w:sz w:val="18"/>
          <w:szCs w:val="18"/>
        </w:rPr>
        <w:t>1</w:t>
      </w:r>
      <w:r w:rsidRPr="008B17CF">
        <w:rPr>
          <w:b/>
          <w:sz w:val="18"/>
          <w:szCs w:val="18"/>
        </w:rPr>
        <w:t>.</w:t>
      </w:r>
      <w:r w:rsidRPr="008B17CF">
        <w:rPr>
          <w:b/>
          <w:sz w:val="18"/>
          <w:szCs w:val="18"/>
        </w:rPr>
        <w:tab/>
        <w:t>Collusion.</w:t>
      </w:r>
      <w:r w:rsidRPr="008B17CF">
        <w:rPr>
          <w:sz w:val="18"/>
          <w:szCs w:val="18"/>
        </w:rPr>
        <w:t xml:space="preserve">  Upon evidence that collusion exists among </w:t>
      </w:r>
      <w:r w:rsidR="007E3806">
        <w:rPr>
          <w:sz w:val="18"/>
          <w:szCs w:val="18"/>
        </w:rPr>
        <w:t>Bidder</w:t>
      </w:r>
      <w:r w:rsidRPr="008B17CF">
        <w:rPr>
          <w:sz w:val="18"/>
          <w:szCs w:val="18"/>
        </w:rPr>
        <w:t>s, none of the bids of participants in such collusion will be considered.  All involved bids shall be rejected.</w:t>
      </w:r>
      <w:r w:rsidR="00FF3FD2">
        <w:rPr>
          <w:sz w:val="18"/>
          <w:szCs w:val="18"/>
        </w:rPr>
        <w:t xml:space="preserve"> </w:t>
      </w:r>
      <w:r w:rsidRPr="008B17CF">
        <w:rPr>
          <w:sz w:val="18"/>
          <w:szCs w:val="18"/>
        </w:rPr>
        <w:t xml:space="preserve"> Bids in which prices are unbalanced </w:t>
      </w:r>
      <w:smartTag w:uri="urn:schemas-microsoft-com:office:smarttags" w:element="PersonName">
        <w:r w:rsidRPr="008B17CF">
          <w:rPr>
            <w:sz w:val="18"/>
            <w:szCs w:val="18"/>
          </w:rPr>
          <w:t>may</w:t>
        </w:r>
      </w:smartTag>
      <w:r w:rsidRPr="008B17CF">
        <w:rPr>
          <w:sz w:val="18"/>
          <w:szCs w:val="18"/>
        </w:rPr>
        <w:t xml:space="preserve"> be rejected.  </w:t>
      </w:r>
      <w:r w:rsidRPr="00814711">
        <w:rPr>
          <w:sz w:val="18"/>
          <w:szCs w:val="18"/>
        </w:rPr>
        <w:t>The Vendor will be required to complete, notarize and submit a</w:t>
      </w:r>
      <w:r>
        <w:rPr>
          <w:sz w:val="18"/>
          <w:szCs w:val="18"/>
        </w:rPr>
        <w:t xml:space="preserve"> </w:t>
      </w:r>
      <w:r w:rsidRPr="00814711">
        <w:rPr>
          <w:sz w:val="18"/>
          <w:szCs w:val="18"/>
        </w:rPr>
        <w:t>"No-Collusion Affidavit</w:t>
      </w:r>
      <w:r w:rsidRPr="007000CE">
        <w:rPr>
          <w:sz w:val="18"/>
          <w:szCs w:val="18"/>
        </w:rPr>
        <w:t>"</w:t>
      </w:r>
      <w:r>
        <w:rPr>
          <w:sz w:val="18"/>
          <w:szCs w:val="18"/>
        </w:rPr>
        <w:t xml:space="preserve"> upon request by the City</w:t>
      </w:r>
      <w:r w:rsidRPr="007000CE">
        <w:rPr>
          <w:sz w:val="18"/>
          <w:szCs w:val="18"/>
        </w:rPr>
        <w:t>.</w:t>
      </w:r>
      <w:r w:rsidRPr="00814711">
        <w:rPr>
          <w:b/>
          <w:sz w:val="18"/>
          <w:szCs w:val="18"/>
        </w:rPr>
        <w:t xml:space="preserve">  Failure of the vendor to submit a properly executed affidavit </w:t>
      </w:r>
      <w:r>
        <w:rPr>
          <w:b/>
          <w:sz w:val="18"/>
          <w:szCs w:val="18"/>
        </w:rPr>
        <w:t xml:space="preserve">upon request </w:t>
      </w:r>
      <w:r w:rsidR="007D4619">
        <w:rPr>
          <w:b/>
          <w:sz w:val="18"/>
          <w:szCs w:val="18"/>
        </w:rPr>
        <w:t xml:space="preserve">by the City </w:t>
      </w:r>
      <w:r>
        <w:rPr>
          <w:b/>
          <w:sz w:val="18"/>
          <w:szCs w:val="18"/>
        </w:rPr>
        <w:t>shall</w:t>
      </w:r>
      <w:r w:rsidRPr="00814711">
        <w:rPr>
          <w:b/>
          <w:sz w:val="18"/>
          <w:szCs w:val="18"/>
        </w:rPr>
        <w:t xml:space="preserve"> be grounds for rejection of the </w:t>
      </w:r>
      <w:r>
        <w:rPr>
          <w:b/>
          <w:sz w:val="18"/>
          <w:szCs w:val="18"/>
        </w:rPr>
        <w:t>bid</w:t>
      </w:r>
      <w:r w:rsidRPr="00814711">
        <w:rPr>
          <w:b/>
          <w:sz w:val="18"/>
          <w:szCs w:val="18"/>
        </w:rPr>
        <w:t>.</w:t>
      </w:r>
    </w:p>
    <w:p w14:paraId="5B8852B8" w14:textId="77777777" w:rsidR="005F1749" w:rsidRPr="000A4D42" w:rsidRDefault="00EA23E6" w:rsidP="00E26615">
      <w:pPr>
        <w:tabs>
          <w:tab w:val="left" w:pos="450"/>
          <w:tab w:val="left" w:pos="720"/>
          <w:tab w:val="left" w:pos="1080"/>
        </w:tabs>
        <w:spacing w:after="120"/>
        <w:ind w:left="450" w:hanging="450"/>
        <w:rPr>
          <w:b/>
          <w:sz w:val="18"/>
          <w:szCs w:val="18"/>
        </w:rPr>
      </w:pPr>
      <w:r w:rsidRPr="000A4D42">
        <w:rPr>
          <w:b/>
          <w:sz w:val="18"/>
          <w:szCs w:val="18"/>
        </w:rPr>
        <w:t>2</w:t>
      </w:r>
      <w:r w:rsidR="00F229BE">
        <w:rPr>
          <w:b/>
          <w:sz w:val="18"/>
          <w:szCs w:val="18"/>
        </w:rPr>
        <w:t>2</w:t>
      </w:r>
      <w:r w:rsidRPr="000A4D42">
        <w:rPr>
          <w:b/>
          <w:sz w:val="18"/>
          <w:szCs w:val="18"/>
        </w:rPr>
        <w:t>.</w:t>
      </w:r>
      <w:r w:rsidRPr="000A4D42">
        <w:rPr>
          <w:b/>
          <w:sz w:val="18"/>
          <w:szCs w:val="18"/>
        </w:rPr>
        <w:tab/>
      </w:r>
      <w:r w:rsidR="005F1749" w:rsidRPr="000A4D42">
        <w:rPr>
          <w:b/>
          <w:sz w:val="18"/>
          <w:szCs w:val="18"/>
        </w:rPr>
        <w:t>C</w:t>
      </w:r>
      <w:r w:rsidR="004C54D1" w:rsidRPr="000A4D42">
        <w:rPr>
          <w:b/>
          <w:sz w:val="18"/>
          <w:szCs w:val="18"/>
        </w:rPr>
        <w:t>ontract</w:t>
      </w:r>
      <w:r w:rsidR="005F1749" w:rsidRPr="000A4D42">
        <w:rPr>
          <w:b/>
          <w:sz w:val="18"/>
          <w:szCs w:val="18"/>
        </w:rPr>
        <w:t xml:space="preserve"> A</w:t>
      </w:r>
      <w:r w:rsidR="004C54D1" w:rsidRPr="000A4D42">
        <w:rPr>
          <w:b/>
          <w:sz w:val="18"/>
          <w:szCs w:val="18"/>
        </w:rPr>
        <w:t>ward</w:t>
      </w:r>
      <w:r w:rsidR="008A6B47" w:rsidRPr="000A4D42">
        <w:rPr>
          <w:b/>
          <w:sz w:val="18"/>
          <w:szCs w:val="18"/>
        </w:rPr>
        <w:t>.</w:t>
      </w:r>
    </w:p>
    <w:p w14:paraId="17DA3569" w14:textId="77777777" w:rsidR="00A7694F" w:rsidRPr="000A4D42" w:rsidRDefault="00A7694F" w:rsidP="00E26615">
      <w:pPr>
        <w:tabs>
          <w:tab w:val="left" w:pos="810"/>
        </w:tabs>
        <w:spacing w:after="120"/>
        <w:ind w:left="810" w:hanging="360"/>
        <w:jc w:val="both"/>
        <w:rPr>
          <w:sz w:val="18"/>
          <w:szCs w:val="18"/>
        </w:rPr>
      </w:pPr>
      <w:r w:rsidRPr="000A4D42">
        <w:rPr>
          <w:sz w:val="18"/>
          <w:szCs w:val="18"/>
        </w:rPr>
        <w:t>a.</w:t>
      </w:r>
      <w:r w:rsidRPr="000A4D42">
        <w:rPr>
          <w:sz w:val="18"/>
          <w:szCs w:val="18"/>
        </w:rPr>
        <w:tab/>
        <w:t xml:space="preserve">Awards will be made with reasonable promptness to the vendor(s) whose bid(s) is determined to be responsive and responsible that best conforms to the </w:t>
      </w:r>
      <w:r w:rsidR="00333CD0">
        <w:rPr>
          <w:sz w:val="18"/>
          <w:szCs w:val="18"/>
        </w:rPr>
        <w:t>Invitation To Bid</w:t>
      </w:r>
      <w:r w:rsidRPr="000A4D42">
        <w:rPr>
          <w:sz w:val="18"/>
          <w:szCs w:val="18"/>
        </w:rPr>
        <w:t xml:space="preserve"> and will be the most advantageous to the City with respect to price, conformity to the specifications and other factors.  Other factors to be considered may include, but are not limited to, quality, uniformity of product, and vendors past performance on other </w:t>
      </w:r>
      <w:r w:rsidR="009669B5" w:rsidRPr="000A4D42">
        <w:rPr>
          <w:sz w:val="18"/>
          <w:szCs w:val="18"/>
        </w:rPr>
        <w:t>Contract</w:t>
      </w:r>
      <w:r w:rsidR="007677F4">
        <w:rPr>
          <w:sz w:val="18"/>
          <w:szCs w:val="18"/>
        </w:rPr>
        <w:t>s with the City.</w:t>
      </w:r>
    </w:p>
    <w:p w14:paraId="293FCB72" w14:textId="77777777" w:rsidR="00A7694F" w:rsidRPr="000A4D42" w:rsidRDefault="003C4B5F" w:rsidP="00E26615">
      <w:pPr>
        <w:tabs>
          <w:tab w:val="left" w:pos="810"/>
        </w:tabs>
        <w:spacing w:after="120"/>
        <w:ind w:left="810" w:hanging="360"/>
        <w:jc w:val="both"/>
        <w:rPr>
          <w:sz w:val="18"/>
          <w:szCs w:val="18"/>
        </w:rPr>
      </w:pPr>
      <w:r>
        <w:rPr>
          <w:sz w:val="18"/>
          <w:szCs w:val="18"/>
        </w:rPr>
        <w:t>b.</w:t>
      </w:r>
      <w:r w:rsidR="00320C65" w:rsidRPr="000A4D42">
        <w:rPr>
          <w:sz w:val="18"/>
          <w:szCs w:val="18"/>
        </w:rPr>
        <w:tab/>
      </w:r>
      <w:r w:rsidR="00A7694F" w:rsidRPr="000A4D42">
        <w:rPr>
          <w:sz w:val="18"/>
          <w:szCs w:val="18"/>
        </w:rPr>
        <w:t xml:space="preserve">The award </w:t>
      </w:r>
      <w:r w:rsidR="003C17CF">
        <w:rPr>
          <w:sz w:val="18"/>
          <w:szCs w:val="18"/>
        </w:rPr>
        <w:t>will</w:t>
      </w:r>
      <w:r w:rsidR="00A7694F" w:rsidRPr="000A4D42">
        <w:rPr>
          <w:sz w:val="18"/>
          <w:szCs w:val="18"/>
        </w:rPr>
        <w:t xml:space="preserve"> be made by low bid or including but not limited to individual item, category, group or by any combination of these or other methods or by all-or-none basis that is in </w:t>
      </w:r>
      <w:r>
        <w:rPr>
          <w:sz w:val="18"/>
          <w:szCs w:val="18"/>
        </w:rPr>
        <w:t>the best interest of the City.</w:t>
      </w:r>
    </w:p>
    <w:p w14:paraId="0F6CA723" w14:textId="77777777" w:rsidR="00A7694F" w:rsidRPr="000A4D42" w:rsidRDefault="002654B0" w:rsidP="00E26615">
      <w:pPr>
        <w:tabs>
          <w:tab w:val="left" w:pos="810"/>
        </w:tabs>
        <w:spacing w:after="120"/>
        <w:ind w:left="810" w:hanging="360"/>
        <w:jc w:val="both"/>
        <w:rPr>
          <w:sz w:val="18"/>
          <w:szCs w:val="18"/>
        </w:rPr>
      </w:pPr>
      <w:r w:rsidRPr="000A4D42">
        <w:rPr>
          <w:sz w:val="18"/>
          <w:szCs w:val="18"/>
        </w:rPr>
        <w:tab/>
      </w:r>
      <w:r w:rsidR="00A7694F" w:rsidRPr="000A4D42">
        <w:rPr>
          <w:sz w:val="18"/>
          <w:szCs w:val="18"/>
        </w:rPr>
        <w:t>Bidders to be considered for award by category or group</w:t>
      </w:r>
      <w:r w:rsidR="00C87175" w:rsidRPr="000A4D42">
        <w:rPr>
          <w:sz w:val="18"/>
          <w:szCs w:val="18"/>
        </w:rPr>
        <w:t xml:space="preserve"> </w:t>
      </w:r>
      <w:r w:rsidR="00A7694F" w:rsidRPr="000A4D42">
        <w:rPr>
          <w:sz w:val="18"/>
          <w:szCs w:val="18"/>
        </w:rPr>
        <w:t xml:space="preserve">are not required to bid on each item.  However, if all or part of the bid is awarded by category or group, only those </w:t>
      </w:r>
      <w:r w:rsidR="007E3806">
        <w:rPr>
          <w:sz w:val="18"/>
          <w:szCs w:val="18"/>
        </w:rPr>
        <w:t>Bidder</w:t>
      </w:r>
      <w:r w:rsidR="00A7694F" w:rsidRPr="000A4D42">
        <w:rPr>
          <w:sz w:val="18"/>
          <w:szCs w:val="18"/>
        </w:rPr>
        <w:t>s who have inserted a bid price for each item in the category or group and who have provided either a percentage off manufacturer’s list or percentage mark-up over cost for similar items not listed will be considered for award for that category.</w:t>
      </w:r>
    </w:p>
    <w:p w14:paraId="5654B192" w14:textId="77777777" w:rsidR="00A7694F" w:rsidRPr="000A4D42" w:rsidRDefault="002654B0" w:rsidP="00E26615">
      <w:pPr>
        <w:tabs>
          <w:tab w:val="left" w:pos="810"/>
        </w:tabs>
        <w:spacing w:after="120"/>
        <w:ind w:left="810" w:hanging="360"/>
        <w:jc w:val="both"/>
        <w:rPr>
          <w:sz w:val="18"/>
          <w:szCs w:val="18"/>
        </w:rPr>
      </w:pPr>
      <w:r w:rsidRPr="000A4D42">
        <w:rPr>
          <w:sz w:val="18"/>
          <w:szCs w:val="18"/>
        </w:rPr>
        <w:tab/>
      </w:r>
      <w:r w:rsidR="00A7694F" w:rsidRPr="000A4D42">
        <w:rPr>
          <w:sz w:val="18"/>
          <w:szCs w:val="18"/>
        </w:rPr>
        <w:t xml:space="preserve">City reserves the right to award the Bid to a primary and an alternate </w:t>
      </w:r>
      <w:r w:rsidR="007E3806">
        <w:rPr>
          <w:sz w:val="18"/>
          <w:szCs w:val="18"/>
        </w:rPr>
        <w:t>Bidder</w:t>
      </w:r>
      <w:r w:rsidR="00A7694F" w:rsidRPr="000A4D42">
        <w:rPr>
          <w:sz w:val="18"/>
          <w:szCs w:val="18"/>
        </w:rPr>
        <w:t xml:space="preserve"> for the same bid item. The alternate </w:t>
      </w:r>
      <w:r w:rsidR="007E3806">
        <w:rPr>
          <w:sz w:val="18"/>
          <w:szCs w:val="18"/>
        </w:rPr>
        <w:t>Bidder</w:t>
      </w:r>
      <w:r w:rsidR="00A7694F" w:rsidRPr="000A4D42">
        <w:rPr>
          <w:sz w:val="18"/>
          <w:szCs w:val="18"/>
        </w:rPr>
        <w:t xml:space="preserve"> will be used when the primary </w:t>
      </w:r>
      <w:r w:rsidR="007E3806">
        <w:rPr>
          <w:sz w:val="18"/>
          <w:szCs w:val="18"/>
        </w:rPr>
        <w:t>Bidder</w:t>
      </w:r>
      <w:r w:rsidR="00A7694F" w:rsidRPr="000A4D42">
        <w:rPr>
          <w:sz w:val="18"/>
          <w:szCs w:val="18"/>
        </w:rPr>
        <w:t xml:space="preserve"> is unable to provide the materials when required, or when such action will provide the lowest final cost to the City.</w:t>
      </w:r>
    </w:p>
    <w:p w14:paraId="0A2D0F4D" w14:textId="77777777" w:rsidR="00A7694F" w:rsidRPr="000A4D42" w:rsidRDefault="00A7694F" w:rsidP="00E26615">
      <w:pPr>
        <w:numPr>
          <w:ilvl w:val="0"/>
          <w:numId w:val="14"/>
        </w:numPr>
        <w:tabs>
          <w:tab w:val="left" w:pos="810"/>
        </w:tabs>
        <w:spacing w:after="120"/>
        <w:ind w:left="810"/>
        <w:jc w:val="both"/>
        <w:rPr>
          <w:sz w:val="18"/>
          <w:szCs w:val="18"/>
        </w:rPr>
      </w:pPr>
      <w:r w:rsidRPr="000A4D42">
        <w:rPr>
          <w:sz w:val="18"/>
          <w:szCs w:val="18"/>
        </w:rPr>
        <w:t xml:space="preserve">A bid response is an offer by a </w:t>
      </w:r>
      <w:r w:rsidR="002654B0" w:rsidRPr="000A4D42">
        <w:rPr>
          <w:sz w:val="18"/>
          <w:szCs w:val="18"/>
        </w:rPr>
        <w:t>vendor</w:t>
      </w:r>
      <w:r w:rsidRPr="000A4D42">
        <w:rPr>
          <w:sz w:val="18"/>
          <w:szCs w:val="18"/>
        </w:rPr>
        <w:t xml:space="preserve"> to </w:t>
      </w:r>
      <w:r w:rsidR="009669B5" w:rsidRPr="000A4D42">
        <w:rPr>
          <w:sz w:val="18"/>
          <w:szCs w:val="18"/>
        </w:rPr>
        <w:t>Contract</w:t>
      </w:r>
      <w:r w:rsidRPr="000A4D42">
        <w:rPr>
          <w:sz w:val="18"/>
          <w:szCs w:val="18"/>
        </w:rPr>
        <w:t xml:space="preserve"> with the City based upon the terms, conditions</w:t>
      </w:r>
      <w:r w:rsidR="00C4469E">
        <w:rPr>
          <w:sz w:val="18"/>
          <w:szCs w:val="18"/>
        </w:rPr>
        <w:t>,</w:t>
      </w:r>
      <w:r w:rsidRPr="000A4D42">
        <w:rPr>
          <w:sz w:val="18"/>
          <w:szCs w:val="18"/>
        </w:rPr>
        <w:t xml:space="preserve"> and specifications contained in the </w:t>
      </w:r>
      <w:r w:rsidR="00333CD0">
        <w:rPr>
          <w:sz w:val="18"/>
          <w:szCs w:val="18"/>
        </w:rPr>
        <w:t>Invitation To Bid</w:t>
      </w:r>
      <w:r w:rsidRPr="000A4D42">
        <w:rPr>
          <w:sz w:val="18"/>
          <w:szCs w:val="18"/>
        </w:rPr>
        <w:t>.</w:t>
      </w:r>
      <w:r w:rsidR="002654B0" w:rsidRPr="000A4D42">
        <w:rPr>
          <w:sz w:val="18"/>
          <w:szCs w:val="18"/>
        </w:rPr>
        <w:t xml:space="preserve">  </w:t>
      </w:r>
      <w:r w:rsidRPr="000A4D42">
        <w:rPr>
          <w:sz w:val="18"/>
          <w:szCs w:val="18"/>
        </w:rPr>
        <w:t xml:space="preserve">Bids do not become </w:t>
      </w:r>
      <w:r w:rsidR="009669B5" w:rsidRPr="000A4D42">
        <w:rPr>
          <w:sz w:val="18"/>
          <w:szCs w:val="18"/>
        </w:rPr>
        <w:t>Contract</w:t>
      </w:r>
      <w:r w:rsidRPr="000A4D42">
        <w:rPr>
          <w:sz w:val="18"/>
          <w:szCs w:val="18"/>
        </w:rPr>
        <w:t xml:space="preserve">s unless and until they are accepted and an Award is made by </w:t>
      </w:r>
      <w:smartTag w:uri="urn:schemas-microsoft-com:office:smarttags" w:element="place">
        <w:smartTag w:uri="urn:schemas-microsoft-com:office:smarttags" w:element="City">
          <w:r w:rsidRPr="000A4D42">
            <w:rPr>
              <w:sz w:val="18"/>
              <w:szCs w:val="18"/>
            </w:rPr>
            <w:t>Lake Havasu City</w:t>
          </w:r>
        </w:smartTag>
      </w:smartTag>
      <w:r w:rsidRPr="000A4D42">
        <w:rPr>
          <w:sz w:val="18"/>
          <w:szCs w:val="18"/>
        </w:rPr>
        <w:t xml:space="preserve">.  A </w:t>
      </w:r>
      <w:r w:rsidR="009669B5" w:rsidRPr="000A4D42">
        <w:rPr>
          <w:sz w:val="18"/>
          <w:szCs w:val="18"/>
        </w:rPr>
        <w:t>Contract</w:t>
      </w:r>
      <w:r w:rsidRPr="000A4D42">
        <w:rPr>
          <w:sz w:val="18"/>
          <w:szCs w:val="18"/>
        </w:rPr>
        <w:t xml:space="preserve"> is formed when </w:t>
      </w:r>
      <w:smartTag w:uri="urn:schemas-microsoft-com:office:smarttags" w:element="place">
        <w:smartTag w:uri="urn:schemas-microsoft-com:office:smarttags" w:element="City">
          <w:r w:rsidR="002654B0" w:rsidRPr="000A4D42">
            <w:rPr>
              <w:sz w:val="18"/>
              <w:szCs w:val="18"/>
            </w:rPr>
            <w:t>Lake Havasu City</w:t>
          </w:r>
        </w:smartTag>
      </w:smartTag>
      <w:r w:rsidR="002654B0" w:rsidRPr="000A4D42">
        <w:rPr>
          <w:sz w:val="18"/>
          <w:szCs w:val="18"/>
        </w:rPr>
        <w:t xml:space="preserve"> </w:t>
      </w:r>
      <w:r w:rsidRPr="000A4D42">
        <w:rPr>
          <w:sz w:val="18"/>
          <w:szCs w:val="18"/>
        </w:rPr>
        <w:t xml:space="preserve">gives written Notice of Award(s) to the successful </w:t>
      </w:r>
      <w:r w:rsidR="007E3806">
        <w:rPr>
          <w:sz w:val="18"/>
          <w:szCs w:val="18"/>
        </w:rPr>
        <w:t>Bidder</w:t>
      </w:r>
      <w:r w:rsidRPr="000A4D42">
        <w:rPr>
          <w:sz w:val="18"/>
          <w:szCs w:val="18"/>
        </w:rPr>
        <w:t xml:space="preserve">(s) and issues a Purchase Order.  </w:t>
      </w:r>
      <w:r w:rsidR="00A123D6" w:rsidRPr="000A4D42">
        <w:rPr>
          <w:sz w:val="18"/>
          <w:szCs w:val="18"/>
        </w:rPr>
        <w:t xml:space="preserve">All </w:t>
      </w:r>
      <w:r w:rsidR="00333CD0">
        <w:rPr>
          <w:sz w:val="18"/>
          <w:szCs w:val="18"/>
        </w:rPr>
        <w:t>Invitation To Bid</w:t>
      </w:r>
      <w:r w:rsidRPr="000A4D42">
        <w:rPr>
          <w:sz w:val="18"/>
          <w:szCs w:val="18"/>
        </w:rPr>
        <w:t xml:space="preserve"> documents, including but not limited to the specifications, terms and conditions</w:t>
      </w:r>
      <w:r w:rsidR="002E7664" w:rsidRPr="000A4D42">
        <w:rPr>
          <w:sz w:val="18"/>
          <w:szCs w:val="18"/>
        </w:rPr>
        <w:t>,</w:t>
      </w:r>
      <w:r w:rsidRPr="000A4D42">
        <w:rPr>
          <w:sz w:val="18"/>
          <w:szCs w:val="18"/>
        </w:rPr>
        <w:t xml:space="preserve"> become the </w:t>
      </w:r>
      <w:r w:rsidR="009669B5" w:rsidRPr="000A4D42">
        <w:rPr>
          <w:sz w:val="18"/>
          <w:szCs w:val="18"/>
        </w:rPr>
        <w:t>Contract</w:t>
      </w:r>
      <w:r w:rsidRPr="000A4D42">
        <w:rPr>
          <w:sz w:val="18"/>
          <w:szCs w:val="18"/>
        </w:rPr>
        <w:t xml:space="preserve"> and is extended to every Purchase Order for items or service</w:t>
      </w:r>
      <w:r w:rsidR="002E7664" w:rsidRPr="000A4D42">
        <w:rPr>
          <w:sz w:val="18"/>
          <w:szCs w:val="18"/>
        </w:rPr>
        <w:t xml:space="preserve">s </w:t>
      </w:r>
      <w:r w:rsidRPr="000A4D42">
        <w:rPr>
          <w:sz w:val="18"/>
          <w:szCs w:val="18"/>
        </w:rPr>
        <w:t xml:space="preserve">contained in the submitted offer.  The delivery or furnishing of any of the bid items cannot commence until a </w:t>
      </w:r>
      <w:r w:rsidR="009669B5" w:rsidRPr="000A4D42">
        <w:rPr>
          <w:sz w:val="18"/>
          <w:szCs w:val="18"/>
        </w:rPr>
        <w:t>Contract</w:t>
      </w:r>
      <w:r w:rsidRPr="000A4D42">
        <w:rPr>
          <w:sz w:val="18"/>
          <w:szCs w:val="18"/>
        </w:rPr>
        <w:t xml:space="preserve"> is duly and properly executed.</w:t>
      </w:r>
    </w:p>
    <w:p w14:paraId="7DB0A79A" w14:textId="77777777" w:rsidR="004400F4" w:rsidRPr="000A4D42" w:rsidRDefault="00EA23E6" w:rsidP="00E26615">
      <w:pPr>
        <w:tabs>
          <w:tab w:val="left" w:pos="450"/>
        </w:tabs>
        <w:spacing w:after="120"/>
        <w:ind w:left="450" w:hanging="450"/>
        <w:jc w:val="both"/>
        <w:rPr>
          <w:sz w:val="18"/>
          <w:szCs w:val="18"/>
        </w:rPr>
      </w:pPr>
      <w:r w:rsidRPr="000A4D42">
        <w:rPr>
          <w:b/>
          <w:sz w:val="18"/>
          <w:szCs w:val="18"/>
        </w:rPr>
        <w:t>2</w:t>
      </w:r>
      <w:r w:rsidR="00F229BE">
        <w:rPr>
          <w:b/>
          <w:sz w:val="18"/>
          <w:szCs w:val="18"/>
        </w:rPr>
        <w:t>3</w:t>
      </w:r>
      <w:r w:rsidRPr="000A4D42">
        <w:rPr>
          <w:b/>
          <w:sz w:val="18"/>
          <w:szCs w:val="18"/>
        </w:rPr>
        <w:t>.</w:t>
      </w:r>
      <w:r w:rsidRPr="000A4D42">
        <w:rPr>
          <w:b/>
          <w:sz w:val="18"/>
          <w:szCs w:val="18"/>
        </w:rPr>
        <w:tab/>
      </w:r>
      <w:r w:rsidR="004400F4" w:rsidRPr="000A4D42">
        <w:rPr>
          <w:b/>
          <w:sz w:val="18"/>
          <w:szCs w:val="18"/>
        </w:rPr>
        <w:t>R</w:t>
      </w:r>
      <w:r w:rsidR="004C54D1" w:rsidRPr="000A4D42">
        <w:rPr>
          <w:b/>
          <w:sz w:val="18"/>
          <w:szCs w:val="18"/>
        </w:rPr>
        <w:t>ejection</w:t>
      </w:r>
      <w:r w:rsidR="004400F4" w:rsidRPr="000A4D42">
        <w:rPr>
          <w:b/>
          <w:sz w:val="18"/>
          <w:szCs w:val="18"/>
        </w:rPr>
        <w:t xml:space="preserve"> </w:t>
      </w:r>
      <w:r w:rsidR="002F72F9" w:rsidRPr="000A4D42">
        <w:rPr>
          <w:b/>
          <w:sz w:val="18"/>
          <w:szCs w:val="18"/>
        </w:rPr>
        <w:t>o</w:t>
      </w:r>
      <w:r w:rsidR="004C54D1" w:rsidRPr="000A4D42">
        <w:rPr>
          <w:b/>
          <w:sz w:val="18"/>
          <w:szCs w:val="18"/>
        </w:rPr>
        <w:t>f</w:t>
      </w:r>
      <w:r w:rsidR="004400F4" w:rsidRPr="000A4D42">
        <w:rPr>
          <w:b/>
          <w:sz w:val="18"/>
          <w:szCs w:val="18"/>
        </w:rPr>
        <w:t xml:space="preserve"> </w:t>
      </w:r>
      <w:r w:rsidR="002E7664" w:rsidRPr="000A4D42">
        <w:rPr>
          <w:b/>
          <w:sz w:val="18"/>
          <w:szCs w:val="18"/>
        </w:rPr>
        <w:t>A</w:t>
      </w:r>
      <w:r w:rsidR="004C54D1" w:rsidRPr="000A4D42">
        <w:rPr>
          <w:b/>
          <w:sz w:val="18"/>
          <w:szCs w:val="18"/>
        </w:rPr>
        <w:t>ll</w:t>
      </w:r>
      <w:r w:rsidR="004400F4" w:rsidRPr="000A4D42">
        <w:rPr>
          <w:b/>
          <w:sz w:val="18"/>
          <w:szCs w:val="18"/>
        </w:rPr>
        <w:t xml:space="preserve"> B</w:t>
      </w:r>
      <w:r w:rsidR="004C54D1" w:rsidRPr="000A4D42">
        <w:rPr>
          <w:b/>
          <w:sz w:val="18"/>
          <w:szCs w:val="18"/>
        </w:rPr>
        <w:t>ids</w:t>
      </w:r>
      <w:r w:rsidR="004400F4" w:rsidRPr="000A4D42">
        <w:rPr>
          <w:b/>
          <w:sz w:val="18"/>
          <w:szCs w:val="18"/>
        </w:rPr>
        <w:t xml:space="preserve"> </w:t>
      </w:r>
      <w:r w:rsidR="002F72F9" w:rsidRPr="000A4D42">
        <w:rPr>
          <w:b/>
          <w:sz w:val="18"/>
          <w:szCs w:val="18"/>
        </w:rPr>
        <w:t>a</w:t>
      </w:r>
      <w:r w:rsidR="004C54D1" w:rsidRPr="000A4D42">
        <w:rPr>
          <w:b/>
          <w:sz w:val="18"/>
          <w:szCs w:val="18"/>
        </w:rPr>
        <w:t>nd</w:t>
      </w:r>
      <w:r w:rsidR="004400F4" w:rsidRPr="000A4D42">
        <w:rPr>
          <w:b/>
          <w:sz w:val="18"/>
          <w:szCs w:val="18"/>
        </w:rPr>
        <w:t xml:space="preserve"> C</w:t>
      </w:r>
      <w:r w:rsidR="004C54D1" w:rsidRPr="000A4D42">
        <w:rPr>
          <w:b/>
          <w:sz w:val="18"/>
          <w:szCs w:val="18"/>
        </w:rPr>
        <w:t>ancellation</w:t>
      </w:r>
      <w:r w:rsidR="004400F4" w:rsidRPr="000A4D42">
        <w:rPr>
          <w:b/>
          <w:sz w:val="18"/>
          <w:szCs w:val="18"/>
        </w:rPr>
        <w:t xml:space="preserve"> </w:t>
      </w:r>
      <w:r w:rsidR="002F72F9" w:rsidRPr="000A4D42">
        <w:rPr>
          <w:b/>
          <w:sz w:val="18"/>
          <w:szCs w:val="18"/>
        </w:rPr>
        <w:t>o</w:t>
      </w:r>
      <w:r w:rsidR="004C54D1" w:rsidRPr="000A4D42">
        <w:rPr>
          <w:b/>
          <w:sz w:val="18"/>
          <w:szCs w:val="18"/>
        </w:rPr>
        <w:t>f</w:t>
      </w:r>
      <w:r w:rsidR="004400F4" w:rsidRPr="000A4D42">
        <w:rPr>
          <w:b/>
          <w:sz w:val="18"/>
          <w:szCs w:val="18"/>
        </w:rPr>
        <w:t xml:space="preserve"> A</w:t>
      </w:r>
      <w:r w:rsidR="004C54D1" w:rsidRPr="000A4D42">
        <w:rPr>
          <w:b/>
          <w:sz w:val="18"/>
          <w:szCs w:val="18"/>
        </w:rPr>
        <w:t>ward</w:t>
      </w:r>
      <w:r w:rsidR="008A6B47" w:rsidRPr="000A4D42">
        <w:rPr>
          <w:b/>
          <w:sz w:val="18"/>
          <w:szCs w:val="18"/>
        </w:rPr>
        <w:t>.</w:t>
      </w:r>
      <w:r w:rsidR="004400F4" w:rsidRPr="000A4D42">
        <w:rPr>
          <w:b/>
          <w:sz w:val="18"/>
          <w:szCs w:val="18"/>
        </w:rPr>
        <w:t xml:space="preserve"> </w:t>
      </w:r>
      <w:r w:rsidR="004400F4" w:rsidRPr="000A4D42">
        <w:rPr>
          <w:sz w:val="18"/>
          <w:szCs w:val="18"/>
        </w:rPr>
        <w:t xml:space="preserve"> The C</w:t>
      </w:r>
      <w:r w:rsidR="00C77423" w:rsidRPr="000A4D42">
        <w:rPr>
          <w:sz w:val="18"/>
          <w:szCs w:val="18"/>
        </w:rPr>
        <w:t>ity</w:t>
      </w:r>
      <w:r w:rsidR="004400F4" w:rsidRPr="000A4D42">
        <w:rPr>
          <w:sz w:val="18"/>
          <w:szCs w:val="18"/>
        </w:rPr>
        <w:t xml:space="preserve"> reserves the right to reject all bids or to cancel award of the </w:t>
      </w:r>
      <w:r w:rsidR="009669B5" w:rsidRPr="000A4D42">
        <w:rPr>
          <w:sz w:val="18"/>
          <w:szCs w:val="18"/>
        </w:rPr>
        <w:t>Contract</w:t>
      </w:r>
      <w:r w:rsidR="004400F4" w:rsidRPr="000A4D42">
        <w:rPr>
          <w:sz w:val="18"/>
          <w:szCs w:val="18"/>
        </w:rPr>
        <w:t xml:space="preserve"> at any time before execution of the </w:t>
      </w:r>
      <w:r w:rsidR="009669B5" w:rsidRPr="000A4D42">
        <w:rPr>
          <w:sz w:val="18"/>
          <w:szCs w:val="18"/>
        </w:rPr>
        <w:t>Contract</w:t>
      </w:r>
      <w:r w:rsidR="004400F4" w:rsidRPr="000A4D42">
        <w:rPr>
          <w:sz w:val="18"/>
          <w:szCs w:val="18"/>
        </w:rPr>
        <w:t xml:space="preserve"> by both parties if rejection of all bids or cancellation of the award is deemed to be in the C</w:t>
      </w:r>
      <w:r w:rsidR="00C77423" w:rsidRPr="000A4D42">
        <w:rPr>
          <w:sz w:val="18"/>
          <w:szCs w:val="18"/>
        </w:rPr>
        <w:t>i</w:t>
      </w:r>
      <w:r w:rsidR="004400F4" w:rsidRPr="000A4D42">
        <w:rPr>
          <w:sz w:val="18"/>
          <w:szCs w:val="18"/>
        </w:rPr>
        <w:t xml:space="preserve">ty's best interest. </w:t>
      </w:r>
      <w:r w:rsidR="00A7694F" w:rsidRPr="000A4D42">
        <w:rPr>
          <w:sz w:val="18"/>
          <w:szCs w:val="18"/>
        </w:rPr>
        <w:t xml:space="preserve"> </w:t>
      </w:r>
      <w:r w:rsidR="004400F4" w:rsidRPr="000A4D42">
        <w:rPr>
          <w:sz w:val="18"/>
          <w:szCs w:val="18"/>
        </w:rPr>
        <w:t>In no event shall the C</w:t>
      </w:r>
      <w:r w:rsidR="00C77423" w:rsidRPr="000A4D42">
        <w:rPr>
          <w:sz w:val="18"/>
          <w:szCs w:val="18"/>
        </w:rPr>
        <w:t>it</w:t>
      </w:r>
      <w:r w:rsidR="004400F4" w:rsidRPr="000A4D42">
        <w:rPr>
          <w:sz w:val="18"/>
          <w:szCs w:val="18"/>
        </w:rPr>
        <w:t xml:space="preserve">y have any liability for the cancellation of award.  The </w:t>
      </w:r>
      <w:r w:rsidR="003825CE" w:rsidRPr="000A4D42">
        <w:rPr>
          <w:sz w:val="18"/>
          <w:szCs w:val="18"/>
        </w:rPr>
        <w:t>Bidder</w:t>
      </w:r>
      <w:r w:rsidR="004400F4" w:rsidRPr="000A4D42">
        <w:rPr>
          <w:sz w:val="18"/>
          <w:szCs w:val="18"/>
        </w:rPr>
        <w:t xml:space="preserve"> assumes the sole risk and responsibility for all expenses connected with the preparation of its bid and </w:t>
      </w:r>
      <w:r w:rsidR="00C4469E">
        <w:rPr>
          <w:sz w:val="18"/>
          <w:szCs w:val="18"/>
        </w:rPr>
        <w:t>C</w:t>
      </w:r>
      <w:r w:rsidR="009669B5" w:rsidRPr="000A4D42">
        <w:rPr>
          <w:sz w:val="18"/>
          <w:szCs w:val="18"/>
        </w:rPr>
        <w:t>ontract</w:t>
      </w:r>
      <w:r w:rsidR="004400F4" w:rsidRPr="000A4D42">
        <w:rPr>
          <w:sz w:val="18"/>
          <w:szCs w:val="18"/>
        </w:rPr>
        <w:t xml:space="preserve"> negotiations.</w:t>
      </w:r>
    </w:p>
    <w:p w14:paraId="7D1ACCB5" w14:textId="77777777" w:rsidR="00A7694F" w:rsidRPr="000A4D42" w:rsidRDefault="009B5871" w:rsidP="00E26615">
      <w:pPr>
        <w:tabs>
          <w:tab w:val="left" w:pos="450"/>
        </w:tabs>
        <w:spacing w:after="120"/>
        <w:ind w:left="450" w:hanging="450"/>
        <w:jc w:val="both"/>
        <w:rPr>
          <w:sz w:val="18"/>
          <w:szCs w:val="18"/>
        </w:rPr>
      </w:pPr>
      <w:r w:rsidRPr="000A4D42">
        <w:rPr>
          <w:b/>
          <w:sz w:val="18"/>
          <w:szCs w:val="18"/>
        </w:rPr>
        <w:t>2</w:t>
      </w:r>
      <w:r w:rsidR="00F229BE">
        <w:rPr>
          <w:b/>
          <w:sz w:val="18"/>
          <w:szCs w:val="18"/>
        </w:rPr>
        <w:t>4</w:t>
      </w:r>
      <w:r w:rsidRPr="000A4D42">
        <w:rPr>
          <w:b/>
          <w:sz w:val="18"/>
          <w:szCs w:val="18"/>
        </w:rPr>
        <w:t>.</w:t>
      </w:r>
      <w:r w:rsidRPr="000A4D42">
        <w:rPr>
          <w:b/>
          <w:sz w:val="18"/>
          <w:szCs w:val="18"/>
        </w:rPr>
        <w:tab/>
      </w:r>
      <w:r w:rsidR="00A7694F" w:rsidRPr="000A4D42">
        <w:rPr>
          <w:b/>
          <w:sz w:val="18"/>
          <w:szCs w:val="18"/>
        </w:rPr>
        <w:t>R</w:t>
      </w:r>
      <w:r w:rsidR="004C54D1" w:rsidRPr="000A4D42">
        <w:rPr>
          <w:b/>
          <w:sz w:val="18"/>
          <w:szCs w:val="18"/>
        </w:rPr>
        <w:t>eissuance</w:t>
      </w:r>
      <w:r w:rsidR="00A7694F" w:rsidRPr="000A4D42">
        <w:rPr>
          <w:b/>
          <w:sz w:val="18"/>
          <w:szCs w:val="18"/>
        </w:rPr>
        <w:t xml:space="preserve"> </w:t>
      </w:r>
      <w:r w:rsidR="002F72F9" w:rsidRPr="000A4D42">
        <w:rPr>
          <w:b/>
          <w:sz w:val="18"/>
          <w:szCs w:val="18"/>
        </w:rPr>
        <w:t>o</w:t>
      </w:r>
      <w:r w:rsidR="004C54D1" w:rsidRPr="000A4D42">
        <w:rPr>
          <w:b/>
          <w:sz w:val="18"/>
          <w:szCs w:val="18"/>
        </w:rPr>
        <w:t>f</w:t>
      </w:r>
      <w:r w:rsidR="00A7694F" w:rsidRPr="000A4D42">
        <w:rPr>
          <w:b/>
          <w:sz w:val="18"/>
          <w:szCs w:val="18"/>
        </w:rPr>
        <w:t xml:space="preserve"> B</w:t>
      </w:r>
      <w:r w:rsidR="004C54D1" w:rsidRPr="000A4D42">
        <w:rPr>
          <w:b/>
          <w:sz w:val="18"/>
          <w:szCs w:val="18"/>
        </w:rPr>
        <w:t>id</w:t>
      </w:r>
      <w:r w:rsidR="008A6B47" w:rsidRPr="000A4D42">
        <w:rPr>
          <w:b/>
          <w:sz w:val="18"/>
          <w:szCs w:val="18"/>
        </w:rPr>
        <w:t>.</w:t>
      </w:r>
      <w:r w:rsidR="00A7694F" w:rsidRPr="000A4D42">
        <w:rPr>
          <w:sz w:val="18"/>
          <w:szCs w:val="18"/>
        </w:rPr>
        <w:t xml:space="preserve">  The City reserves the right to </w:t>
      </w:r>
      <w:r w:rsidR="00C77423" w:rsidRPr="000A4D42">
        <w:rPr>
          <w:sz w:val="18"/>
          <w:szCs w:val="18"/>
        </w:rPr>
        <w:t>re-issue a subsequent procurement for this service at any time if deemed to be in the best interest of the City.</w:t>
      </w:r>
    </w:p>
    <w:p w14:paraId="082C2F13" w14:textId="77777777" w:rsidR="004400F4" w:rsidRPr="000A4D42" w:rsidRDefault="009B5871" w:rsidP="00E26615">
      <w:pPr>
        <w:tabs>
          <w:tab w:val="left" w:pos="450"/>
        </w:tabs>
        <w:spacing w:after="120"/>
        <w:ind w:left="450" w:hanging="450"/>
        <w:jc w:val="both"/>
        <w:rPr>
          <w:sz w:val="18"/>
          <w:szCs w:val="18"/>
        </w:rPr>
      </w:pPr>
      <w:r w:rsidRPr="000A4D42">
        <w:rPr>
          <w:b/>
          <w:sz w:val="18"/>
          <w:szCs w:val="18"/>
        </w:rPr>
        <w:t>2</w:t>
      </w:r>
      <w:r w:rsidR="00F229BE">
        <w:rPr>
          <w:b/>
          <w:sz w:val="18"/>
          <w:szCs w:val="18"/>
        </w:rPr>
        <w:t>5</w:t>
      </w:r>
      <w:r w:rsidRPr="000A4D42">
        <w:rPr>
          <w:b/>
          <w:sz w:val="18"/>
          <w:szCs w:val="18"/>
        </w:rPr>
        <w:t>.</w:t>
      </w:r>
      <w:r w:rsidRPr="000A4D42">
        <w:rPr>
          <w:b/>
          <w:sz w:val="18"/>
          <w:szCs w:val="18"/>
        </w:rPr>
        <w:tab/>
      </w:r>
      <w:r w:rsidR="004400F4" w:rsidRPr="000A4D42">
        <w:rPr>
          <w:b/>
          <w:sz w:val="18"/>
          <w:szCs w:val="18"/>
        </w:rPr>
        <w:t>P</w:t>
      </w:r>
      <w:r w:rsidR="004C54D1" w:rsidRPr="000A4D42">
        <w:rPr>
          <w:b/>
          <w:sz w:val="18"/>
          <w:szCs w:val="18"/>
        </w:rPr>
        <w:t>rotest</w:t>
      </w:r>
      <w:r w:rsidR="004400F4" w:rsidRPr="000A4D42">
        <w:rPr>
          <w:b/>
          <w:sz w:val="18"/>
          <w:szCs w:val="18"/>
        </w:rPr>
        <w:t xml:space="preserve"> </w:t>
      </w:r>
      <w:r w:rsidR="002F72F9" w:rsidRPr="000A4D42">
        <w:rPr>
          <w:b/>
          <w:sz w:val="18"/>
          <w:szCs w:val="18"/>
        </w:rPr>
        <w:t>o</w:t>
      </w:r>
      <w:r w:rsidR="004C54D1" w:rsidRPr="000A4D42">
        <w:rPr>
          <w:b/>
          <w:sz w:val="18"/>
          <w:szCs w:val="18"/>
        </w:rPr>
        <w:t>f</w:t>
      </w:r>
      <w:r w:rsidR="004400F4" w:rsidRPr="000A4D42">
        <w:rPr>
          <w:b/>
          <w:sz w:val="18"/>
          <w:szCs w:val="18"/>
        </w:rPr>
        <w:t xml:space="preserve"> A</w:t>
      </w:r>
      <w:r w:rsidR="004C54D1" w:rsidRPr="000A4D42">
        <w:rPr>
          <w:b/>
          <w:sz w:val="18"/>
          <w:szCs w:val="18"/>
        </w:rPr>
        <w:t>ward</w:t>
      </w:r>
      <w:r w:rsidR="008A6B47" w:rsidRPr="000A4D42">
        <w:rPr>
          <w:b/>
          <w:sz w:val="18"/>
          <w:szCs w:val="18"/>
        </w:rPr>
        <w:t>.</w:t>
      </w:r>
      <w:r w:rsidR="004400F4" w:rsidRPr="000A4D42">
        <w:rPr>
          <w:sz w:val="18"/>
          <w:szCs w:val="18"/>
        </w:rPr>
        <w:t xml:space="preserve"> </w:t>
      </w:r>
      <w:r w:rsidR="00D82B0A" w:rsidRPr="000A4D42">
        <w:rPr>
          <w:sz w:val="18"/>
          <w:szCs w:val="18"/>
        </w:rPr>
        <w:t xml:space="preserve"> </w:t>
      </w:r>
      <w:r w:rsidR="004400F4" w:rsidRPr="000A4D42">
        <w:rPr>
          <w:sz w:val="18"/>
          <w:szCs w:val="18"/>
        </w:rPr>
        <w:t>A protest of award must be ph</w:t>
      </w:r>
      <w:r w:rsidR="00D82B0A" w:rsidRPr="000A4D42">
        <w:rPr>
          <w:sz w:val="18"/>
          <w:szCs w:val="18"/>
        </w:rPr>
        <w:t>ysically delivered to the Procurement Official</w:t>
      </w:r>
      <w:r w:rsidR="004400F4" w:rsidRPr="000A4D42">
        <w:rPr>
          <w:sz w:val="18"/>
          <w:szCs w:val="18"/>
        </w:rPr>
        <w:t xml:space="preserve"> within five (5) working days of the notice of award date. </w:t>
      </w:r>
      <w:r w:rsidR="00D82B0A" w:rsidRPr="000A4D42">
        <w:rPr>
          <w:sz w:val="18"/>
          <w:szCs w:val="18"/>
        </w:rPr>
        <w:t xml:space="preserve"> </w:t>
      </w:r>
      <w:r w:rsidR="00AA6805" w:rsidRPr="000A4D42">
        <w:rPr>
          <w:sz w:val="18"/>
          <w:szCs w:val="18"/>
        </w:rPr>
        <w:t>Package</w:t>
      </w:r>
      <w:r w:rsidR="004400F4" w:rsidRPr="000A4D42">
        <w:rPr>
          <w:sz w:val="18"/>
          <w:szCs w:val="18"/>
        </w:rPr>
        <w:t>s containing protests shall be marked as follows:</w:t>
      </w:r>
    </w:p>
    <w:p w14:paraId="22168DFF" w14:textId="7BC1C96C" w:rsidR="00EA6A76" w:rsidRPr="001954FB" w:rsidRDefault="004400F4" w:rsidP="008C1A2F">
      <w:pPr>
        <w:jc w:val="center"/>
        <w:rPr>
          <w:sz w:val="18"/>
          <w:szCs w:val="18"/>
        </w:rPr>
      </w:pPr>
      <w:r w:rsidRPr="001954FB">
        <w:rPr>
          <w:sz w:val="18"/>
          <w:szCs w:val="18"/>
        </w:rPr>
        <w:t xml:space="preserve">Bid Award Protest, </w:t>
      </w:r>
      <w:r w:rsidR="00A907FD" w:rsidRPr="001954FB">
        <w:rPr>
          <w:sz w:val="18"/>
          <w:szCs w:val="18"/>
        </w:rPr>
        <w:t>ITB</w:t>
      </w:r>
      <w:r w:rsidRPr="001954FB">
        <w:rPr>
          <w:sz w:val="18"/>
          <w:szCs w:val="18"/>
        </w:rPr>
        <w:t xml:space="preserve"> No</w:t>
      </w:r>
      <w:r w:rsidR="0072655A" w:rsidRPr="001954FB">
        <w:rPr>
          <w:sz w:val="18"/>
          <w:szCs w:val="18"/>
        </w:rPr>
        <w:t>.</w:t>
      </w:r>
      <w:r w:rsidRPr="001954FB">
        <w:rPr>
          <w:sz w:val="18"/>
          <w:szCs w:val="18"/>
        </w:rPr>
        <w:t>:</w:t>
      </w:r>
      <w:r w:rsidR="008C1A2F" w:rsidRPr="008C1A2F">
        <w:rPr>
          <w:sz w:val="18"/>
          <w:szCs w:val="18"/>
        </w:rPr>
        <w:t xml:space="preserve"> </w:t>
      </w:r>
      <w:r w:rsidR="008C1A2F" w:rsidRPr="006A7B48">
        <w:rPr>
          <w:sz w:val="18"/>
          <w:szCs w:val="18"/>
        </w:rPr>
        <w:t>B24-PD-500390</w:t>
      </w:r>
    </w:p>
    <w:p w14:paraId="56523BEA" w14:textId="77777777" w:rsidR="00283418" w:rsidRPr="001954FB" w:rsidRDefault="00283418" w:rsidP="00D82B0A">
      <w:pPr>
        <w:jc w:val="center"/>
        <w:rPr>
          <w:sz w:val="18"/>
          <w:szCs w:val="18"/>
        </w:rPr>
      </w:pPr>
      <w:smartTag w:uri="urn:schemas-microsoft-com:office:smarttags" w:element="place">
        <w:smartTag w:uri="urn:schemas-microsoft-com:office:smarttags" w:element="City">
          <w:r w:rsidRPr="001954FB">
            <w:rPr>
              <w:sz w:val="18"/>
              <w:szCs w:val="18"/>
            </w:rPr>
            <w:t>Lake Havasu City</w:t>
          </w:r>
        </w:smartTag>
      </w:smartTag>
    </w:p>
    <w:p w14:paraId="2BD15667" w14:textId="77777777" w:rsidR="00283418" w:rsidRDefault="00A60814" w:rsidP="00D82B0A">
      <w:pPr>
        <w:jc w:val="center"/>
        <w:rPr>
          <w:sz w:val="18"/>
          <w:szCs w:val="18"/>
        </w:rPr>
      </w:pPr>
      <w:r>
        <w:rPr>
          <w:sz w:val="18"/>
          <w:szCs w:val="18"/>
        </w:rPr>
        <w:t xml:space="preserve">Administrative Services </w:t>
      </w:r>
      <w:r w:rsidR="00283418" w:rsidRPr="0036018E">
        <w:rPr>
          <w:sz w:val="18"/>
          <w:szCs w:val="18"/>
        </w:rPr>
        <w:t>Department</w:t>
      </w:r>
    </w:p>
    <w:p w14:paraId="18EC7175" w14:textId="77777777" w:rsidR="00FA3CA7" w:rsidRPr="0036018E" w:rsidRDefault="00FA3CA7" w:rsidP="00D82B0A">
      <w:pPr>
        <w:jc w:val="center"/>
        <w:rPr>
          <w:sz w:val="18"/>
          <w:szCs w:val="18"/>
        </w:rPr>
      </w:pPr>
      <w:r>
        <w:rPr>
          <w:sz w:val="18"/>
          <w:szCs w:val="18"/>
        </w:rPr>
        <w:t>Procurement Division</w:t>
      </w:r>
    </w:p>
    <w:p w14:paraId="41C94648" w14:textId="77777777" w:rsidR="00137DEF" w:rsidRPr="0036018E" w:rsidRDefault="00137DEF" w:rsidP="00137DEF">
      <w:pPr>
        <w:jc w:val="center"/>
        <w:rPr>
          <w:sz w:val="18"/>
          <w:szCs w:val="18"/>
        </w:rPr>
      </w:pPr>
      <w:r w:rsidRPr="0036018E">
        <w:rPr>
          <w:sz w:val="18"/>
          <w:szCs w:val="18"/>
        </w:rPr>
        <w:t xml:space="preserve">Attn:  </w:t>
      </w:r>
      <w:r w:rsidR="0036018E" w:rsidRPr="0036018E">
        <w:rPr>
          <w:sz w:val="18"/>
          <w:szCs w:val="18"/>
        </w:rPr>
        <w:t>Ly</w:t>
      </w:r>
      <w:r w:rsidR="00FA3CA7">
        <w:rPr>
          <w:sz w:val="18"/>
          <w:szCs w:val="18"/>
        </w:rPr>
        <w:t>nette Singleton, Procurement Official</w:t>
      </w:r>
    </w:p>
    <w:p w14:paraId="619A1B82" w14:textId="77777777" w:rsidR="00137DEF" w:rsidRPr="0036018E" w:rsidRDefault="0036018E" w:rsidP="00D82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smartTag w:uri="urn:schemas-microsoft-com:office:smarttags" w:element="address">
        <w:smartTag w:uri="urn:schemas-microsoft-com:office:smarttags" w:element="Street">
          <w:r w:rsidRPr="0036018E">
            <w:rPr>
              <w:sz w:val="18"/>
              <w:szCs w:val="18"/>
            </w:rPr>
            <w:t>2330 McCulloch Blvd N</w:t>
          </w:r>
        </w:smartTag>
      </w:smartTag>
    </w:p>
    <w:p w14:paraId="701E44E2" w14:textId="77777777" w:rsidR="00283418" w:rsidRPr="000A4D42" w:rsidRDefault="00283418" w:rsidP="00D82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smartTag w:uri="urn:schemas-microsoft-com:office:smarttags" w:element="place">
        <w:smartTag w:uri="urn:schemas-microsoft-com:office:smarttags" w:element="City">
          <w:r w:rsidRPr="000A4D42">
            <w:rPr>
              <w:sz w:val="18"/>
              <w:szCs w:val="18"/>
            </w:rPr>
            <w:t>Lake Havasu City</w:t>
          </w:r>
        </w:smartTag>
        <w:r w:rsidRPr="000A4D42">
          <w:rPr>
            <w:sz w:val="18"/>
            <w:szCs w:val="18"/>
          </w:rPr>
          <w:t xml:space="preserve">, </w:t>
        </w:r>
        <w:smartTag w:uri="urn:schemas-microsoft-com:office:smarttags" w:element="State">
          <w:r w:rsidRPr="000A4D42">
            <w:rPr>
              <w:sz w:val="18"/>
              <w:szCs w:val="18"/>
            </w:rPr>
            <w:t>AZ</w:t>
          </w:r>
        </w:smartTag>
        <w:r w:rsidRPr="000A4D42">
          <w:rPr>
            <w:sz w:val="18"/>
            <w:szCs w:val="18"/>
          </w:rPr>
          <w:t xml:space="preserve">  </w:t>
        </w:r>
        <w:smartTag w:uri="urn:schemas-microsoft-com:office:smarttags" w:element="PostalCode">
          <w:r w:rsidRPr="000A4D42">
            <w:rPr>
              <w:sz w:val="18"/>
              <w:szCs w:val="18"/>
            </w:rPr>
            <w:t>86403</w:t>
          </w:r>
        </w:smartTag>
      </w:smartTag>
    </w:p>
    <w:p w14:paraId="54457934" w14:textId="77777777" w:rsidR="004400F4" w:rsidRPr="000A4D42" w:rsidRDefault="004400F4" w:rsidP="004400F4">
      <w:pPr>
        <w:rPr>
          <w:sz w:val="18"/>
          <w:szCs w:val="18"/>
        </w:rPr>
      </w:pPr>
    </w:p>
    <w:p w14:paraId="08479756" w14:textId="77777777" w:rsidR="00D82B0A" w:rsidRPr="000A4D42" w:rsidRDefault="00610A71" w:rsidP="00E26615">
      <w:pPr>
        <w:tabs>
          <w:tab w:val="left" w:pos="450"/>
        </w:tabs>
        <w:spacing w:after="120"/>
        <w:ind w:left="446" w:hanging="446"/>
        <w:jc w:val="both"/>
        <w:rPr>
          <w:sz w:val="18"/>
          <w:szCs w:val="18"/>
        </w:rPr>
      </w:pPr>
      <w:r w:rsidRPr="000A4D42">
        <w:rPr>
          <w:b/>
          <w:sz w:val="18"/>
          <w:szCs w:val="18"/>
        </w:rPr>
        <w:t>2</w:t>
      </w:r>
      <w:r w:rsidR="00F229BE">
        <w:rPr>
          <w:b/>
          <w:sz w:val="18"/>
          <w:szCs w:val="18"/>
        </w:rPr>
        <w:t>6</w:t>
      </w:r>
      <w:r w:rsidR="009B5871" w:rsidRPr="000A4D42">
        <w:rPr>
          <w:b/>
          <w:sz w:val="18"/>
          <w:szCs w:val="18"/>
        </w:rPr>
        <w:t>.</w:t>
      </w:r>
      <w:r w:rsidR="009B5871" w:rsidRPr="000A4D42">
        <w:rPr>
          <w:b/>
          <w:sz w:val="18"/>
          <w:szCs w:val="18"/>
        </w:rPr>
        <w:tab/>
      </w:r>
      <w:r w:rsidR="009B5871" w:rsidRPr="000A4D42">
        <w:rPr>
          <w:b/>
          <w:sz w:val="18"/>
          <w:szCs w:val="18"/>
        </w:rPr>
        <w:tab/>
      </w:r>
      <w:r w:rsidR="00D82B0A" w:rsidRPr="000A4D42">
        <w:rPr>
          <w:b/>
          <w:sz w:val="18"/>
          <w:szCs w:val="18"/>
        </w:rPr>
        <w:t>N</w:t>
      </w:r>
      <w:r w:rsidR="004C54D1" w:rsidRPr="000A4D42">
        <w:rPr>
          <w:b/>
          <w:sz w:val="18"/>
          <w:szCs w:val="18"/>
        </w:rPr>
        <w:t>otice</w:t>
      </w:r>
      <w:r w:rsidR="00D82B0A" w:rsidRPr="000A4D42">
        <w:rPr>
          <w:b/>
          <w:sz w:val="18"/>
          <w:szCs w:val="18"/>
        </w:rPr>
        <w:t xml:space="preserve"> </w:t>
      </w:r>
      <w:r w:rsidR="002F72F9" w:rsidRPr="000A4D42">
        <w:rPr>
          <w:b/>
          <w:sz w:val="18"/>
          <w:szCs w:val="18"/>
        </w:rPr>
        <w:t>o</w:t>
      </w:r>
      <w:r w:rsidR="004C54D1" w:rsidRPr="000A4D42">
        <w:rPr>
          <w:b/>
          <w:sz w:val="18"/>
          <w:szCs w:val="18"/>
        </w:rPr>
        <w:t>f</w:t>
      </w:r>
      <w:r w:rsidR="00D82B0A" w:rsidRPr="000A4D42">
        <w:rPr>
          <w:b/>
          <w:sz w:val="18"/>
          <w:szCs w:val="18"/>
        </w:rPr>
        <w:t xml:space="preserve"> A</w:t>
      </w:r>
      <w:r w:rsidR="004C54D1" w:rsidRPr="000A4D42">
        <w:rPr>
          <w:b/>
          <w:sz w:val="18"/>
          <w:szCs w:val="18"/>
        </w:rPr>
        <w:t>ward</w:t>
      </w:r>
      <w:r w:rsidR="008A6B47" w:rsidRPr="000A4D42">
        <w:rPr>
          <w:b/>
          <w:sz w:val="18"/>
          <w:szCs w:val="18"/>
        </w:rPr>
        <w:t>.</w:t>
      </w:r>
      <w:r w:rsidR="00D82B0A" w:rsidRPr="000A4D42">
        <w:rPr>
          <w:sz w:val="18"/>
          <w:szCs w:val="18"/>
        </w:rPr>
        <w:t xml:space="preserve">  Official Notice of Award, if any</w:t>
      </w:r>
      <w:r w:rsidR="002E7664" w:rsidRPr="000A4D42">
        <w:rPr>
          <w:sz w:val="18"/>
          <w:szCs w:val="18"/>
        </w:rPr>
        <w:t>,</w:t>
      </w:r>
      <w:r w:rsidR="00D82B0A" w:rsidRPr="000A4D42">
        <w:rPr>
          <w:sz w:val="18"/>
          <w:szCs w:val="18"/>
        </w:rPr>
        <w:t xml:space="preserve"> shall be sent in the form of a</w:t>
      </w:r>
      <w:r w:rsidR="00090204" w:rsidRPr="000A4D42">
        <w:rPr>
          <w:sz w:val="18"/>
          <w:szCs w:val="18"/>
        </w:rPr>
        <w:t>n “</w:t>
      </w:r>
      <w:r w:rsidR="00D82B0A" w:rsidRPr="000A4D42">
        <w:rPr>
          <w:sz w:val="18"/>
          <w:szCs w:val="18"/>
        </w:rPr>
        <w:t xml:space="preserve">Award </w:t>
      </w:r>
      <w:r w:rsidR="00090204" w:rsidRPr="000A4D42">
        <w:rPr>
          <w:sz w:val="18"/>
          <w:szCs w:val="18"/>
        </w:rPr>
        <w:t xml:space="preserve">Letter” and shall </w:t>
      </w:r>
      <w:r w:rsidR="00D82B0A" w:rsidRPr="000A4D42">
        <w:rPr>
          <w:sz w:val="18"/>
          <w:szCs w:val="18"/>
        </w:rPr>
        <w:t>be signed by the duly authorized Lake Havasu City Official.</w:t>
      </w:r>
    </w:p>
    <w:p w14:paraId="3D8570BF" w14:textId="77777777" w:rsidR="002E7664" w:rsidRPr="000A4D42" w:rsidRDefault="00090204" w:rsidP="00E26615">
      <w:pPr>
        <w:tabs>
          <w:tab w:val="left" w:pos="450"/>
          <w:tab w:val="left" w:pos="720"/>
          <w:tab w:val="left" w:pos="1080"/>
        </w:tabs>
        <w:spacing w:after="120"/>
        <w:ind w:left="446" w:hanging="446"/>
        <w:jc w:val="both"/>
        <w:rPr>
          <w:sz w:val="18"/>
          <w:szCs w:val="18"/>
        </w:rPr>
      </w:pPr>
      <w:r w:rsidRPr="000A4D42">
        <w:rPr>
          <w:b/>
          <w:sz w:val="18"/>
          <w:szCs w:val="18"/>
        </w:rPr>
        <w:t>2</w:t>
      </w:r>
      <w:r w:rsidR="00F229BE">
        <w:rPr>
          <w:b/>
          <w:sz w:val="18"/>
          <w:szCs w:val="18"/>
        </w:rPr>
        <w:t>7</w:t>
      </w:r>
      <w:r w:rsidRPr="000A4D42">
        <w:rPr>
          <w:b/>
          <w:sz w:val="18"/>
          <w:szCs w:val="18"/>
        </w:rPr>
        <w:t>.</w:t>
      </w:r>
      <w:r w:rsidRPr="000A4D42">
        <w:rPr>
          <w:b/>
          <w:sz w:val="18"/>
          <w:szCs w:val="18"/>
        </w:rPr>
        <w:tab/>
      </w:r>
      <w:r w:rsidR="002E7664" w:rsidRPr="000A4D42">
        <w:rPr>
          <w:b/>
          <w:sz w:val="18"/>
          <w:szCs w:val="18"/>
        </w:rPr>
        <w:t xml:space="preserve">Vendor Registration and </w:t>
      </w:r>
      <w:r w:rsidRPr="000A4D42">
        <w:rPr>
          <w:b/>
          <w:sz w:val="18"/>
          <w:szCs w:val="18"/>
        </w:rPr>
        <w:t>IRS Form.</w:t>
      </w:r>
      <w:r w:rsidRPr="000A4D42">
        <w:rPr>
          <w:sz w:val="18"/>
          <w:szCs w:val="18"/>
        </w:rPr>
        <w:t xml:space="preserve">  </w:t>
      </w:r>
      <w:r w:rsidR="00A72EDB" w:rsidRPr="000A4D42">
        <w:rPr>
          <w:sz w:val="18"/>
          <w:szCs w:val="18"/>
        </w:rPr>
        <w:t xml:space="preserve">Prior to the award of a Contract, the successful </w:t>
      </w:r>
      <w:r w:rsidR="007E3806">
        <w:rPr>
          <w:sz w:val="18"/>
          <w:szCs w:val="18"/>
        </w:rPr>
        <w:t>Bidder</w:t>
      </w:r>
      <w:r w:rsidR="00A72EDB" w:rsidRPr="000A4D42">
        <w:rPr>
          <w:sz w:val="18"/>
          <w:szCs w:val="18"/>
        </w:rPr>
        <w:t xml:space="preserve"> must properly fill out and complete a City Vendor Registration and IRS W-9 Form and file the documents with the City's </w:t>
      </w:r>
      <w:r w:rsidR="002F625F">
        <w:rPr>
          <w:sz w:val="18"/>
          <w:szCs w:val="18"/>
        </w:rPr>
        <w:t>Administrative Services</w:t>
      </w:r>
      <w:r w:rsidR="00A72EDB" w:rsidRPr="000A4D42">
        <w:rPr>
          <w:sz w:val="18"/>
          <w:szCs w:val="18"/>
        </w:rPr>
        <w:t xml:space="preserve"> Department.</w:t>
      </w:r>
    </w:p>
    <w:p w14:paraId="43431332" w14:textId="77777777" w:rsidR="007D4C87" w:rsidRPr="000A4D42" w:rsidRDefault="00F229BE" w:rsidP="00E26615">
      <w:pPr>
        <w:tabs>
          <w:tab w:val="left" w:pos="450"/>
        </w:tabs>
        <w:spacing w:after="120"/>
        <w:ind w:left="446" w:hanging="446"/>
        <w:jc w:val="both"/>
        <w:rPr>
          <w:sz w:val="18"/>
          <w:szCs w:val="18"/>
        </w:rPr>
      </w:pPr>
      <w:r>
        <w:rPr>
          <w:b/>
          <w:sz w:val="18"/>
          <w:szCs w:val="18"/>
        </w:rPr>
        <w:lastRenderedPageBreak/>
        <w:t>28</w:t>
      </w:r>
      <w:r w:rsidR="009B5871" w:rsidRPr="000A4D42">
        <w:rPr>
          <w:b/>
          <w:sz w:val="18"/>
          <w:szCs w:val="18"/>
        </w:rPr>
        <w:t>.</w:t>
      </w:r>
      <w:r w:rsidR="009B5871" w:rsidRPr="000A4D42">
        <w:rPr>
          <w:b/>
          <w:sz w:val="18"/>
          <w:szCs w:val="18"/>
        </w:rPr>
        <w:tab/>
      </w:r>
      <w:r w:rsidR="007D4C87" w:rsidRPr="000A4D42">
        <w:rPr>
          <w:b/>
          <w:sz w:val="18"/>
          <w:szCs w:val="18"/>
        </w:rPr>
        <w:t>P</w:t>
      </w:r>
      <w:r w:rsidR="004C54D1" w:rsidRPr="000A4D42">
        <w:rPr>
          <w:b/>
          <w:sz w:val="18"/>
          <w:szCs w:val="18"/>
        </w:rPr>
        <w:t>ost</w:t>
      </w:r>
      <w:r w:rsidR="007D4C87" w:rsidRPr="000A4D42">
        <w:rPr>
          <w:b/>
          <w:sz w:val="18"/>
          <w:szCs w:val="18"/>
        </w:rPr>
        <w:t xml:space="preserve"> A</w:t>
      </w:r>
      <w:r w:rsidR="004C54D1" w:rsidRPr="000A4D42">
        <w:rPr>
          <w:b/>
          <w:sz w:val="18"/>
          <w:szCs w:val="18"/>
        </w:rPr>
        <w:t>ward</w:t>
      </w:r>
      <w:r w:rsidR="007D4C87" w:rsidRPr="000A4D42">
        <w:rPr>
          <w:b/>
          <w:sz w:val="18"/>
          <w:szCs w:val="18"/>
        </w:rPr>
        <w:t xml:space="preserve"> C</w:t>
      </w:r>
      <w:r w:rsidR="004C54D1" w:rsidRPr="000A4D42">
        <w:rPr>
          <w:b/>
          <w:sz w:val="18"/>
          <w:szCs w:val="18"/>
        </w:rPr>
        <w:t>onference</w:t>
      </w:r>
      <w:r w:rsidR="008A6B47" w:rsidRPr="000A4D42">
        <w:rPr>
          <w:b/>
          <w:sz w:val="18"/>
          <w:szCs w:val="18"/>
        </w:rPr>
        <w:t>.</w:t>
      </w:r>
      <w:r w:rsidR="007D4C87" w:rsidRPr="00E012BE">
        <w:rPr>
          <w:sz w:val="18"/>
          <w:szCs w:val="18"/>
        </w:rPr>
        <w:t xml:space="preserve">  </w:t>
      </w:r>
      <w:r w:rsidR="007D4C87" w:rsidRPr="000A4D42">
        <w:rPr>
          <w:sz w:val="18"/>
          <w:szCs w:val="18"/>
        </w:rPr>
        <w:t>After the award has been made</w:t>
      </w:r>
      <w:r w:rsidR="007C328D" w:rsidRPr="000A4D42">
        <w:rPr>
          <w:sz w:val="18"/>
          <w:szCs w:val="18"/>
        </w:rPr>
        <w:t>,</w:t>
      </w:r>
      <w:r w:rsidR="007D4C87" w:rsidRPr="000A4D42">
        <w:rPr>
          <w:sz w:val="18"/>
          <w:szCs w:val="18"/>
        </w:rPr>
        <w:t xml:space="preserve"> the </w:t>
      </w:r>
      <w:r w:rsidR="009669B5" w:rsidRPr="000A4D42">
        <w:rPr>
          <w:sz w:val="18"/>
          <w:szCs w:val="18"/>
        </w:rPr>
        <w:t>Contract</w:t>
      </w:r>
      <w:r w:rsidR="007D4C87" w:rsidRPr="000A4D42">
        <w:rPr>
          <w:sz w:val="18"/>
          <w:szCs w:val="18"/>
        </w:rPr>
        <w:t xml:space="preserve">or may be required to attend and participate in Post Award Conference.  The purpose is to ensure the </w:t>
      </w:r>
      <w:r w:rsidR="009669B5" w:rsidRPr="000A4D42">
        <w:rPr>
          <w:sz w:val="18"/>
          <w:szCs w:val="18"/>
        </w:rPr>
        <w:t>Contract</w:t>
      </w:r>
      <w:r w:rsidR="007D4C87" w:rsidRPr="000A4D42">
        <w:rPr>
          <w:sz w:val="18"/>
          <w:szCs w:val="18"/>
        </w:rPr>
        <w:t xml:space="preserve">or has a complete understanding of the specifications and the requirements of the </w:t>
      </w:r>
      <w:r w:rsidR="009669B5" w:rsidRPr="000A4D42">
        <w:rPr>
          <w:sz w:val="18"/>
          <w:szCs w:val="18"/>
        </w:rPr>
        <w:t>Contract</w:t>
      </w:r>
      <w:r w:rsidR="007D4C87" w:rsidRPr="000A4D42">
        <w:rPr>
          <w:sz w:val="18"/>
          <w:szCs w:val="18"/>
        </w:rPr>
        <w:t xml:space="preserve"> prior to commencing work.</w:t>
      </w:r>
    </w:p>
    <w:p w14:paraId="7F444DC3" w14:textId="77777777" w:rsidR="00FA24F6" w:rsidRPr="000A4D42" w:rsidRDefault="00F229BE" w:rsidP="00E26615">
      <w:pPr>
        <w:tabs>
          <w:tab w:val="left" w:pos="450"/>
        </w:tabs>
        <w:spacing w:after="120"/>
        <w:ind w:left="446" w:hanging="446"/>
        <w:jc w:val="both"/>
        <w:rPr>
          <w:sz w:val="18"/>
          <w:szCs w:val="18"/>
        </w:rPr>
      </w:pPr>
      <w:r>
        <w:rPr>
          <w:b/>
          <w:sz w:val="18"/>
          <w:szCs w:val="18"/>
        </w:rPr>
        <w:t>29</w:t>
      </w:r>
      <w:r w:rsidR="009B5871" w:rsidRPr="000A4D42">
        <w:rPr>
          <w:b/>
          <w:sz w:val="18"/>
          <w:szCs w:val="18"/>
        </w:rPr>
        <w:t>.</w:t>
      </w:r>
      <w:r w:rsidR="009B5871" w:rsidRPr="000A4D42">
        <w:rPr>
          <w:sz w:val="18"/>
          <w:szCs w:val="18"/>
        </w:rPr>
        <w:tab/>
      </w:r>
      <w:r w:rsidR="00FA24F6" w:rsidRPr="000A4D42">
        <w:rPr>
          <w:b/>
          <w:sz w:val="18"/>
          <w:szCs w:val="18"/>
        </w:rPr>
        <w:t>D</w:t>
      </w:r>
      <w:r w:rsidR="004C54D1" w:rsidRPr="000A4D42">
        <w:rPr>
          <w:b/>
          <w:sz w:val="18"/>
          <w:szCs w:val="18"/>
        </w:rPr>
        <w:t>isputes</w:t>
      </w:r>
      <w:r w:rsidR="008A6B47" w:rsidRPr="000A4D42">
        <w:rPr>
          <w:b/>
          <w:sz w:val="18"/>
          <w:szCs w:val="18"/>
        </w:rPr>
        <w:t>.</w:t>
      </w:r>
      <w:r w:rsidR="00FA24F6" w:rsidRPr="000A4D42">
        <w:rPr>
          <w:sz w:val="18"/>
          <w:szCs w:val="18"/>
        </w:rPr>
        <w:t xml:space="preserve">  In </w:t>
      </w:r>
      <w:r w:rsidR="007C328D" w:rsidRPr="000A4D42">
        <w:rPr>
          <w:sz w:val="18"/>
          <w:szCs w:val="18"/>
        </w:rPr>
        <w:t>the event</w:t>
      </w:r>
      <w:r w:rsidR="00FA24F6" w:rsidRPr="000A4D42">
        <w:rPr>
          <w:sz w:val="18"/>
          <w:szCs w:val="18"/>
        </w:rPr>
        <w:t xml:space="preserve"> any doubt or differences of opinions </w:t>
      </w:r>
      <w:r w:rsidR="007C328D" w:rsidRPr="000A4D42">
        <w:rPr>
          <w:sz w:val="18"/>
          <w:szCs w:val="18"/>
        </w:rPr>
        <w:t xml:space="preserve">exists </w:t>
      </w:r>
      <w:r w:rsidR="00FA24F6" w:rsidRPr="000A4D42">
        <w:rPr>
          <w:sz w:val="18"/>
          <w:szCs w:val="18"/>
        </w:rPr>
        <w:t>as to the items or service to be furnished hereunder, or from evaluation and/or testing of substitutes, or the interpretation of the provisions of this procurement, the decision of Lake Havasu City shall be final and binding upon all parties.</w:t>
      </w:r>
    </w:p>
    <w:p w14:paraId="7A68218E" w14:textId="77777777" w:rsidR="00793691" w:rsidRPr="000A4D42" w:rsidRDefault="003E6CF8" w:rsidP="00E26615">
      <w:pPr>
        <w:tabs>
          <w:tab w:val="left" w:pos="450"/>
        </w:tabs>
        <w:spacing w:after="120"/>
        <w:ind w:left="446" w:hanging="446"/>
        <w:jc w:val="both"/>
        <w:rPr>
          <w:sz w:val="18"/>
          <w:szCs w:val="18"/>
        </w:rPr>
      </w:pPr>
      <w:r w:rsidRPr="000A4D42">
        <w:rPr>
          <w:b/>
          <w:sz w:val="18"/>
          <w:szCs w:val="18"/>
        </w:rPr>
        <w:t>3</w:t>
      </w:r>
      <w:r w:rsidR="00F229BE">
        <w:rPr>
          <w:b/>
          <w:sz w:val="18"/>
          <w:szCs w:val="18"/>
        </w:rPr>
        <w:t>0</w:t>
      </w:r>
      <w:r w:rsidR="009B5871" w:rsidRPr="000A4D42">
        <w:rPr>
          <w:b/>
          <w:sz w:val="18"/>
          <w:szCs w:val="18"/>
        </w:rPr>
        <w:t>.</w:t>
      </w:r>
      <w:r w:rsidR="009B5871" w:rsidRPr="000A4D42">
        <w:rPr>
          <w:b/>
          <w:sz w:val="18"/>
          <w:szCs w:val="18"/>
        </w:rPr>
        <w:tab/>
      </w:r>
      <w:r w:rsidR="00D51607" w:rsidRPr="000A4D42">
        <w:rPr>
          <w:b/>
          <w:sz w:val="18"/>
          <w:szCs w:val="18"/>
        </w:rPr>
        <w:t>Solicitation D</w:t>
      </w:r>
      <w:r w:rsidR="004C54D1" w:rsidRPr="000A4D42">
        <w:rPr>
          <w:b/>
          <w:sz w:val="18"/>
          <w:szCs w:val="18"/>
        </w:rPr>
        <w:t>ocument</w:t>
      </w:r>
      <w:r w:rsidR="00793691" w:rsidRPr="000A4D42">
        <w:rPr>
          <w:b/>
          <w:sz w:val="18"/>
          <w:szCs w:val="18"/>
        </w:rPr>
        <w:t xml:space="preserve"> </w:t>
      </w:r>
      <w:r w:rsidR="004C54D1" w:rsidRPr="000A4D42">
        <w:rPr>
          <w:b/>
          <w:sz w:val="18"/>
          <w:szCs w:val="18"/>
        </w:rPr>
        <w:t>Conflict</w:t>
      </w:r>
      <w:r w:rsidR="00D51607" w:rsidRPr="000A4D42">
        <w:rPr>
          <w:b/>
          <w:sz w:val="18"/>
          <w:szCs w:val="18"/>
        </w:rPr>
        <w:t>s</w:t>
      </w:r>
      <w:r w:rsidR="00793691" w:rsidRPr="000A4D42">
        <w:rPr>
          <w:b/>
          <w:sz w:val="18"/>
          <w:szCs w:val="18"/>
        </w:rPr>
        <w:t>.</w:t>
      </w:r>
      <w:r w:rsidR="00793691" w:rsidRPr="000A4D42">
        <w:rPr>
          <w:sz w:val="18"/>
          <w:szCs w:val="18"/>
        </w:rPr>
        <w:t xml:space="preserve">  In </w:t>
      </w:r>
      <w:r w:rsidR="00B10D2A" w:rsidRPr="000A4D42">
        <w:rPr>
          <w:sz w:val="18"/>
          <w:szCs w:val="18"/>
        </w:rPr>
        <w:t>the event</w:t>
      </w:r>
      <w:r w:rsidR="00793691" w:rsidRPr="000A4D42">
        <w:rPr>
          <w:sz w:val="18"/>
          <w:szCs w:val="18"/>
        </w:rPr>
        <w:t xml:space="preserve"> any discrepancies</w:t>
      </w:r>
      <w:r w:rsidR="00B10D2A" w:rsidRPr="000A4D42">
        <w:rPr>
          <w:sz w:val="18"/>
          <w:szCs w:val="18"/>
        </w:rPr>
        <w:t xml:space="preserve"> exist</w:t>
      </w:r>
      <w:r w:rsidR="00793691" w:rsidRPr="000A4D42">
        <w:rPr>
          <w:sz w:val="18"/>
          <w:szCs w:val="18"/>
        </w:rPr>
        <w:t xml:space="preserve"> between the proposer(s) submitted response and the original </w:t>
      </w:r>
      <w:r w:rsidR="00EA6A76" w:rsidRPr="000A4D42">
        <w:rPr>
          <w:sz w:val="18"/>
          <w:szCs w:val="18"/>
        </w:rPr>
        <w:t xml:space="preserve">solicitation </w:t>
      </w:r>
      <w:r w:rsidR="00793691" w:rsidRPr="000A4D42">
        <w:rPr>
          <w:sz w:val="18"/>
          <w:szCs w:val="18"/>
        </w:rPr>
        <w:t xml:space="preserve">document, </w:t>
      </w:r>
      <w:r w:rsidR="00EA6A76" w:rsidRPr="000A4D42">
        <w:rPr>
          <w:sz w:val="18"/>
          <w:szCs w:val="18"/>
        </w:rPr>
        <w:t>t</w:t>
      </w:r>
      <w:r w:rsidR="00793691" w:rsidRPr="000A4D42">
        <w:rPr>
          <w:sz w:val="18"/>
          <w:szCs w:val="18"/>
        </w:rPr>
        <w:t xml:space="preserve">he </w:t>
      </w:r>
      <w:r w:rsidR="00EA6A76" w:rsidRPr="000A4D42">
        <w:rPr>
          <w:sz w:val="18"/>
          <w:szCs w:val="18"/>
        </w:rPr>
        <w:t xml:space="preserve">ITB on file with the City </w:t>
      </w:r>
      <w:r w:rsidR="00793691" w:rsidRPr="000A4D42">
        <w:rPr>
          <w:sz w:val="18"/>
          <w:szCs w:val="18"/>
        </w:rPr>
        <w:t>shall govern.</w:t>
      </w:r>
    </w:p>
    <w:p w14:paraId="07DC3E33" w14:textId="77777777" w:rsidR="008D3C91" w:rsidRPr="000A4D42" w:rsidRDefault="00604288" w:rsidP="00E26615">
      <w:pPr>
        <w:widowControl w:val="0"/>
        <w:tabs>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446" w:right="-18" w:hanging="446"/>
        <w:jc w:val="both"/>
        <w:rPr>
          <w:color w:val="000000"/>
        </w:rPr>
      </w:pPr>
      <w:r w:rsidRPr="000A4D42">
        <w:rPr>
          <w:b/>
          <w:sz w:val="18"/>
          <w:szCs w:val="18"/>
        </w:rPr>
        <w:t>3</w:t>
      </w:r>
      <w:r w:rsidR="00F229BE">
        <w:rPr>
          <w:b/>
          <w:sz w:val="18"/>
          <w:szCs w:val="18"/>
        </w:rPr>
        <w:t>1</w:t>
      </w:r>
      <w:r w:rsidRPr="000A4D42">
        <w:rPr>
          <w:b/>
          <w:sz w:val="18"/>
          <w:szCs w:val="18"/>
        </w:rPr>
        <w:t>.</w:t>
      </w:r>
      <w:r w:rsidRPr="000A4D42">
        <w:rPr>
          <w:b/>
          <w:sz w:val="18"/>
          <w:szCs w:val="18"/>
        </w:rPr>
        <w:tab/>
      </w:r>
      <w:r w:rsidR="008D3C91" w:rsidRPr="000A4D42">
        <w:rPr>
          <w:b/>
          <w:sz w:val="18"/>
          <w:szCs w:val="18"/>
        </w:rPr>
        <w:tab/>
      </w:r>
      <w:r w:rsidR="00B05836" w:rsidRPr="000A4D42">
        <w:rPr>
          <w:b/>
          <w:sz w:val="18"/>
          <w:szCs w:val="18"/>
        </w:rPr>
        <w:t xml:space="preserve">Response Preparation </w:t>
      </w:r>
      <w:r w:rsidRPr="000A4D42">
        <w:rPr>
          <w:b/>
          <w:sz w:val="18"/>
          <w:szCs w:val="18"/>
        </w:rPr>
        <w:t>Cost</w:t>
      </w:r>
      <w:r w:rsidR="00B05836" w:rsidRPr="000A4D42">
        <w:rPr>
          <w:b/>
          <w:sz w:val="18"/>
          <w:szCs w:val="18"/>
        </w:rPr>
        <w:t>s.</w:t>
      </w:r>
      <w:r w:rsidR="00B05836" w:rsidRPr="000A4D42">
        <w:rPr>
          <w:sz w:val="18"/>
          <w:szCs w:val="18"/>
        </w:rPr>
        <w:t xml:space="preserve">  </w:t>
      </w:r>
      <w:r w:rsidR="008D3C91" w:rsidRPr="000A4D42">
        <w:rPr>
          <w:sz w:val="18"/>
          <w:szCs w:val="18"/>
        </w:rPr>
        <w:t>C</w:t>
      </w:r>
      <w:r w:rsidRPr="000A4D42">
        <w:rPr>
          <w:sz w:val="18"/>
          <w:szCs w:val="18"/>
        </w:rPr>
        <w:t xml:space="preserve">osts incurred by any Bidder in preparation of </w:t>
      </w:r>
      <w:r w:rsidR="00B05836" w:rsidRPr="000A4D42">
        <w:rPr>
          <w:sz w:val="18"/>
          <w:szCs w:val="18"/>
        </w:rPr>
        <w:t>a</w:t>
      </w:r>
      <w:r w:rsidR="008D3C91" w:rsidRPr="000A4D42">
        <w:rPr>
          <w:sz w:val="18"/>
          <w:szCs w:val="18"/>
        </w:rPr>
        <w:t xml:space="preserve"> response</w:t>
      </w:r>
      <w:r w:rsidRPr="000A4D42">
        <w:rPr>
          <w:sz w:val="18"/>
          <w:szCs w:val="18"/>
        </w:rPr>
        <w:t xml:space="preserve"> to this </w:t>
      </w:r>
      <w:r w:rsidR="00333CD0">
        <w:rPr>
          <w:sz w:val="18"/>
          <w:szCs w:val="18"/>
        </w:rPr>
        <w:t>Invitation To Bid</w:t>
      </w:r>
      <w:r w:rsidRPr="000A4D42">
        <w:rPr>
          <w:sz w:val="18"/>
          <w:szCs w:val="18"/>
        </w:rPr>
        <w:t xml:space="preserve"> shall be the </w:t>
      </w:r>
      <w:r w:rsidR="009319A9" w:rsidRPr="000A4D42">
        <w:rPr>
          <w:sz w:val="18"/>
          <w:szCs w:val="18"/>
        </w:rPr>
        <w:t xml:space="preserve">sole </w:t>
      </w:r>
      <w:r w:rsidRPr="000A4D42">
        <w:rPr>
          <w:sz w:val="18"/>
          <w:szCs w:val="18"/>
        </w:rPr>
        <w:t>responsibility of the Bidder</w:t>
      </w:r>
      <w:r w:rsidR="008D3C91" w:rsidRPr="000A4D42">
        <w:rPr>
          <w:sz w:val="18"/>
          <w:szCs w:val="18"/>
        </w:rPr>
        <w:t xml:space="preserve"> and will not be reimbursed by the City</w:t>
      </w:r>
      <w:r w:rsidR="008D3C91" w:rsidRPr="000A4D42">
        <w:rPr>
          <w:color w:val="000000"/>
        </w:rPr>
        <w:t>.</w:t>
      </w:r>
    </w:p>
    <w:p w14:paraId="274AD683" w14:textId="713F5EFD" w:rsidR="00B416CE" w:rsidRPr="000A4D42" w:rsidRDefault="00D23F2F" w:rsidP="00E26615">
      <w:pPr>
        <w:widowControl w:val="0"/>
        <w:tabs>
          <w:tab w:val="left" w:pos="-72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446" w:right="-18" w:hanging="446"/>
        <w:jc w:val="both"/>
        <w:rPr>
          <w:sz w:val="18"/>
          <w:szCs w:val="18"/>
        </w:rPr>
        <w:sectPr w:rsidR="00B416CE" w:rsidRPr="000A4D42" w:rsidSect="001C3AE0">
          <w:pgSz w:w="12240" w:h="15840" w:code="1"/>
          <w:pgMar w:top="1080" w:right="1440" w:bottom="1440" w:left="1440" w:header="720" w:footer="720" w:gutter="0"/>
          <w:cols w:space="720"/>
        </w:sectPr>
      </w:pPr>
      <w:r w:rsidRPr="000A4D42">
        <w:rPr>
          <w:b/>
          <w:sz w:val="18"/>
          <w:szCs w:val="18"/>
        </w:rPr>
        <w:t>3</w:t>
      </w:r>
      <w:r w:rsidR="00F229BE">
        <w:rPr>
          <w:b/>
          <w:sz w:val="18"/>
          <w:szCs w:val="18"/>
        </w:rPr>
        <w:t>2</w:t>
      </w:r>
      <w:r w:rsidRPr="000A4D42">
        <w:rPr>
          <w:b/>
          <w:sz w:val="18"/>
          <w:szCs w:val="18"/>
        </w:rPr>
        <w:t>.</w:t>
      </w:r>
      <w:r w:rsidRPr="000A4D42">
        <w:rPr>
          <w:b/>
          <w:sz w:val="18"/>
          <w:szCs w:val="18"/>
        </w:rPr>
        <w:tab/>
      </w:r>
      <w:r w:rsidR="00B416CE" w:rsidRPr="000A4D42">
        <w:rPr>
          <w:b/>
          <w:sz w:val="18"/>
          <w:szCs w:val="18"/>
        </w:rPr>
        <w:t>Bidder Exceptions.</w:t>
      </w:r>
      <w:r w:rsidR="00B416CE" w:rsidRPr="000A4D42">
        <w:rPr>
          <w:sz w:val="18"/>
          <w:szCs w:val="18"/>
        </w:rPr>
        <w:t xml:space="preserve">  Bidder</w:t>
      </w:r>
      <w:r w:rsidR="00EF26E0" w:rsidRPr="000A4D42">
        <w:rPr>
          <w:sz w:val="18"/>
          <w:szCs w:val="18"/>
        </w:rPr>
        <w:t>s</w:t>
      </w:r>
      <w:r w:rsidR="00B416CE" w:rsidRPr="000A4D42">
        <w:rPr>
          <w:sz w:val="18"/>
          <w:szCs w:val="18"/>
        </w:rPr>
        <w:t xml:space="preserve"> that </w:t>
      </w:r>
      <w:r w:rsidR="008D3C91" w:rsidRPr="000A4D42">
        <w:rPr>
          <w:sz w:val="18"/>
          <w:szCs w:val="18"/>
        </w:rPr>
        <w:t xml:space="preserve">list and </w:t>
      </w:r>
      <w:r w:rsidR="00B416CE" w:rsidRPr="000A4D42">
        <w:rPr>
          <w:sz w:val="18"/>
          <w:szCs w:val="18"/>
        </w:rPr>
        <w:t xml:space="preserve">submit </w:t>
      </w:r>
      <w:r w:rsidR="00B416CE" w:rsidRPr="0067284D">
        <w:rPr>
          <w:sz w:val="18"/>
          <w:szCs w:val="18"/>
        </w:rPr>
        <w:t xml:space="preserve">more than ten (10) separate items </w:t>
      </w:r>
      <w:r w:rsidR="008D3C91" w:rsidRPr="0067284D">
        <w:rPr>
          <w:sz w:val="18"/>
          <w:szCs w:val="18"/>
        </w:rPr>
        <w:t>i</w:t>
      </w:r>
      <w:r w:rsidR="00B416CE" w:rsidRPr="0067284D">
        <w:rPr>
          <w:sz w:val="18"/>
          <w:szCs w:val="18"/>
        </w:rPr>
        <w:t xml:space="preserve">n “Section </w:t>
      </w:r>
      <w:r w:rsidR="0067284D">
        <w:rPr>
          <w:sz w:val="18"/>
          <w:szCs w:val="18"/>
        </w:rPr>
        <w:t>J</w:t>
      </w:r>
      <w:r w:rsidR="00B416CE" w:rsidRPr="0067284D">
        <w:rPr>
          <w:sz w:val="18"/>
          <w:szCs w:val="18"/>
        </w:rPr>
        <w:t xml:space="preserve"> – Exceptions</w:t>
      </w:r>
      <w:r w:rsidR="00B416CE" w:rsidRPr="000A4D42">
        <w:rPr>
          <w:sz w:val="18"/>
          <w:szCs w:val="18"/>
        </w:rPr>
        <w:t xml:space="preserve"> to Specifications” </w:t>
      </w:r>
      <w:r w:rsidR="00093E75">
        <w:rPr>
          <w:sz w:val="18"/>
          <w:szCs w:val="18"/>
        </w:rPr>
        <w:t>may</w:t>
      </w:r>
      <w:r w:rsidR="00B416CE" w:rsidRPr="000A4D42">
        <w:rPr>
          <w:sz w:val="18"/>
          <w:szCs w:val="18"/>
        </w:rPr>
        <w:t xml:space="preserve"> be considered non-responsive</w:t>
      </w:r>
      <w:r w:rsidR="00EF26E0" w:rsidRPr="000A4D42">
        <w:rPr>
          <w:sz w:val="18"/>
          <w:szCs w:val="18"/>
        </w:rPr>
        <w:t>;</w:t>
      </w:r>
      <w:r w:rsidR="001621C3" w:rsidRPr="000A4D42">
        <w:rPr>
          <w:sz w:val="18"/>
          <w:szCs w:val="18"/>
        </w:rPr>
        <w:t xml:space="preserve"> and </w:t>
      </w:r>
      <w:r w:rsidR="00EF26E0" w:rsidRPr="000A4D42">
        <w:rPr>
          <w:sz w:val="18"/>
          <w:szCs w:val="18"/>
        </w:rPr>
        <w:t>said</w:t>
      </w:r>
      <w:r w:rsidR="00B416CE" w:rsidRPr="000A4D42">
        <w:rPr>
          <w:sz w:val="18"/>
          <w:szCs w:val="18"/>
        </w:rPr>
        <w:t xml:space="preserve"> bid </w:t>
      </w:r>
      <w:r w:rsidR="00093E75">
        <w:rPr>
          <w:sz w:val="18"/>
          <w:szCs w:val="18"/>
        </w:rPr>
        <w:t>may</w:t>
      </w:r>
      <w:r w:rsidR="00B416CE" w:rsidRPr="000A4D42">
        <w:rPr>
          <w:sz w:val="18"/>
          <w:szCs w:val="18"/>
        </w:rPr>
        <w:t xml:space="preserve"> be rejected in its entirety.</w:t>
      </w:r>
    </w:p>
    <w:p w14:paraId="09C13B99" w14:textId="449E0CD5" w:rsidR="00585F1D" w:rsidRDefault="00D45095" w:rsidP="00A64CB3">
      <w:pPr>
        <w:pStyle w:val="Heading1"/>
        <w:rPr>
          <w:sz w:val="24"/>
        </w:rPr>
      </w:pPr>
      <w:bookmarkStart w:id="7" w:name="_Toc138690687"/>
      <w:r w:rsidRPr="000A4D42">
        <w:rPr>
          <w:bCs/>
          <w:sz w:val="24"/>
        </w:rPr>
        <w:lastRenderedPageBreak/>
        <w:t xml:space="preserve">SECTION </w:t>
      </w:r>
      <w:r w:rsidR="009E0EAE" w:rsidRPr="000A4D42">
        <w:rPr>
          <w:bCs/>
          <w:sz w:val="24"/>
        </w:rPr>
        <w:t>C</w:t>
      </w:r>
      <w:r w:rsidRPr="000A4D42">
        <w:rPr>
          <w:bCs/>
          <w:sz w:val="24"/>
        </w:rPr>
        <w:t xml:space="preserve"> - </w:t>
      </w:r>
      <w:r w:rsidR="00B87874" w:rsidRPr="000A4D42">
        <w:rPr>
          <w:bCs/>
          <w:sz w:val="24"/>
        </w:rPr>
        <w:t>CONTRACT</w:t>
      </w:r>
      <w:r w:rsidR="00585F1D" w:rsidRPr="000A4D42">
        <w:rPr>
          <w:sz w:val="24"/>
        </w:rPr>
        <w:t xml:space="preserve"> TERMS AND CONDITIONS</w:t>
      </w:r>
      <w:bookmarkEnd w:id="7"/>
    </w:p>
    <w:p w14:paraId="36A86DDE" w14:textId="77777777" w:rsidR="00A64CB3" w:rsidRPr="00A64CB3" w:rsidRDefault="00A64CB3" w:rsidP="00A64CB3"/>
    <w:p w14:paraId="5518056B" w14:textId="77777777" w:rsidR="00DC622B" w:rsidRDefault="00DC622B" w:rsidP="00DC622B">
      <w:pPr>
        <w:spacing w:after="80"/>
        <w:jc w:val="both"/>
        <w:rPr>
          <w:sz w:val="20"/>
        </w:rPr>
      </w:pPr>
      <w:r w:rsidRPr="00F876BF">
        <w:rPr>
          <w:b/>
          <w:sz w:val="20"/>
        </w:rPr>
        <w:t>Contract Documents.</w:t>
      </w:r>
      <w:r w:rsidRPr="00C34E6E">
        <w:rPr>
          <w:sz w:val="20"/>
        </w:rPr>
        <w:t xml:space="preserve">  </w:t>
      </w:r>
      <w:r w:rsidRPr="00F876BF">
        <w:rPr>
          <w:sz w:val="20"/>
        </w:rPr>
        <w:t xml:space="preserve">This Contract includes </w:t>
      </w:r>
      <w:r>
        <w:rPr>
          <w:sz w:val="20"/>
        </w:rPr>
        <w:t>the following Exhibits listed below and attached herein and incorporated herein by this reference:</w:t>
      </w:r>
    </w:p>
    <w:p w14:paraId="1594B37D" w14:textId="77777777" w:rsidR="003F722D" w:rsidRDefault="003F722D" w:rsidP="003F722D">
      <w:pPr>
        <w:spacing w:after="80"/>
        <w:jc w:val="both"/>
        <w:rPr>
          <w:sz w:val="20"/>
          <w:szCs w:val="20"/>
        </w:rPr>
      </w:pPr>
      <w:r w:rsidRPr="00240DD4">
        <w:rPr>
          <w:sz w:val="20"/>
          <w:szCs w:val="20"/>
        </w:rPr>
        <w:fldChar w:fldCharType="begin">
          <w:ffData>
            <w:name w:val=""/>
            <w:enabled/>
            <w:calcOnExit w:val="0"/>
            <w:checkBox>
              <w:sizeAuto/>
              <w:default w:val="1"/>
            </w:checkBox>
          </w:ffData>
        </w:fldChar>
      </w:r>
      <w:r w:rsidRPr="00240DD4">
        <w:rPr>
          <w:sz w:val="20"/>
          <w:szCs w:val="20"/>
        </w:rPr>
        <w:instrText xml:space="preserve"> FORMCHECKBOX </w:instrText>
      </w:r>
      <w:r w:rsidR="000558E8">
        <w:rPr>
          <w:sz w:val="20"/>
          <w:szCs w:val="20"/>
        </w:rPr>
      </w:r>
      <w:r w:rsidR="000558E8">
        <w:rPr>
          <w:sz w:val="20"/>
          <w:szCs w:val="20"/>
        </w:rPr>
        <w:fldChar w:fldCharType="separate"/>
      </w:r>
      <w:r w:rsidRPr="00240DD4">
        <w:rPr>
          <w:sz w:val="20"/>
          <w:szCs w:val="20"/>
        </w:rPr>
        <w:fldChar w:fldCharType="end"/>
      </w:r>
      <w:r w:rsidRPr="00240DD4">
        <w:rPr>
          <w:sz w:val="20"/>
          <w:szCs w:val="20"/>
        </w:rPr>
        <w:t xml:space="preserve">  EXHIBIT </w:t>
      </w:r>
      <w:r>
        <w:rPr>
          <w:sz w:val="20"/>
          <w:szCs w:val="20"/>
        </w:rPr>
        <w:t>1</w:t>
      </w:r>
      <w:r w:rsidRPr="00240DD4">
        <w:rPr>
          <w:sz w:val="20"/>
          <w:szCs w:val="20"/>
        </w:rPr>
        <w:t xml:space="preserve"> </w:t>
      </w:r>
      <w:r w:rsidRPr="00240DD4">
        <w:rPr>
          <w:b/>
          <w:sz w:val="20"/>
          <w:szCs w:val="20"/>
        </w:rPr>
        <w:t xml:space="preserve">- </w:t>
      </w:r>
      <w:r w:rsidRPr="00240DD4">
        <w:rPr>
          <w:sz w:val="20"/>
          <w:szCs w:val="20"/>
        </w:rPr>
        <w:t>EMPLOYMENT ELIGIBILITY VERIFICATION &amp; FORM</w:t>
      </w:r>
    </w:p>
    <w:p w14:paraId="04B67F2E" w14:textId="77777777" w:rsidR="003F722D" w:rsidRPr="003F722D" w:rsidRDefault="003F722D" w:rsidP="00DC622B">
      <w:pPr>
        <w:spacing w:after="80"/>
        <w:jc w:val="both"/>
        <w:rPr>
          <w:sz w:val="8"/>
          <w:szCs w:val="8"/>
        </w:rPr>
      </w:pPr>
    </w:p>
    <w:bookmarkStart w:id="8" w:name="Check27"/>
    <w:p w14:paraId="6839C719" w14:textId="77777777" w:rsidR="00DC622B" w:rsidRDefault="00DC622B" w:rsidP="00DC622B">
      <w:pPr>
        <w:spacing w:after="80"/>
        <w:jc w:val="both"/>
        <w:rPr>
          <w:sz w:val="20"/>
          <w:szCs w:val="20"/>
        </w:rPr>
      </w:pPr>
      <w:r w:rsidRPr="00240DD4">
        <w:rPr>
          <w:sz w:val="20"/>
          <w:szCs w:val="20"/>
        </w:rPr>
        <w:fldChar w:fldCharType="begin">
          <w:ffData>
            <w:name w:val="Check27"/>
            <w:enabled/>
            <w:calcOnExit w:val="0"/>
            <w:checkBox>
              <w:sizeAuto/>
              <w:default w:val="1"/>
            </w:checkBox>
          </w:ffData>
        </w:fldChar>
      </w:r>
      <w:r w:rsidRPr="00240DD4">
        <w:rPr>
          <w:sz w:val="20"/>
          <w:szCs w:val="20"/>
        </w:rPr>
        <w:instrText xml:space="preserve"> FORMCHECKBOX </w:instrText>
      </w:r>
      <w:r w:rsidR="000558E8">
        <w:rPr>
          <w:sz w:val="20"/>
          <w:szCs w:val="20"/>
        </w:rPr>
      </w:r>
      <w:r w:rsidR="000558E8">
        <w:rPr>
          <w:sz w:val="20"/>
          <w:szCs w:val="20"/>
        </w:rPr>
        <w:fldChar w:fldCharType="separate"/>
      </w:r>
      <w:r w:rsidRPr="00240DD4">
        <w:rPr>
          <w:sz w:val="20"/>
          <w:szCs w:val="20"/>
        </w:rPr>
        <w:fldChar w:fldCharType="end"/>
      </w:r>
      <w:bookmarkEnd w:id="8"/>
      <w:r w:rsidRPr="00240DD4">
        <w:rPr>
          <w:sz w:val="20"/>
          <w:szCs w:val="20"/>
        </w:rPr>
        <w:t xml:space="preserve">  EXHIBIT </w:t>
      </w:r>
      <w:r w:rsidR="003F722D">
        <w:rPr>
          <w:sz w:val="20"/>
          <w:szCs w:val="20"/>
        </w:rPr>
        <w:t>2</w:t>
      </w:r>
      <w:r w:rsidRPr="00240DD4">
        <w:rPr>
          <w:sz w:val="20"/>
          <w:szCs w:val="20"/>
        </w:rPr>
        <w:t xml:space="preserve"> - </w:t>
      </w:r>
      <w:r w:rsidRPr="003B6D51">
        <w:rPr>
          <w:sz w:val="20"/>
          <w:szCs w:val="20"/>
        </w:rPr>
        <w:t>AFFIDAVIT OF LAWFUL PRESENCE IN THE UNITED STATES</w:t>
      </w:r>
    </w:p>
    <w:p w14:paraId="0B97FD8D" w14:textId="77777777" w:rsidR="00DC622B" w:rsidRPr="00A523FD" w:rsidRDefault="00DC622B" w:rsidP="00DC622B">
      <w:pPr>
        <w:pBdr>
          <w:bottom w:val="double" w:sz="6" w:space="1" w:color="auto"/>
        </w:pBdr>
        <w:rPr>
          <w:sz w:val="8"/>
          <w:szCs w:val="8"/>
        </w:rPr>
      </w:pPr>
    </w:p>
    <w:p w14:paraId="60E6BA2D" w14:textId="77777777" w:rsidR="00DC622B" w:rsidRPr="00FE5B34" w:rsidRDefault="00DC622B" w:rsidP="00DC622B">
      <w:pPr>
        <w:spacing w:before="40"/>
        <w:jc w:val="center"/>
        <w:rPr>
          <w:b/>
        </w:rPr>
      </w:pPr>
      <w:r w:rsidRPr="00FE5B34">
        <w:rPr>
          <w:b/>
        </w:rPr>
        <w:t>STANDARD TERMS AND CONDITIONS</w:t>
      </w:r>
    </w:p>
    <w:p w14:paraId="0E8133C8" w14:textId="77777777" w:rsidR="00DC622B" w:rsidRPr="00B739F6" w:rsidRDefault="00DC622B" w:rsidP="00DC622B">
      <w:pPr>
        <w:rPr>
          <w:sz w:val="18"/>
          <w:szCs w:val="18"/>
        </w:rPr>
      </w:pPr>
    </w:p>
    <w:p w14:paraId="0DAC348F" w14:textId="77777777" w:rsidR="00A678C0" w:rsidRPr="00B739F6" w:rsidRDefault="00A678C0" w:rsidP="00A678C0">
      <w:pPr>
        <w:tabs>
          <w:tab w:val="left" w:pos="480"/>
        </w:tabs>
        <w:spacing w:after="120"/>
        <w:ind w:left="480" w:hanging="480"/>
        <w:jc w:val="both"/>
        <w:rPr>
          <w:sz w:val="18"/>
          <w:szCs w:val="18"/>
        </w:rPr>
      </w:pPr>
      <w:r w:rsidRPr="00B739F6">
        <w:rPr>
          <w:b/>
          <w:sz w:val="18"/>
          <w:szCs w:val="18"/>
        </w:rPr>
        <w:t>1.</w:t>
      </w:r>
      <w:r w:rsidRPr="00B739F6">
        <w:rPr>
          <w:b/>
          <w:sz w:val="18"/>
          <w:szCs w:val="18"/>
        </w:rPr>
        <w:tab/>
        <w:t>Time is of the Essence.</w:t>
      </w:r>
      <w:r w:rsidRPr="00B739F6">
        <w:rPr>
          <w:sz w:val="18"/>
          <w:szCs w:val="18"/>
        </w:rPr>
        <w:t xml:space="preserve">  Time is of the essence in the performance of this Contract.  Contractor is providing services which involve health, safety and welfare of the general public.  Delivery time is of the essence.  Delivery must be made in accordance with the delivery schedule as promised by the Contractor.</w:t>
      </w:r>
    </w:p>
    <w:p w14:paraId="22690E91" w14:textId="77777777" w:rsidR="00A678C0" w:rsidRPr="00B739F6" w:rsidRDefault="00A678C0" w:rsidP="00A678C0">
      <w:pPr>
        <w:tabs>
          <w:tab w:val="left" w:pos="480"/>
        </w:tabs>
        <w:spacing w:after="120"/>
        <w:ind w:left="480" w:hanging="480"/>
        <w:jc w:val="both"/>
        <w:rPr>
          <w:sz w:val="18"/>
          <w:szCs w:val="18"/>
        </w:rPr>
      </w:pPr>
      <w:r w:rsidRPr="00B739F6">
        <w:rPr>
          <w:b/>
          <w:sz w:val="18"/>
          <w:szCs w:val="18"/>
        </w:rPr>
        <w:t>2.</w:t>
      </w:r>
      <w:r w:rsidRPr="00B739F6">
        <w:rPr>
          <w:b/>
          <w:sz w:val="18"/>
          <w:szCs w:val="18"/>
        </w:rPr>
        <w:tab/>
        <w:t>Contract Amendments.</w:t>
      </w:r>
      <w:r w:rsidRPr="00B739F6">
        <w:rPr>
          <w:sz w:val="18"/>
          <w:szCs w:val="18"/>
        </w:rPr>
        <w:t xml:space="preserve">  This Contract shall be modified only by a written Contract Amendment signed by the City Manager or designee or City Official and persons duly authorized to enter into Contracts on behalf of the City Council.</w:t>
      </w:r>
    </w:p>
    <w:p w14:paraId="3360A87E" w14:textId="77777777" w:rsidR="00A678C0" w:rsidRPr="00B739F6" w:rsidRDefault="00A678C0" w:rsidP="00A678C0">
      <w:pPr>
        <w:tabs>
          <w:tab w:val="left" w:pos="480"/>
        </w:tabs>
        <w:spacing w:after="120"/>
        <w:ind w:left="480" w:hanging="480"/>
        <w:jc w:val="both"/>
        <w:rPr>
          <w:sz w:val="18"/>
          <w:szCs w:val="18"/>
        </w:rPr>
      </w:pPr>
      <w:r w:rsidRPr="00B739F6">
        <w:rPr>
          <w:b/>
          <w:sz w:val="18"/>
          <w:szCs w:val="18"/>
        </w:rPr>
        <w:t>3.</w:t>
      </w:r>
      <w:r w:rsidRPr="00B739F6">
        <w:rPr>
          <w:b/>
          <w:sz w:val="18"/>
          <w:szCs w:val="18"/>
        </w:rPr>
        <w:tab/>
        <w:t>Parole Evidence.</w:t>
      </w:r>
      <w:r w:rsidRPr="00B739F6">
        <w:rPr>
          <w:sz w:val="18"/>
          <w:szCs w:val="18"/>
        </w:rPr>
        <w:t xml:space="preserve">  This Contract is intended by the parties as a final expression of their agreement and is intended also as a complete and exclusive statement of the terms of this agreement.  No course of prior dealings between the parties and no usage of the trade shall be relevant to supplement or explain any term used in this Contract.  Acceptance or acquiescence in a course of performance rendered under this Contract shall not be relevant to determine the meaning of this Contract even though the accepting or acquiescing party has knowledge of the nature of the performance and opportunity to object.</w:t>
      </w:r>
    </w:p>
    <w:p w14:paraId="1E2CBF1F" w14:textId="77777777" w:rsidR="00A678C0" w:rsidRPr="00B739F6" w:rsidRDefault="00A678C0" w:rsidP="00A678C0">
      <w:pPr>
        <w:tabs>
          <w:tab w:val="left" w:pos="480"/>
        </w:tabs>
        <w:spacing w:after="120"/>
        <w:ind w:left="480" w:hanging="480"/>
        <w:jc w:val="both"/>
        <w:rPr>
          <w:sz w:val="18"/>
          <w:szCs w:val="18"/>
        </w:rPr>
      </w:pPr>
      <w:r w:rsidRPr="00B739F6">
        <w:rPr>
          <w:b/>
          <w:sz w:val="18"/>
          <w:szCs w:val="18"/>
        </w:rPr>
        <w:t>4.</w:t>
      </w:r>
      <w:r w:rsidRPr="00B739F6">
        <w:rPr>
          <w:b/>
          <w:sz w:val="18"/>
          <w:szCs w:val="18"/>
        </w:rPr>
        <w:tab/>
        <w:t>Subcontracts and Assignment.</w:t>
      </w:r>
      <w:r w:rsidRPr="00B739F6">
        <w:rPr>
          <w:sz w:val="18"/>
          <w:szCs w:val="18"/>
        </w:rPr>
        <w:t xml:space="preserve">  Contractor shall not Subcontract any of the work required by this Contract or assign or transfer any of its interest in this Contract, without the prior written consent of City.</w:t>
      </w:r>
    </w:p>
    <w:p w14:paraId="35ACB778" w14:textId="77777777" w:rsidR="00A678C0" w:rsidRPr="00B739F6" w:rsidRDefault="00A678C0" w:rsidP="00A678C0">
      <w:pPr>
        <w:tabs>
          <w:tab w:val="left" w:pos="480"/>
        </w:tabs>
        <w:spacing w:after="120"/>
        <w:ind w:left="480" w:hanging="480"/>
        <w:jc w:val="both"/>
        <w:rPr>
          <w:sz w:val="18"/>
          <w:szCs w:val="18"/>
        </w:rPr>
      </w:pPr>
      <w:r w:rsidRPr="00B739F6">
        <w:rPr>
          <w:b/>
          <w:sz w:val="18"/>
          <w:szCs w:val="18"/>
        </w:rPr>
        <w:t>5.</w:t>
      </w:r>
      <w:r w:rsidRPr="00B739F6">
        <w:rPr>
          <w:b/>
          <w:sz w:val="18"/>
          <w:szCs w:val="18"/>
        </w:rPr>
        <w:tab/>
        <w:t>No Third Party Beneficiaries.</w:t>
      </w:r>
      <w:r w:rsidRPr="00B739F6">
        <w:rPr>
          <w:sz w:val="18"/>
          <w:szCs w:val="18"/>
        </w:rPr>
        <w:t xml:space="preserve">  City and Contractor are the only parties to this Contract and are the only parties entitled to enforce its terms.  Nothing in this Contract gives or provides any benefit or right, whether directly, indirectly, or otherwise, to third persons unless such third persons are individually identified by name in this Contract and expressly described as intended beneficiaries of this Contract.</w:t>
      </w:r>
    </w:p>
    <w:p w14:paraId="3E073AB4" w14:textId="77777777" w:rsidR="00A678C0" w:rsidRPr="00B739F6" w:rsidRDefault="00A678C0" w:rsidP="00A678C0">
      <w:pPr>
        <w:tabs>
          <w:tab w:val="left" w:pos="480"/>
        </w:tabs>
        <w:spacing w:after="120"/>
        <w:ind w:left="480" w:hanging="480"/>
        <w:jc w:val="both"/>
        <w:rPr>
          <w:sz w:val="18"/>
          <w:szCs w:val="18"/>
        </w:rPr>
      </w:pPr>
      <w:r w:rsidRPr="00B739F6">
        <w:rPr>
          <w:b/>
          <w:sz w:val="18"/>
          <w:szCs w:val="18"/>
        </w:rPr>
        <w:t>6.</w:t>
      </w:r>
      <w:r w:rsidRPr="00B739F6">
        <w:rPr>
          <w:b/>
          <w:sz w:val="18"/>
          <w:szCs w:val="18"/>
        </w:rPr>
        <w:tab/>
        <w:t>Successors in Interest.</w:t>
      </w:r>
      <w:r w:rsidRPr="00B739F6">
        <w:rPr>
          <w:sz w:val="18"/>
          <w:szCs w:val="18"/>
        </w:rPr>
        <w:t xml:space="preserve">  The provisions of this Contract shall be binding upon and inure to the benefit of the parties and their successors and approved assigns, if any.</w:t>
      </w:r>
    </w:p>
    <w:p w14:paraId="3663E980" w14:textId="77777777" w:rsidR="00A678C0" w:rsidRPr="00B739F6" w:rsidRDefault="00A678C0" w:rsidP="00A678C0">
      <w:pPr>
        <w:tabs>
          <w:tab w:val="left" w:pos="480"/>
        </w:tabs>
        <w:spacing w:after="120"/>
        <w:ind w:left="480" w:hanging="480"/>
        <w:jc w:val="both"/>
        <w:rPr>
          <w:sz w:val="18"/>
          <w:szCs w:val="18"/>
        </w:rPr>
      </w:pPr>
      <w:r w:rsidRPr="00B739F6">
        <w:rPr>
          <w:b/>
          <w:sz w:val="18"/>
          <w:szCs w:val="18"/>
        </w:rPr>
        <w:t>7.</w:t>
      </w:r>
      <w:r w:rsidRPr="00B739F6">
        <w:rPr>
          <w:b/>
          <w:sz w:val="18"/>
          <w:szCs w:val="18"/>
        </w:rPr>
        <w:tab/>
        <w:t>Merger Clause.</w:t>
      </w:r>
      <w:r w:rsidRPr="00B739F6">
        <w:rPr>
          <w:sz w:val="18"/>
          <w:szCs w:val="18"/>
        </w:rPr>
        <w:t xml:space="preserve">  This Contract and the attached exhibits constitute the entire agreement between the parties.  All understandings and agreements between the parties and representations by either party concerning this Contract are contained in this Contract.  No waiver, consent, modification, or change in the terms of this Contract shall bind either party unless in writing and signed by both parties.  Any written waiver, consent, modification, or change shall be effective only in the specific instance and for the specific purpose given.</w:t>
      </w:r>
    </w:p>
    <w:p w14:paraId="3201B2BC" w14:textId="77777777" w:rsidR="00A678C0" w:rsidRPr="00B739F6" w:rsidRDefault="00A678C0" w:rsidP="00A678C0">
      <w:pPr>
        <w:spacing w:after="120"/>
        <w:ind w:left="480" w:hanging="480"/>
        <w:jc w:val="both"/>
        <w:rPr>
          <w:sz w:val="18"/>
          <w:szCs w:val="18"/>
        </w:rPr>
      </w:pPr>
      <w:r w:rsidRPr="00B739F6">
        <w:rPr>
          <w:b/>
          <w:sz w:val="18"/>
          <w:szCs w:val="18"/>
        </w:rPr>
        <w:t>8.</w:t>
      </w:r>
      <w:r w:rsidRPr="00B739F6">
        <w:rPr>
          <w:b/>
          <w:sz w:val="18"/>
          <w:szCs w:val="18"/>
        </w:rPr>
        <w:tab/>
        <w:t>Compliance with Applicable Law.</w:t>
      </w:r>
      <w:r w:rsidRPr="00B739F6">
        <w:rPr>
          <w:sz w:val="18"/>
          <w:szCs w:val="18"/>
        </w:rPr>
        <w:t xml:space="preserve">  Contractor shall observe and comply with all established federal, state, and local administrative rules, codes, ordinances, regulations, standards, and laws applicable to the work under this Contract regardless of whether or not they are referred to by the City.</w:t>
      </w:r>
    </w:p>
    <w:p w14:paraId="0632AAF8" w14:textId="77777777" w:rsidR="00A678C0" w:rsidRPr="00B739F6" w:rsidRDefault="00A678C0" w:rsidP="00A678C0">
      <w:pPr>
        <w:spacing w:after="120"/>
        <w:ind w:left="480" w:hanging="480"/>
        <w:jc w:val="both"/>
        <w:rPr>
          <w:sz w:val="18"/>
          <w:szCs w:val="18"/>
        </w:rPr>
      </w:pPr>
      <w:r w:rsidRPr="00B739F6">
        <w:rPr>
          <w:b/>
          <w:sz w:val="18"/>
          <w:szCs w:val="18"/>
        </w:rPr>
        <w:t>9.</w:t>
      </w:r>
      <w:r w:rsidRPr="00B739F6">
        <w:rPr>
          <w:b/>
          <w:sz w:val="18"/>
          <w:szCs w:val="18"/>
        </w:rPr>
        <w:tab/>
        <w:t>Governing Law.</w:t>
      </w:r>
      <w:r w:rsidRPr="00B739F6">
        <w:rPr>
          <w:sz w:val="18"/>
          <w:szCs w:val="18"/>
        </w:rPr>
        <w:t xml:space="preserve">  The provisions of this Contract shall be construed in accordance with the laws of the State of </w:t>
      </w:r>
      <w:smartTag w:uri="urn:schemas-microsoft-com:office:smarttags" w:element="State">
        <w:smartTag w:uri="urn:schemas-microsoft-com:office:smarttags" w:element="place">
          <w:r w:rsidRPr="00B739F6">
            <w:rPr>
              <w:sz w:val="18"/>
              <w:szCs w:val="18"/>
            </w:rPr>
            <w:t>Arizona</w:t>
          </w:r>
        </w:smartTag>
      </w:smartTag>
      <w:r w:rsidRPr="00B739F6">
        <w:rPr>
          <w:sz w:val="18"/>
          <w:szCs w:val="18"/>
        </w:rPr>
        <w:t xml:space="preserve"> and the provisions of the Lake Havasu City Municipal Code.  In the event of litigation between the parties, venue in state trial courts shall lie exclusively in </w:t>
      </w:r>
      <w:smartTag w:uri="urn:schemas-microsoft-com:office:smarttags" w:element="place">
        <w:smartTag w:uri="urn:schemas-microsoft-com:office:smarttags" w:element="City">
          <w:r w:rsidRPr="00B739F6">
            <w:rPr>
              <w:sz w:val="18"/>
              <w:szCs w:val="18"/>
            </w:rPr>
            <w:t>Mohave County</w:t>
          </w:r>
        </w:smartTag>
        <w:r w:rsidRPr="00B739F6">
          <w:rPr>
            <w:sz w:val="18"/>
            <w:szCs w:val="18"/>
          </w:rPr>
          <w:t xml:space="preserve">, </w:t>
        </w:r>
        <w:smartTag w:uri="urn:schemas-microsoft-com:office:smarttags" w:element="State">
          <w:r w:rsidRPr="00B739F6">
            <w:rPr>
              <w:sz w:val="18"/>
              <w:szCs w:val="18"/>
            </w:rPr>
            <w:t>Arizona</w:t>
          </w:r>
        </w:smartTag>
      </w:smartTag>
      <w:r w:rsidRPr="00B739F6">
        <w:rPr>
          <w:sz w:val="18"/>
          <w:szCs w:val="18"/>
        </w:rPr>
        <w:t xml:space="preserve">.  In the event of litigation in a U.S. District Court, exclusive venue shall lie in the U.S. District Court located in </w:t>
      </w:r>
      <w:smartTag w:uri="urn:schemas-microsoft-com:office:smarttags" w:element="City">
        <w:r w:rsidRPr="00B739F6">
          <w:rPr>
            <w:sz w:val="18"/>
            <w:szCs w:val="18"/>
          </w:rPr>
          <w:t>Phoenix</w:t>
        </w:r>
      </w:smartTag>
      <w:r w:rsidRPr="00B739F6">
        <w:rPr>
          <w:sz w:val="18"/>
          <w:szCs w:val="18"/>
        </w:rPr>
        <w:t xml:space="preserve">, </w:t>
      </w:r>
      <w:smartTag w:uri="urn:schemas-microsoft-com:office:smarttags" w:element="place">
        <w:smartTag w:uri="urn:schemas-microsoft-com:office:smarttags" w:element="City">
          <w:r w:rsidRPr="00B739F6">
            <w:rPr>
              <w:sz w:val="18"/>
              <w:szCs w:val="18"/>
            </w:rPr>
            <w:t>Maricopa County</w:t>
          </w:r>
        </w:smartTag>
        <w:r w:rsidRPr="00B739F6">
          <w:rPr>
            <w:sz w:val="18"/>
            <w:szCs w:val="18"/>
          </w:rPr>
          <w:t xml:space="preserve">, </w:t>
        </w:r>
        <w:smartTag w:uri="urn:schemas-microsoft-com:office:smarttags" w:element="State">
          <w:r w:rsidRPr="00B739F6">
            <w:rPr>
              <w:sz w:val="18"/>
              <w:szCs w:val="18"/>
            </w:rPr>
            <w:t>Arizona</w:t>
          </w:r>
        </w:smartTag>
      </w:smartTag>
      <w:r w:rsidRPr="00B739F6">
        <w:rPr>
          <w:sz w:val="18"/>
          <w:szCs w:val="18"/>
        </w:rPr>
        <w:t>.</w:t>
      </w:r>
    </w:p>
    <w:p w14:paraId="60D5A94F" w14:textId="77777777" w:rsidR="00A678C0" w:rsidRPr="00B739F6" w:rsidRDefault="00A678C0" w:rsidP="00A678C0">
      <w:pPr>
        <w:spacing w:after="120"/>
        <w:ind w:left="480" w:hanging="480"/>
        <w:jc w:val="both"/>
        <w:rPr>
          <w:sz w:val="18"/>
          <w:szCs w:val="18"/>
        </w:rPr>
      </w:pPr>
      <w:r w:rsidRPr="00B739F6">
        <w:rPr>
          <w:b/>
          <w:sz w:val="18"/>
          <w:szCs w:val="18"/>
        </w:rPr>
        <w:t>10.</w:t>
      </w:r>
      <w:r w:rsidRPr="00B739F6">
        <w:rPr>
          <w:sz w:val="18"/>
          <w:szCs w:val="18"/>
        </w:rPr>
        <w:tab/>
      </w:r>
      <w:r w:rsidRPr="00B739F6">
        <w:rPr>
          <w:b/>
          <w:sz w:val="18"/>
          <w:szCs w:val="18"/>
        </w:rPr>
        <w:t>Arbitration.</w:t>
      </w:r>
      <w:r w:rsidRPr="00B739F6">
        <w:rPr>
          <w:sz w:val="18"/>
          <w:szCs w:val="18"/>
        </w:rPr>
        <w:t xml:space="preserve">  </w:t>
      </w:r>
      <w:r w:rsidR="00F33590">
        <w:rPr>
          <w:sz w:val="18"/>
          <w:szCs w:val="18"/>
        </w:rPr>
        <w:t xml:space="preserve">In accordance with A.R.S. Title 12, </w:t>
      </w:r>
      <w:r w:rsidRPr="00B739F6">
        <w:rPr>
          <w:sz w:val="18"/>
          <w:szCs w:val="18"/>
        </w:rPr>
        <w:t>parties agree to use arbitration, after exhausting applicable administrative reviews, to resolve disputes arising out of this agreement where the sole relief sought is monetary damages of $</w:t>
      </w:r>
      <w:r w:rsidR="00F33590">
        <w:rPr>
          <w:sz w:val="18"/>
          <w:szCs w:val="18"/>
        </w:rPr>
        <w:t>4</w:t>
      </w:r>
      <w:r w:rsidRPr="00B739F6">
        <w:rPr>
          <w:sz w:val="18"/>
          <w:szCs w:val="18"/>
        </w:rPr>
        <w:t>0,000, or less, exclusive of interest and costs.</w:t>
      </w:r>
    </w:p>
    <w:p w14:paraId="7FCD24E5" w14:textId="77777777" w:rsidR="00A678C0" w:rsidRPr="00B739F6" w:rsidRDefault="00A678C0" w:rsidP="00A678C0">
      <w:pPr>
        <w:spacing w:after="120"/>
        <w:ind w:left="480" w:hanging="480"/>
        <w:jc w:val="both"/>
        <w:rPr>
          <w:b/>
          <w:sz w:val="18"/>
          <w:szCs w:val="18"/>
        </w:rPr>
      </w:pPr>
      <w:r w:rsidRPr="00B739F6">
        <w:rPr>
          <w:b/>
          <w:sz w:val="18"/>
          <w:szCs w:val="18"/>
        </w:rPr>
        <w:t>11.</w:t>
      </w:r>
      <w:r w:rsidRPr="00B739F6">
        <w:rPr>
          <w:b/>
          <w:sz w:val="18"/>
          <w:szCs w:val="18"/>
        </w:rPr>
        <w:tab/>
        <w:t>Early Termination.</w:t>
      </w:r>
      <w:r w:rsidRPr="00B739F6">
        <w:rPr>
          <w:sz w:val="18"/>
          <w:szCs w:val="18"/>
        </w:rPr>
        <w:t xml:space="preserve">  This Contract may be terminated as follows:</w:t>
      </w:r>
    </w:p>
    <w:p w14:paraId="7C0D664A" w14:textId="77777777" w:rsidR="00A678C0" w:rsidRPr="00B739F6" w:rsidRDefault="00A678C0" w:rsidP="00A678C0">
      <w:pPr>
        <w:spacing w:after="120"/>
        <w:ind w:left="840" w:hanging="360"/>
        <w:jc w:val="both"/>
        <w:rPr>
          <w:sz w:val="18"/>
          <w:szCs w:val="18"/>
        </w:rPr>
      </w:pPr>
      <w:r w:rsidRPr="00B739F6">
        <w:rPr>
          <w:sz w:val="18"/>
          <w:szCs w:val="18"/>
        </w:rPr>
        <w:t>a.</w:t>
      </w:r>
      <w:r w:rsidRPr="00B739F6">
        <w:rPr>
          <w:sz w:val="18"/>
          <w:szCs w:val="18"/>
        </w:rPr>
        <w:tab/>
        <w:t>City and Contractor, by mutual written agreement, may terminate this Contract at any time.</w:t>
      </w:r>
    </w:p>
    <w:p w14:paraId="291A23E3" w14:textId="77777777" w:rsidR="00A678C0" w:rsidRPr="00B739F6" w:rsidRDefault="00A678C0" w:rsidP="00A678C0">
      <w:pPr>
        <w:spacing w:after="120"/>
        <w:ind w:left="840" w:hanging="360"/>
        <w:jc w:val="both"/>
        <w:rPr>
          <w:sz w:val="18"/>
          <w:szCs w:val="18"/>
        </w:rPr>
      </w:pPr>
      <w:r w:rsidRPr="00B739F6">
        <w:rPr>
          <w:sz w:val="18"/>
          <w:szCs w:val="18"/>
        </w:rPr>
        <w:t>b.</w:t>
      </w:r>
      <w:r w:rsidRPr="00B739F6">
        <w:rPr>
          <w:sz w:val="18"/>
          <w:szCs w:val="18"/>
        </w:rPr>
        <w:tab/>
        <w:t xml:space="preserve">City, in its sole discretion, may terminate this Contract for any reason on thirty (30) days written notice to Contractor. </w:t>
      </w:r>
    </w:p>
    <w:p w14:paraId="6ADF90CE" w14:textId="77777777" w:rsidR="00A678C0" w:rsidRPr="00B739F6" w:rsidRDefault="00A678C0" w:rsidP="00A678C0">
      <w:pPr>
        <w:spacing w:after="120"/>
        <w:ind w:left="840" w:hanging="360"/>
        <w:jc w:val="both"/>
        <w:rPr>
          <w:sz w:val="18"/>
          <w:szCs w:val="18"/>
        </w:rPr>
      </w:pPr>
      <w:r w:rsidRPr="00B739F6">
        <w:rPr>
          <w:sz w:val="18"/>
          <w:szCs w:val="18"/>
        </w:rPr>
        <w:t>c.</w:t>
      </w:r>
      <w:r w:rsidRPr="00B739F6">
        <w:rPr>
          <w:sz w:val="18"/>
          <w:szCs w:val="18"/>
        </w:rPr>
        <w:tab/>
        <w:t>Either the City or Contractor may terminate this Contract in the event of a breach of the Contract by the other.  Prior to such termination, the party seeking termination shall give to the other party written notice of the breach and intent to terminate.  If the party committing the breach has not entirely cured the breach within fifteen (15) days of the date of the notice, then the party giving the notice may terminate the Contract at any time thereafter by giving a written notice of termination.</w:t>
      </w:r>
    </w:p>
    <w:p w14:paraId="4D5552ED" w14:textId="77777777" w:rsidR="00A64CB3" w:rsidRDefault="00A64CB3" w:rsidP="00A64CB3">
      <w:pPr>
        <w:spacing w:after="120"/>
        <w:ind w:left="840" w:hanging="360"/>
        <w:jc w:val="both"/>
        <w:rPr>
          <w:sz w:val="18"/>
          <w:szCs w:val="18"/>
        </w:rPr>
      </w:pPr>
    </w:p>
    <w:p w14:paraId="0C6E5B7E" w14:textId="77777777" w:rsidR="00A64CB3" w:rsidRDefault="00A64CB3" w:rsidP="00A64CB3">
      <w:pPr>
        <w:spacing w:after="120"/>
        <w:ind w:left="840" w:hanging="360"/>
        <w:jc w:val="both"/>
        <w:rPr>
          <w:sz w:val="18"/>
          <w:szCs w:val="18"/>
        </w:rPr>
      </w:pPr>
    </w:p>
    <w:p w14:paraId="1206541E" w14:textId="77777777" w:rsidR="00A64CB3" w:rsidRPr="00B739F6" w:rsidRDefault="00A64CB3" w:rsidP="00A64CB3">
      <w:pPr>
        <w:spacing w:after="120"/>
        <w:ind w:left="840" w:hanging="360"/>
        <w:jc w:val="both"/>
        <w:rPr>
          <w:sz w:val="18"/>
          <w:szCs w:val="18"/>
        </w:rPr>
      </w:pPr>
      <w:r w:rsidRPr="00B739F6">
        <w:rPr>
          <w:sz w:val="18"/>
          <w:szCs w:val="18"/>
        </w:rPr>
        <w:lastRenderedPageBreak/>
        <w:t>d.</w:t>
      </w:r>
      <w:r w:rsidRPr="00B739F6">
        <w:rPr>
          <w:sz w:val="18"/>
          <w:szCs w:val="18"/>
        </w:rPr>
        <w:tab/>
        <w:t>Notwithstanding paragraph 11(c), City may terminate this Contract immediately by written notice to Contractor upon denial, suspension, revocation, or non-renewal of any license, permit, or certificate that Contractor must hold to provide services under this Contract.</w:t>
      </w:r>
    </w:p>
    <w:p w14:paraId="634C8BD3" w14:textId="0645562C" w:rsidR="00A678C0" w:rsidRPr="00B739F6" w:rsidRDefault="00A678C0" w:rsidP="00DC1A0B">
      <w:pPr>
        <w:spacing w:after="120"/>
        <w:ind w:left="450" w:hanging="450"/>
        <w:jc w:val="both"/>
        <w:rPr>
          <w:sz w:val="18"/>
          <w:szCs w:val="18"/>
        </w:rPr>
      </w:pPr>
      <w:r w:rsidRPr="00B739F6">
        <w:rPr>
          <w:b/>
          <w:sz w:val="18"/>
          <w:szCs w:val="18"/>
        </w:rPr>
        <w:t>12.</w:t>
      </w:r>
      <w:r w:rsidRPr="00B739F6">
        <w:rPr>
          <w:b/>
          <w:sz w:val="18"/>
          <w:szCs w:val="18"/>
        </w:rPr>
        <w:tab/>
        <w:t>Payment on Early Termination.</w:t>
      </w:r>
      <w:r w:rsidRPr="00B739F6">
        <w:rPr>
          <w:sz w:val="18"/>
          <w:szCs w:val="18"/>
        </w:rPr>
        <w:t xml:space="preserve">  Upon termination pursuant to paragraph 11, payment shall be made as follows:</w:t>
      </w:r>
    </w:p>
    <w:p w14:paraId="0A9D09B4" w14:textId="77777777" w:rsidR="00A678C0" w:rsidRPr="00B739F6" w:rsidRDefault="00A678C0" w:rsidP="00A678C0">
      <w:pPr>
        <w:spacing w:after="120"/>
        <w:ind w:left="840" w:hanging="360"/>
        <w:jc w:val="both"/>
        <w:rPr>
          <w:sz w:val="18"/>
          <w:szCs w:val="18"/>
        </w:rPr>
      </w:pPr>
      <w:r w:rsidRPr="00B739F6">
        <w:rPr>
          <w:sz w:val="18"/>
          <w:szCs w:val="18"/>
        </w:rPr>
        <w:t>a.</w:t>
      </w:r>
      <w:r w:rsidRPr="00B739F6">
        <w:rPr>
          <w:sz w:val="18"/>
          <w:szCs w:val="18"/>
        </w:rPr>
        <w:tab/>
        <w:t>If terminated under 11(a) or 11(b) for the convenience of the City, the City shall pay Contractor for work performed prior to the termination date if such work was performed in accordance with the Contract.  City shall not be liable for direct, indirect, or consequential damages.  Termination shall not result in a waiver of any other claim City may have against Contractor.</w:t>
      </w:r>
    </w:p>
    <w:p w14:paraId="4589EF05" w14:textId="77777777" w:rsidR="00A678C0" w:rsidRPr="00B739F6" w:rsidRDefault="00A678C0" w:rsidP="00A678C0">
      <w:pPr>
        <w:spacing w:after="120"/>
        <w:ind w:left="840" w:hanging="360"/>
        <w:jc w:val="both"/>
        <w:rPr>
          <w:sz w:val="18"/>
          <w:szCs w:val="18"/>
        </w:rPr>
      </w:pPr>
      <w:r w:rsidRPr="00B739F6">
        <w:rPr>
          <w:sz w:val="18"/>
          <w:szCs w:val="18"/>
        </w:rPr>
        <w:t>b.</w:t>
      </w:r>
      <w:r w:rsidRPr="00B739F6">
        <w:rPr>
          <w:sz w:val="18"/>
          <w:szCs w:val="18"/>
        </w:rPr>
        <w:tab/>
        <w:t>If terminated under 11(c) by the Contractor due to a breach by the City, then the City shall pay the Contractor for work performed prior to the termination date if such work was performed in accordance with the Contract.</w:t>
      </w:r>
    </w:p>
    <w:p w14:paraId="57A3683C" w14:textId="77777777" w:rsidR="00A678C0" w:rsidRPr="00B739F6" w:rsidRDefault="00A678C0" w:rsidP="00A678C0">
      <w:pPr>
        <w:spacing w:after="120"/>
        <w:ind w:left="840" w:hanging="360"/>
        <w:jc w:val="both"/>
        <w:rPr>
          <w:b/>
          <w:sz w:val="18"/>
          <w:szCs w:val="18"/>
        </w:rPr>
      </w:pPr>
      <w:r w:rsidRPr="00B739F6">
        <w:rPr>
          <w:sz w:val="18"/>
          <w:szCs w:val="18"/>
        </w:rPr>
        <w:t>c.</w:t>
      </w:r>
      <w:r w:rsidRPr="00B739F6">
        <w:rPr>
          <w:sz w:val="18"/>
          <w:szCs w:val="18"/>
        </w:rPr>
        <w:tab/>
        <w:t xml:space="preserve">If terminated under 11(c) or 11(d) by the City due to a breach by the Contractor, then the City shall pay the Contractor for work performed prior to the termination date provided such work was performed in accordance with the Contract less any setoff to which the City is entitled. </w:t>
      </w:r>
    </w:p>
    <w:p w14:paraId="32E2A256" w14:textId="77777777" w:rsidR="00A678C0" w:rsidRPr="00B739F6" w:rsidRDefault="00A678C0" w:rsidP="00A678C0">
      <w:pPr>
        <w:spacing w:after="120"/>
        <w:ind w:left="480" w:hanging="480"/>
        <w:rPr>
          <w:sz w:val="18"/>
          <w:szCs w:val="18"/>
        </w:rPr>
      </w:pPr>
      <w:r w:rsidRPr="00B739F6">
        <w:rPr>
          <w:b/>
          <w:sz w:val="18"/>
          <w:szCs w:val="18"/>
        </w:rPr>
        <w:t>13.</w:t>
      </w:r>
      <w:r w:rsidRPr="00B739F6">
        <w:rPr>
          <w:b/>
          <w:sz w:val="18"/>
          <w:szCs w:val="18"/>
        </w:rPr>
        <w:tab/>
        <w:t>Remedies.</w:t>
      </w:r>
      <w:r w:rsidRPr="00B739F6">
        <w:rPr>
          <w:sz w:val="18"/>
          <w:szCs w:val="18"/>
        </w:rPr>
        <w:t xml:space="preserve">  In the event of breach of this Contract, the parties shall have the following remedies:</w:t>
      </w:r>
    </w:p>
    <w:p w14:paraId="3B7A7D3B" w14:textId="77777777" w:rsidR="00A678C0" w:rsidRPr="00B739F6" w:rsidRDefault="00A678C0" w:rsidP="00A678C0">
      <w:pPr>
        <w:spacing w:after="120"/>
        <w:ind w:left="840" w:hanging="360"/>
        <w:jc w:val="both"/>
        <w:rPr>
          <w:sz w:val="18"/>
          <w:szCs w:val="18"/>
        </w:rPr>
      </w:pPr>
      <w:r w:rsidRPr="00B739F6">
        <w:rPr>
          <w:sz w:val="18"/>
          <w:szCs w:val="18"/>
        </w:rPr>
        <w:t>a.</w:t>
      </w:r>
      <w:r w:rsidRPr="00B739F6">
        <w:rPr>
          <w:sz w:val="18"/>
          <w:szCs w:val="18"/>
        </w:rPr>
        <w:tab/>
        <w:t>If terminated under 11(c) by the City due to a breach by the Contractor, the City may complete the work either itself, by agreement with another Contractor, or by a combination thereof.  If the cost of completing the work exceeds the remaining unpaid balance of the total compensation provided under this Contract, then the Contractor shall pay to the City the amount of the reasonable excess.</w:t>
      </w:r>
    </w:p>
    <w:p w14:paraId="65231EEB" w14:textId="77777777" w:rsidR="00A678C0" w:rsidRPr="00B739F6" w:rsidRDefault="00A678C0" w:rsidP="00A678C0">
      <w:pPr>
        <w:spacing w:after="120"/>
        <w:ind w:left="840" w:hanging="360"/>
        <w:jc w:val="both"/>
        <w:rPr>
          <w:sz w:val="18"/>
          <w:szCs w:val="18"/>
        </w:rPr>
      </w:pPr>
      <w:r w:rsidRPr="00B739F6">
        <w:rPr>
          <w:sz w:val="18"/>
          <w:szCs w:val="18"/>
        </w:rPr>
        <w:t>b.</w:t>
      </w:r>
      <w:r w:rsidRPr="00B739F6">
        <w:rPr>
          <w:sz w:val="18"/>
          <w:szCs w:val="18"/>
        </w:rPr>
        <w:tab/>
        <w:t>In addition to the remedies in paragraphs 11 and 13 for a breach by the Contractor, the City also shall be entitled to any other equitable and legal remedies that are available.</w:t>
      </w:r>
    </w:p>
    <w:p w14:paraId="0F65F916" w14:textId="77777777" w:rsidR="00A678C0" w:rsidRPr="00B739F6" w:rsidRDefault="00A678C0" w:rsidP="00A678C0">
      <w:pPr>
        <w:widowControl w:val="0"/>
        <w:spacing w:after="120"/>
        <w:ind w:left="840" w:hanging="360"/>
        <w:jc w:val="both"/>
        <w:rPr>
          <w:sz w:val="18"/>
          <w:szCs w:val="18"/>
        </w:rPr>
      </w:pPr>
      <w:r w:rsidRPr="00B739F6">
        <w:rPr>
          <w:sz w:val="18"/>
          <w:szCs w:val="18"/>
        </w:rPr>
        <w:t>c.</w:t>
      </w:r>
      <w:r w:rsidRPr="00B739F6">
        <w:rPr>
          <w:sz w:val="18"/>
          <w:szCs w:val="18"/>
        </w:rPr>
        <w:tab/>
        <w:t>If the City breaches this Contract, Contractor’s remedy shall be limited to termination of the Contract and receipt of Contract payments to which Contractor is entitled.</w:t>
      </w:r>
    </w:p>
    <w:p w14:paraId="5611810E" w14:textId="77777777" w:rsidR="00A678C0" w:rsidRPr="00B739F6" w:rsidRDefault="00A678C0" w:rsidP="00A678C0">
      <w:pPr>
        <w:spacing w:after="120"/>
        <w:ind w:left="480" w:hanging="480"/>
        <w:jc w:val="both"/>
        <w:rPr>
          <w:sz w:val="18"/>
          <w:szCs w:val="18"/>
        </w:rPr>
      </w:pPr>
      <w:r w:rsidRPr="00B739F6">
        <w:rPr>
          <w:b/>
          <w:sz w:val="18"/>
          <w:szCs w:val="18"/>
        </w:rPr>
        <w:t>14.</w:t>
      </w:r>
      <w:r w:rsidRPr="00B739F6">
        <w:rPr>
          <w:b/>
          <w:sz w:val="18"/>
          <w:szCs w:val="18"/>
        </w:rPr>
        <w:tab/>
        <w:t>Waiver.</w:t>
      </w:r>
      <w:r w:rsidRPr="00B739F6">
        <w:rPr>
          <w:sz w:val="18"/>
          <w:szCs w:val="18"/>
        </w:rPr>
        <w:t xml:space="preserve">  Waiver of any default under this Contract by City shall not be deemed to be a waiver of any subsequent default or a modification of the provisions of this Contract.</w:t>
      </w:r>
    </w:p>
    <w:p w14:paraId="7890DB89" w14:textId="77777777" w:rsidR="00A678C0" w:rsidRPr="00B739F6" w:rsidRDefault="00A678C0" w:rsidP="00A678C0">
      <w:pPr>
        <w:tabs>
          <w:tab w:val="num" w:pos="480"/>
        </w:tabs>
        <w:spacing w:after="120"/>
        <w:ind w:left="480" w:hanging="480"/>
        <w:jc w:val="both"/>
        <w:rPr>
          <w:sz w:val="18"/>
          <w:szCs w:val="18"/>
        </w:rPr>
      </w:pPr>
      <w:r w:rsidRPr="00B739F6">
        <w:rPr>
          <w:b/>
          <w:sz w:val="18"/>
          <w:szCs w:val="18"/>
        </w:rPr>
        <w:t xml:space="preserve">15. </w:t>
      </w:r>
      <w:r w:rsidRPr="00B739F6">
        <w:rPr>
          <w:b/>
          <w:sz w:val="18"/>
          <w:szCs w:val="18"/>
        </w:rPr>
        <w:tab/>
        <w:t>Non Waiver of Liability.</w:t>
      </w:r>
      <w:r w:rsidRPr="00B739F6">
        <w:rPr>
          <w:sz w:val="18"/>
          <w:szCs w:val="18"/>
        </w:rPr>
        <w:t xml:space="preserve">  The City as a public entity supported by monetary tax funding, in execution of its public trust, shall not agree to waive any lawful or legitimate right to recover monetary </w:t>
      </w:r>
      <w:proofErr w:type="spellStart"/>
      <w:r w:rsidRPr="00B739F6">
        <w:rPr>
          <w:sz w:val="18"/>
          <w:szCs w:val="18"/>
        </w:rPr>
        <w:t>funds</w:t>
      </w:r>
      <w:proofErr w:type="spellEnd"/>
      <w:r w:rsidRPr="00B739F6">
        <w:rPr>
          <w:sz w:val="18"/>
          <w:szCs w:val="18"/>
        </w:rPr>
        <w:t xml:space="preserve"> lawfully due it.  Therefore, any Contractor agrees that it will not insist upon or demand any statement whereby the City agrees to limit in advance or waive any right the City might have to recover actual lawful damages in any court of law under applicable </w:t>
      </w:r>
      <w:smartTag w:uri="urn:schemas-microsoft-com:office:smarttags" w:element="State">
        <w:smartTag w:uri="urn:schemas-microsoft-com:office:smarttags" w:element="place">
          <w:r w:rsidRPr="00B739F6">
            <w:rPr>
              <w:sz w:val="18"/>
              <w:szCs w:val="18"/>
            </w:rPr>
            <w:t>Arizona</w:t>
          </w:r>
        </w:smartTag>
      </w:smartTag>
      <w:r w:rsidRPr="00B739F6">
        <w:rPr>
          <w:sz w:val="18"/>
          <w:szCs w:val="18"/>
        </w:rPr>
        <w:t xml:space="preserve"> law.</w:t>
      </w:r>
    </w:p>
    <w:p w14:paraId="684314B9" w14:textId="77777777" w:rsidR="00A678C0" w:rsidRPr="00B739F6" w:rsidRDefault="00A678C0" w:rsidP="00A678C0">
      <w:pPr>
        <w:spacing w:after="120"/>
        <w:ind w:left="480" w:hanging="480"/>
        <w:jc w:val="both"/>
        <w:rPr>
          <w:sz w:val="18"/>
          <w:szCs w:val="18"/>
        </w:rPr>
      </w:pPr>
      <w:r w:rsidRPr="00B739F6">
        <w:rPr>
          <w:b/>
          <w:sz w:val="18"/>
          <w:szCs w:val="18"/>
        </w:rPr>
        <w:t xml:space="preserve">16. </w:t>
      </w:r>
      <w:r w:rsidRPr="00B739F6">
        <w:rPr>
          <w:b/>
          <w:sz w:val="18"/>
          <w:szCs w:val="18"/>
        </w:rPr>
        <w:tab/>
        <w:t>Conflict of Interest/Contract Cancellation.</w:t>
      </w:r>
      <w:r w:rsidRPr="00B739F6">
        <w:rPr>
          <w:sz w:val="18"/>
          <w:szCs w:val="18"/>
        </w:rPr>
        <w:t xml:space="preserve">  Contractor stipulates that its officers and employees do not now have a conflict of interest and it further agrees for itself, its officers, and its employees that it will not contract for or accept employment for the performance of any work or services with any individual business, corporation, or government unit that would create a conflict of interest in the performance of its obligations pursuant to this Contract.</w:t>
      </w:r>
    </w:p>
    <w:p w14:paraId="707EE415" w14:textId="77777777" w:rsidR="00A678C0" w:rsidRPr="00B739F6" w:rsidRDefault="00A678C0" w:rsidP="00A678C0">
      <w:pPr>
        <w:spacing w:after="120"/>
        <w:ind w:left="480" w:hanging="480"/>
        <w:jc w:val="both"/>
        <w:rPr>
          <w:sz w:val="18"/>
          <w:szCs w:val="18"/>
        </w:rPr>
      </w:pPr>
      <w:r w:rsidRPr="00B739F6">
        <w:rPr>
          <w:sz w:val="18"/>
          <w:szCs w:val="18"/>
        </w:rPr>
        <w:tab/>
        <w:t>Pursuant to A.R.S. §38</w:t>
      </w:r>
      <w:r w:rsidRPr="00B739F6">
        <w:rPr>
          <w:sz w:val="18"/>
          <w:szCs w:val="18"/>
        </w:rPr>
        <w:noBreakHyphen/>
        <w:t>511, this Contract is subject to cancellation by the City if any person significantly involved in initiating, negotiating, securing, drafting, or creating the Contract on behalf of Lake Havasu City is, at any time while the Contract is in effect, an employee of any other party to the Contract in any capacity or a consultant to any other party of the Contract with respect to the subject matter of the Contract.</w:t>
      </w:r>
    </w:p>
    <w:p w14:paraId="4F00E287" w14:textId="77777777" w:rsidR="00BA076C" w:rsidRPr="005003FB" w:rsidRDefault="00BA076C" w:rsidP="00BA076C">
      <w:pPr>
        <w:spacing w:after="120"/>
        <w:ind w:left="480" w:hanging="480"/>
        <w:jc w:val="both"/>
        <w:rPr>
          <w:sz w:val="18"/>
          <w:szCs w:val="18"/>
        </w:rPr>
      </w:pPr>
      <w:r w:rsidRPr="001A2AC3">
        <w:rPr>
          <w:b/>
          <w:sz w:val="18"/>
          <w:szCs w:val="18"/>
        </w:rPr>
        <w:t>17.</w:t>
      </w:r>
      <w:r w:rsidRPr="001A2AC3">
        <w:rPr>
          <w:b/>
          <w:sz w:val="18"/>
          <w:szCs w:val="18"/>
        </w:rPr>
        <w:tab/>
      </w:r>
      <w:r w:rsidRPr="005003FB">
        <w:rPr>
          <w:b/>
          <w:bCs/>
          <w:sz w:val="18"/>
          <w:szCs w:val="18"/>
        </w:rPr>
        <w:t>No Kick Back Fee.</w:t>
      </w:r>
      <w:r w:rsidRPr="005003FB">
        <w:rPr>
          <w:sz w:val="18"/>
          <w:szCs w:val="18"/>
        </w:rPr>
        <w:t xml:space="preserve">  Contractor stipulates that no person has been employed or has been retained to solicit or secure this Contract upon an agreement or understanding for a commission, percentage, brokerage, or contingent fee; and that no member of the City Council or any employee of City has any interest, financially or otherwise, in this Contract that has not been </w:t>
      </w:r>
      <w:proofErr w:type="spellStart"/>
      <w:r w:rsidRPr="005003FB">
        <w:rPr>
          <w:sz w:val="18"/>
          <w:szCs w:val="18"/>
        </w:rPr>
        <w:t>publically</w:t>
      </w:r>
      <w:proofErr w:type="spellEnd"/>
      <w:r w:rsidRPr="005003FB">
        <w:rPr>
          <w:sz w:val="18"/>
          <w:szCs w:val="18"/>
        </w:rPr>
        <w:t xml:space="preserve"> declared and procured in accordance with A.R.S. § 38-501 </w:t>
      </w:r>
      <w:r w:rsidRPr="005003FB">
        <w:rPr>
          <w:i/>
          <w:iCs/>
          <w:sz w:val="18"/>
          <w:szCs w:val="18"/>
        </w:rPr>
        <w:t>et seq</w:t>
      </w:r>
      <w:r w:rsidRPr="005003FB">
        <w:rPr>
          <w:sz w:val="18"/>
          <w:szCs w:val="18"/>
        </w:rPr>
        <w:t>.</w:t>
      </w:r>
    </w:p>
    <w:p w14:paraId="6FFF3A45" w14:textId="77777777" w:rsidR="00A678C0" w:rsidRPr="00B739F6" w:rsidRDefault="00A678C0" w:rsidP="00A678C0">
      <w:pPr>
        <w:tabs>
          <w:tab w:val="left" w:pos="480"/>
        </w:tabs>
        <w:spacing w:after="120"/>
        <w:ind w:left="480" w:hanging="480"/>
        <w:jc w:val="both"/>
        <w:rPr>
          <w:sz w:val="18"/>
          <w:szCs w:val="18"/>
        </w:rPr>
      </w:pPr>
      <w:r w:rsidRPr="00B739F6">
        <w:rPr>
          <w:sz w:val="18"/>
          <w:szCs w:val="18"/>
        </w:rPr>
        <w:tab/>
        <w:t>In case of breach or violation of this requirement, the City shall have the right to annul this Contract without liability or at its discretion to deduct from the Contract price or consideration, the full amount of such commission, percentage, brokerage, or contingent fee.</w:t>
      </w:r>
    </w:p>
    <w:p w14:paraId="2D6B521E" w14:textId="77777777" w:rsidR="00A678C0" w:rsidRPr="00B739F6" w:rsidRDefault="00A678C0" w:rsidP="00A678C0">
      <w:pPr>
        <w:tabs>
          <w:tab w:val="num" w:pos="480"/>
        </w:tabs>
        <w:spacing w:after="120"/>
        <w:ind w:left="480" w:hanging="480"/>
        <w:jc w:val="both"/>
        <w:rPr>
          <w:sz w:val="18"/>
          <w:szCs w:val="18"/>
        </w:rPr>
      </w:pPr>
      <w:r w:rsidRPr="00B739F6">
        <w:rPr>
          <w:b/>
          <w:sz w:val="18"/>
          <w:szCs w:val="18"/>
        </w:rPr>
        <w:t>18.</w:t>
      </w:r>
      <w:r w:rsidRPr="00B739F6">
        <w:rPr>
          <w:b/>
          <w:sz w:val="18"/>
          <w:szCs w:val="18"/>
        </w:rPr>
        <w:tab/>
        <w:t>Gratuities.</w:t>
      </w:r>
      <w:r w:rsidRPr="00B739F6">
        <w:rPr>
          <w:sz w:val="18"/>
          <w:szCs w:val="18"/>
        </w:rPr>
        <w:t xml:space="preserve">  The City may, by written notice to the Contractor, cancel this Contract if it is found that gratuities, in the form of entertainment, gifts, or otherwise, were offered or given by the Contractor or any agent or representative of the Contractor, to any officer or employee of the City.  In the event this Contract is canceled by the City pursuant to this provision, the City shall be entitled, in addition to any other rights and remedies, to recover or withhold from the Contractor the amount of the gratuity.</w:t>
      </w:r>
    </w:p>
    <w:p w14:paraId="093A15DA" w14:textId="77777777" w:rsidR="00A678C0" w:rsidRPr="00B739F6" w:rsidRDefault="00A678C0" w:rsidP="00A678C0">
      <w:pPr>
        <w:tabs>
          <w:tab w:val="num" w:pos="480"/>
        </w:tabs>
        <w:spacing w:after="120"/>
        <w:ind w:left="480" w:hanging="480"/>
        <w:jc w:val="both"/>
        <w:rPr>
          <w:sz w:val="18"/>
          <w:szCs w:val="18"/>
        </w:rPr>
      </w:pPr>
      <w:r w:rsidRPr="00B739F6">
        <w:rPr>
          <w:b/>
          <w:sz w:val="18"/>
          <w:szCs w:val="18"/>
        </w:rPr>
        <w:t>19.</w:t>
      </w:r>
      <w:r w:rsidRPr="00B739F6">
        <w:rPr>
          <w:b/>
          <w:sz w:val="18"/>
          <w:szCs w:val="18"/>
        </w:rPr>
        <w:tab/>
        <w:t>Non Exclusive Contract.</w:t>
      </w:r>
      <w:r w:rsidRPr="00B739F6">
        <w:rPr>
          <w:sz w:val="18"/>
          <w:szCs w:val="18"/>
        </w:rPr>
        <w:t xml:space="preserve">  Any subsequent Contract resulting from the solicitation shall be awarded with the understanding and agreement that it is for the sole convenience of the City.  The City reserves the right to obtain like goods, service, or finished end product from another source when necessary.</w:t>
      </w:r>
    </w:p>
    <w:p w14:paraId="14651494" w14:textId="77777777" w:rsidR="00A678C0" w:rsidRPr="00B739F6" w:rsidRDefault="00A678C0" w:rsidP="00A678C0">
      <w:pPr>
        <w:tabs>
          <w:tab w:val="num" w:pos="480"/>
        </w:tabs>
        <w:spacing w:after="120"/>
        <w:ind w:left="480" w:hanging="480"/>
        <w:jc w:val="both"/>
        <w:rPr>
          <w:sz w:val="18"/>
          <w:szCs w:val="18"/>
        </w:rPr>
      </w:pPr>
      <w:r w:rsidRPr="00B739F6">
        <w:rPr>
          <w:b/>
          <w:sz w:val="18"/>
          <w:szCs w:val="18"/>
        </w:rPr>
        <w:t>20.</w:t>
      </w:r>
      <w:r w:rsidRPr="00B739F6">
        <w:rPr>
          <w:sz w:val="18"/>
          <w:szCs w:val="18"/>
        </w:rPr>
        <w:tab/>
      </w:r>
      <w:r w:rsidRPr="00B739F6">
        <w:rPr>
          <w:b/>
          <w:sz w:val="18"/>
          <w:szCs w:val="18"/>
        </w:rPr>
        <w:t>Ownership of Work.</w:t>
      </w:r>
      <w:r w:rsidRPr="00B739F6">
        <w:rPr>
          <w:sz w:val="18"/>
          <w:szCs w:val="18"/>
        </w:rPr>
        <w:t xml:space="preserve">  All work products created by the Contractor as part of Contractor’s performance of this Contract shall be the exclusive property of the City.  If any such work products contain intellectual property of the Contractor that is or could be protected by federal copyright, patent, or trademark laws, Contractor hereby grants City a perpetual, royalty-free, fully paid-up, non-exclusive and irrevocable license to copy, reproduce, deliver, publish, perform, dispose of, use, re-use, in whole or in part, and to authorize others to do so, all such work products.  City shall have no rights in </w:t>
      </w:r>
      <w:r w:rsidRPr="00B739F6">
        <w:rPr>
          <w:sz w:val="18"/>
          <w:szCs w:val="18"/>
        </w:rPr>
        <w:lastRenderedPageBreak/>
        <w:t xml:space="preserve">any pre-existing work product of Contractor provided to City by Contractor in the performance of this Contract except to copy, use, and re-use any such work product for City use only.  If this Contract is terminated prior to completion, and the City is not in default, City, in addition to any other rights provided by this Contract, may require the Contractor to transfer and deliver all partially completed work products, reports or documentation that the Contractor has specifically developed or specifically acquired for the performance of this Contract. </w:t>
      </w:r>
    </w:p>
    <w:p w14:paraId="04D33714" w14:textId="77777777" w:rsidR="00A678C0" w:rsidRPr="00B739F6" w:rsidRDefault="00A678C0" w:rsidP="00A678C0">
      <w:pPr>
        <w:tabs>
          <w:tab w:val="num" w:pos="480"/>
        </w:tabs>
        <w:spacing w:after="120"/>
        <w:ind w:left="480" w:hanging="480"/>
        <w:jc w:val="both"/>
        <w:rPr>
          <w:sz w:val="18"/>
          <w:szCs w:val="18"/>
        </w:rPr>
      </w:pPr>
      <w:r w:rsidRPr="00B739F6">
        <w:rPr>
          <w:b/>
          <w:sz w:val="18"/>
          <w:szCs w:val="18"/>
        </w:rPr>
        <w:t>21.</w:t>
      </w:r>
      <w:r w:rsidRPr="00B739F6">
        <w:rPr>
          <w:b/>
          <w:sz w:val="18"/>
          <w:szCs w:val="18"/>
        </w:rPr>
        <w:tab/>
        <w:t>Licenses and Permits.</w:t>
      </w:r>
      <w:r w:rsidRPr="00B739F6">
        <w:rPr>
          <w:sz w:val="18"/>
          <w:szCs w:val="18"/>
        </w:rPr>
        <w:t xml:space="preserve">  Contractor shall maintain in current status all federal, state, and local laws, licenses, and permits required for the operation of the business conducted by the Contractor as applicable to this Contract.</w:t>
      </w:r>
    </w:p>
    <w:p w14:paraId="35F4AE6B" w14:textId="77777777" w:rsidR="00A678C0" w:rsidRPr="00B739F6" w:rsidRDefault="00A678C0" w:rsidP="00A678C0">
      <w:pPr>
        <w:tabs>
          <w:tab w:val="left" w:pos="0"/>
          <w:tab w:val="num"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80" w:hanging="480"/>
        <w:jc w:val="both"/>
        <w:rPr>
          <w:b/>
          <w:sz w:val="18"/>
          <w:szCs w:val="18"/>
        </w:rPr>
      </w:pPr>
      <w:r w:rsidRPr="00B739F6">
        <w:rPr>
          <w:b/>
          <w:sz w:val="18"/>
          <w:szCs w:val="18"/>
        </w:rPr>
        <w:t>22.</w:t>
      </w:r>
      <w:r w:rsidRPr="00B739F6">
        <w:rPr>
          <w:b/>
          <w:sz w:val="18"/>
          <w:szCs w:val="18"/>
        </w:rPr>
        <w:tab/>
        <w:t>Force Majeure.</w:t>
      </w:r>
    </w:p>
    <w:p w14:paraId="06D40289" w14:textId="77777777" w:rsidR="00A678C0" w:rsidRPr="00B739F6" w:rsidRDefault="006C7DE2" w:rsidP="00A678C0">
      <w:pPr>
        <w:tabs>
          <w:tab w:val="left" w:pos="840"/>
        </w:tabs>
        <w:spacing w:after="120"/>
        <w:ind w:left="840" w:hanging="360"/>
        <w:jc w:val="both"/>
        <w:rPr>
          <w:sz w:val="18"/>
          <w:szCs w:val="18"/>
        </w:rPr>
      </w:pPr>
      <w:r>
        <w:rPr>
          <w:sz w:val="18"/>
          <w:szCs w:val="18"/>
        </w:rPr>
        <w:t>a</w:t>
      </w:r>
      <w:r w:rsidR="00A678C0" w:rsidRPr="00B739F6">
        <w:rPr>
          <w:sz w:val="18"/>
          <w:szCs w:val="18"/>
        </w:rPr>
        <w:t>.</w:t>
      </w:r>
      <w:r w:rsidR="00A678C0" w:rsidRPr="00B739F6">
        <w:rPr>
          <w:sz w:val="18"/>
          <w:szCs w:val="18"/>
        </w:rPr>
        <w:tab/>
        <w:t>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or failures or refusals to act by government authority; and other similar occurrences beyond the control of the party declaring force majeure which such party is unable to prevent by exercising reasonable diligence.</w:t>
      </w:r>
    </w:p>
    <w:p w14:paraId="0E71F613" w14:textId="77777777" w:rsidR="00A678C0" w:rsidRPr="00B739F6" w:rsidRDefault="006C7DE2" w:rsidP="00A678C0">
      <w:pPr>
        <w:tabs>
          <w:tab w:val="left" w:pos="840"/>
          <w:tab w:val="left" w:pos="1440"/>
        </w:tabs>
        <w:spacing w:after="120"/>
        <w:ind w:left="840" w:hanging="360"/>
        <w:rPr>
          <w:sz w:val="18"/>
          <w:szCs w:val="18"/>
        </w:rPr>
      </w:pPr>
      <w:r>
        <w:rPr>
          <w:sz w:val="18"/>
          <w:szCs w:val="18"/>
        </w:rPr>
        <w:t>b</w:t>
      </w:r>
      <w:r w:rsidR="00A678C0" w:rsidRPr="00B739F6">
        <w:rPr>
          <w:sz w:val="18"/>
          <w:szCs w:val="18"/>
        </w:rPr>
        <w:t>.</w:t>
      </w:r>
      <w:r w:rsidR="00A678C0" w:rsidRPr="00B739F6">
        <w:rPr>
          <w:sz w:val="18"/>
          <w:szCs w:val="18"/>
        </w:rPr>
        <w:tab/>
        <w:t>Force Majeure shall not include the following occurrences:</w:t>
      </w:r>
    </w:p>
    <w:p w14:paraId="44F9E223" w14:textId="77777777" w:rsidR="00A678C0" w:rsidRPr="00B739F6" w:rsidRDefault="00A678C0" w:rsidP="00A678C0">
      <w:pPr>
        <w:numPr>
          <w:ilvl w:val="0"/>
          <w:numId w:val="24"/>
        </w:numPr>
        <w:spacing w:after="120"/>
        <w:jc w:val="both"/>
        <w:rPr>
          <w:sz w:val="18"/>
          <w:szCs w:val="18"/>
        </w:rPr>
      </w:pPr>
      <w:r w:rsidRPr="00B739F6">
        <w:rPr>
          <w:sz w:val="18"/>
          <w:szCs w:val="18"/>
        </w:rPr>
        <w:t>Late delivery of equipment or materials caused by congestion at a manufacturer’s plant or elsewhere, or an oversold condition of the market;</w:t>
      </w:r>
    </w:p>
    <w:p w14:paraId="41652B23" w14:textId="77777777" w:rsidR="00A678C0" w:rsidRPr="00B739F6" w:rsidRDefault="00A678C0" w:rsidP="00A678C0">
      <w:pPr>
        <w:numPr>
          <w:ilvl w:val="0"/>
          <w:numId w:val="24"/>
        </w:numPr>
        <w:tabs>
          <w:tab w:val="left" w:pos="1200"/>
        </w:tabs>
        <w:spacing w:after="120"/>
        <w:jc w:val="both"/>
        <w:rPr>
          <w:sz w:val="18"/>
          <w:szCs w:val="18"/>
        </w:rPr>
      </w:pPr>
      <w:r w:rsidRPr="00B739F6">
        <w:rPr>
          <w:sz w:val="18"/>
          <w:szCs w:val="18"/>
        </w:rPr>
        <w:t xml:space="preserve">Late performance by a subcontractor unless the delay arises out of a force majeure occurrence in accordance with this force majeure term and condition; or </w:t>
      </w:r>
    </w:p>
    <w:p w14:paraId="6134B00F" w14:textId="77777777" w:rsidR="00A678C0" w:rsidRPr="00B739F6" w:rsidRDefault="00A678C0" w:rsidP="00A678C0">
      <w:pPr>
        <w:numPr>
          <w:ilvl w:val="0"/>
          <w:numId w:val="24"/>
        </w:numPr>
        <w:spacing w:after="120"/>
        <w:jc w:val="both"/>
        <w:rPr>
          <w:sz w:val="18"/>
          <w:szCs w:val="18"/>
        </w:rPr>
      </w:pPr>
      <w:r w:rsidRPr="00B739F6">
        <w:rPr>
          <w:sz w:val="18"/>
          <w:szCs w:val="18"/>
        </w:rPr>
        <w:t>Inability of either the Contractor or any subcontractor to acquire or maintain any required insurance, bonds, licenses, or permits.</w:t>
      </w:r>
    </w:p>
    <w:p w14:paraId="3D532131" w14:textId="77777777" w:rsidR="00A678C0" w:rsidRPr="00B739F6" w:rsidRDefault="006C7DE2" w:rsidP="00A678C0">
      <w:pPr>
        <w:tabs>
          <w:tab w:val="left" w:pos="840"/>
        </w:tabs>
        <w:spacing w:after="120"/>
        <w:ind w:left="840" w:hanging="360"/>
        <w:jc w:val="both"/>
        <w:rPr>
          <w:color w:val="000000"/>
          <w:sz w:val="18"/>
          <w:szCs w:val="18"/>
        </w:rPr>
      </w:pPr>
      <w:r>
        <w:rPr>
          <w:sz w:val="18"/>
          <w:szCs w:val="18"/>
        </w:rPr>
        <w:t>c</w:t>
      </w:r>
      <w:r w:rsidR="00A678C0" w:rsidRPr="00B739F6">
        <w:rPr>
          <w:sz w:val="18"/>
          <w:szCs w:val="18"/>
        </w:rPr>
        <w:t>.</w:t>
      </w:r>
      <w:r w:rsidR="00A678C0" w:rsidRPr="00B739F6">
        <w:rPr>
          <w:sz w:val="18"/>
          <w:szCs w:val="18"/>
        </w:rPr>
        <w:tab/>
        <w:t xml:space="preserve">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w:t>
      </w:r>
      <w:r w:rsidR="00A678C0" w:rsidRPr="00B739F6">
        <w:rPr>
          <w:color w:val="000000"/>
          <w:sz w:val="18"/>
          <w:szCs w:val="18"/>
        </w:rPr>
        <w:t>delayed party from performing in accordance with this Contract.</w:t>
      </w:r>
    </w:p>
    <w:p w14:paraId="392D244D" w14:textId="77777777" w:rsidR="00A678C0" w:rsidRPr="00B739F6" w:rsidRDefault="006C7DE2" w:rsidP="00A678C0">
      <w:pPr>
        <w:tabs>
          <w:tab w:val="left" w:pos="840"/>
        </w:tabs>
        <w:spacing w:after="120"/>
        <w:ind w:left="840" w:hanging="360"/>
        <w:jc w:val="both"/>
        <w:rPr>
          <w:color w:val="000000"/>
          <w:sz w:val="18"/>
          <w:szCs w:val="18"/>
        </w:rPr>
      </w:pPr>
      <w:r>
        <w:rPr>
          <w:color w:val="000000"/>
          <w:sz w:val="18"/>
          <w:szCs w:val="18"/>
        </w:rPr>
        <w:t>d</w:t>
      </w:r>
      <w:r w:rsidR="00A678C0" w:rsidRPr="00B739F6">
        <w:rPr>
          <w:color w:val="000000"/>
          <w:sz w:val="18"/>
          <w:szCs w:val="18"/>
        </w:rPr>
        <w:t>.</w:t>
      </w:r>
      <w:r w:rsidR="00A678C0" w:rsidRPr="00B739F6">
        <w:rPr>
          <w:color w:val="000000"/>
          <w:sz w:val="18"/>
          <w:szCs w:val="18"/>
        </w:rPr>
        <w:tab/>
        <w:t>Any delay or failure in performance by either party hereto shall not constitute default hereunder or give rise to any claim for damages or loss of anticipated profits if, and to the extent that such delay or failure is caused, by force majeure.</w:t>
      </w:r>
    </w:p>
    <w:p w14:paraId="13D66D1A" w14:textId="77777777" w:rsidR="00A678C0" w:rsidRPr="00B739F6" w:rsidRDefault="00A678C0" w:rsidP="00A678C0">
      <w:pPr>
        <w:spacing w:after="120"/>
        <w:ind w:left="480" w:hanging="480"/>
        <w:jc w:val="both"/>
        <w:rPr>
          <w:sz w:val="18"/>
          <w:szCs w:val="18"/>
        </w:rPr>
      </w:pPr>
      <w:r w:rsidRPr="00B739F6">
        <w:rPr>
          <w:b/>
          <w:sz w:val="18"/>
          <w:szCs w:val="18"/>
        </w:rPr>
        <w:t>23.</w:t>
      </w:r>
      <w:r w:rsidRPr="00B739F6">
        <w:rPr>
          <w:sz w:val="18"/>
          <w:szCs w:val="18"/>
        </w:rPr>
        <w:tab/>
      </w:r>
      <w:r w:rsidRPr="00B739F6">
        <w:rPr>
          <w:b/>
          <w:sz w:val="18"/>
          <w:szCs w:val="18"/>
        </w:rPr>
        <w:t>Late Submission of Claim.</w:t>
      </w:r>
      <w:r w:rsidRPr="00B739F6">
        <w:rPr>
          <w:sz w:val="18"/>
          <w:szCs w:val="18"/>
        </w:rPr>
        <w:t xml:space="preserve">  The City shall not honor any invoices or claims which are tendered one (1) year after the last item of the account accrued.</w:t>
      </w:r>
    </w:p>
    <w:p w14:paraId="24242ABB" w14:textId="77777777" w:rsidR="00A678C0" w:rsidRPr="00B739F6" w:rsidRDefault="00A678C0" w:rsidP="00A678C0">
      <w:pPr>
        <w:spacing w:after="120"/>
        <w:ind w:left="480" w:hanging="480"/>
        <w:jc w:val="both"/>
        <w:rPr>
          <w:sz w:val="18"/>
          <w:szCs w:val="18"/>
        </w:rPr>
      </w:pPr>
      <w:r w:rsidRPr="00B739F6">
        <w:rPr>
          <w:b/>
          <w:sz w:val="18"/>
          <w:szCs w:val="18"/>
        </w:rPr>
        <w:t>24.</w:t>
      </w:r>
      <w:r w:rsidRPr="00B739F6">
        <w:rPr>
          <w:sz w:val="18"/>
          <w:szCs w:val="18"/>
        </w:rPr>
        <w:tab/>
      </w:r>
      <w:r w:rsidRPr="00B739F6">
        <w:rPr>
          <w:b/>
          <w:sz w:val="18"/>
          <w:szCs w:val="18"/>
        </w:rPr>
        <w:t>Access to Records.</w:t>
      </w:r>
      <w:r w:rsidRPr="00B739F6">
        <w:rPr>
          <w:sz w:val="18"/>
          <w:szCs w:val="18"/>
        </w:rPr>
        <w:t xml:space="preserve">  Contractor shall maintain fiscal records and all other records pertinent to this Contract.  All fiscal records shall be maintained pursuant to generally accepted accounting standards, and other records shall be maintained to the extent necessary to clearly reflect actions taken.  All such records shall be retained and kept accessible for no less than </w:t>
      </w:r>
      <w:r w:rsidRPr="00B739F6">
        <w:rPr>
          <w:b/>
          <w:sz w:val="18"/>
          <w:szCs w:val="18"/>
        </w:rPr>
        <w:t>six (6) years</w:t>
      </w:r>
      <w:r w:rsidRPr="00B739F6">
        <w:rPr>
          <w:sz w:val="18"/>
          <w:szCs w:val="18"/>
        </w:rPr>
        <w:t xml:space="preserve"> following final payment.  City’s authorized representatives shall have the right to direct access to all of Contractor’s books, documents, papers and records related to this Contract for the purpose of conducting audits and examinations and making copies, excerpts and transcripts.  City shall reimburse Contractor for Contractor’s cost of preparing copies.</w:t>
      </w:r>
    </w:p>
    <w:p w14:paraId="1A8808D3" w14:textId="77777777" w:rsidR="00A678C0" w:rsidRPr="00B739F6" w:rsidRDefault="00A678C0" w:rsidP="00A678C0">
      <w:pPr>
        <w:spacing w:after="120"/>
        <w:ind w:left="480" w:hanging="480"/>
        <w:jc w:val="both"/>
        <w:rPr>
          <w:sz w:val="18"/>
          <w:szCs w:val="18"/>
        </w:rPr>
      </w:pPr>
      <w:r w:rsidRPr="00B739F6">
        <w:rPr>
          <w:b/>
          <w:sz w:val="18"/>
          <w:szCs w:val="18"/>
        </w:rPr>
        <w:t>25.</w:t>
      </w:r>
      <w:r w:rsidRPr="00B739F6">
        <w:rPr>
          <w:b/>
          <w:sz w:val="18"/>
          <w:szCs w:val="18"/>
        </w:rPr>
        <w:tab/>
      </w:r>
      <w:r w:rsidRPr="00B739F6">
        <w:rPr>
          <w:b/>
          <w:bCs/>
          <w:sz w:val="18"/>
          <w:szCs w:val="18"/>
        </w:rPr>
        <w:t>Insurance and Performance/Payment Bond Requirements.</w:t>
      </w:r>
      <w:r w:rsidRPr="00B739F6">
        <w:rPr>
          <w:bCs/>
          <w:sz w:val="18"/>
          <w:szCs w:val="18"/>
        </w:rPr>
        <w:t xml:space="preserve">  </w:t>
      </w:r>
      <w:r w:rsidRPr="00B739F6">
        <w:rPr>
          <w:sz w:val="18"/>
          <w:szCs w:val="18"/>
        </w:rPr>
        <w:t xml:space="preserve">Contractor shall maintain throughout the term of the Contract the amounts and limits established and referenced in the solicitation documents and included herein.  </w:t>
      </w:r>
    </w:p>
    <w:p w14:paraId="6FC745AA" w14:textId="77777777" w:rsidR="00391A1C" w:rsidRPr="00391A1C" w:rsidRDefault="00CC5A6E" w:rsidP="00391A1C">
      <w:pPr>
        <w:spacing w:after="120"/>
        <w:ind w:left="480" w:hanging="480"/>
        <w:rPr>
          <w:sz w:val="18"/>
          <w:szCs w:val="18"/>
        </w:rPr>
      </w:pPr>
      <w:r w:rsidRPr="00CC5A6E">
        <w:rPr>
          <w:b/>
          <w:bCs/>
          <w:sz w:val="18"/>
          <w:szCs w:val="18"/>
        </w:rPr>
        <w:t>26</w:t>
      </w:r>
      <w:r>
        <w:rPr>
          <w:b/>
          <w:bCs/>
          <w:sz w:val="18"/>
          <w:szCs w:val="18"/>
        </w:rPr>
        <w:tab/>
      </w:r>
      <w:r w:rsidRPr="00CC5A6E">
        <w:rPr>
          <w:b/>
          <w:bCs/>
          <w:sz w:val="18"/>
          <w:szCs w:val="18"/>
        </w:rPr>
        <w:t>Indemnity.</w:t>
      </w:r>
      <w:r w:rsidRPr="00CC5A6E">
        <w:rPr>
          <w:sz w:val="18"/>
          <w:szCs w:val="18"/>
        </w:rPr>
        <w:t xml:space="preserve">  </w:t>
      </w:r>
      <w:r w:rsidR="00391A1C" w:rsidRPr="00391A1C">
        <w:rPr>
          <w:sz w:val="18"/>
          <w:szCs w:val="18"/>
        </w:rPr>
        <w:t>Contractor shall indemnify and hold harmless City, its officers and employees from and against any and all liabilities, damages, losses, and costs, including reasonable attorney’s fees, but only to the extent caused by the negligence, recklessness, or intentional wrongful conduct of Contractor or other persons employed or used by the Contractor in the performance of this Contract. It is agreed that Contractor will be responsible for primary loss investigation, defense, and judgment costs where this indemnification is applicable.</w:t>
      </w:r>
    </w:p>
    <w:p w14:paraId="4AC881BE" w14:textId="77777777" w:rsidR="00A678C0" w:rsidRPr="00B739F6" w:rsidRDefault="00A678C0" w:rsidP="00391A1C">
      <w:pPr>
        <w:spacing w:after="120"/>
        <w:ind w:left="480" w:hanging="480"/>
        <w:jc w:val="both"/>
        <w:rPr>
          <w:sz w:val="18"/>
          <w:szCs w:val="18"/>
        </w:rPr>
      </w:pPr>
      <w:r w:rsidRPr="00B739F6">
        <w:rPr>
          <w:b/>
          <w:sz w:val="18"/>
          <w:szCs w:val="18"/>
        </w:rPr>
        <w:t>27.</w:t>
      </w:r>
      <w:r w:rsidRPr="00B739F6">
        <w:rPr>
          <w:b/>
          <w:sz w:val="18"/>
          <w:szCs w:val="18"/>
        </w:rPr>
        <w:tab/>
      </w:r>
      <w:r w:rsidRPr="00B739F6">
        <w:rPr>
          <w:b/>
          <w:bCs/>
          <w:sz w:val="18"/>
          <w:szCs w:val="18"/>
        </w:rPr>
        <w:t>Indemnity</w:t>
      </w:r>
      <w:r w:rsidRPr="00B739F6">
        <w:rPr>
          <w:sz w:val="18"/>
          <w:szCs w:val="18"/>
        </w:rPr>
        <w:t>–</w:t>
      </w:r>
      <w:r w:rsidRPr="00B739F6">
        <w:rPr>
          <w:b/>
          <w:sz w:val="18"/>
          <w:szCs w:val="18"/>
        </w:rPr>
        <w:t>Patents, Copyright, and Trademark.</w:t>
      </w:r>
      <w:r w:rsidRPr="00B739F6">
        <w:rPr>
          <w:sz w:val="18"/>
          <w:szCs w:val="18"/>
        </w:rPr>
        <w:t xml:space="preserve">  Contractor agrees to defend City, mayor, council, appointed boards and commissions, officers, officials, employees, and agents individually and collectively at Contractor's own expense, in all suits, actions, or proceedings in which Contractor is made a defendant for actual or alleged infringement of any United States of America or foreign letters patents resulting from Contractor's use of the goods, service, or finished end product purchased as a result of this Procurement (Invitation To Bid (ITB) or Request For Proposal (RFP)) and subsequent Contract.  Contractor further agrees to pay and discharge any and all judgments or decrees which may be rendered in any such suit, action, or proceedings against City.  Contractor agrees to indemnify and hold harmless the City from any and all license, royalty and proprietary fees or costs, including legal costs, which may arise out of City's purchase and use of goods, service, or finished end product supplied by the Contractor.  Contractor will indemnify City against all </w:t>
      </w:r>
      <w:r w:rsidRPr="00B739F6">
        <w:rPr>
          <w:sz w:val="18"/>
          <w:szCs w:val="18"/>
        </w:rPr>
        <w:lastRenderedPageBreak/>
        <w:t>claims for damages to persons or property resulting from defects in materials or workmanship.  It is expressly agreed by Contractor that these covenants are irrevocable and perpetual.</w:t>
      </w:r>
    </w:p>
    <w:p w14:paraId="092640F3" w14:textId="77777777" w:rsidR="00A678C0" w:rsidRPr="00B739F6" w:rsidRDefault="00A678C0" w:rsidP="00A678C0">
      <w:pPr>
        <w:tabs>
          <w:tab w:val="left" w:pos="720"/>
        </w:tabs>
        <w:spacing w:after="120"/>
        <w:ind w:left="480" w:hanging="480"/>
        <w:jc w:val="both"/>
        <w:rPr>
          <w:sz w:val="18"/>
          <w:szCs w:val="18"/>
        </w:rPr>
      </w:pPr>
      <w:r w:rsidRPr="00B739F6">
        <w:rPr>
          <w:b/>
          <w:sz w:val="18"/>
          <w:szCs w:val="18"/>
        </w:rPr>
        <w:t>28.</w:t>
      </w:r>
      <w:r w:rsidRPr="00B739F6">
        <w:rPr>
          <w:b/>
          <w:sz w:val="18"/>
          <w:szCs w:val="18"/>
        </w:rPr>
        <w:tab/>
        <w:t>No Advance Payments.</w:t>
      </w:r>
      <w:r w:rsidRPr="00B739F6">
        <w:rPr>
          <w:sz w:val="18"/>
          <w:szCs w:val="18"/>
        </w:rPr>
        <w:t xml:space="preserve">  Advance payments are not authorized.  Payment will be made for only actual services or commodities that have been received and accepted by the City.</w:t>
      </w:r>
    </w:p>
    <w:p w14:paraId="1B966579" w14:textId="77777777" w:rsidR="00A678C0" w:rsidRPr="00B739F6" w:rsidRDefault="00A678C0" w:rsidP="00A678C0">
      <w:pPr>
        <w:spacing w:after="120"/>
        <w:ind w:left="480" w:hanging="480"/>
        <w:jc w:val="both"/>
        <w:rPr>
          <w:sz w:val="18"/>
          <w:szCs w:val="18"/>
        </w:rPr>
      </w:pPr>
      <w:r w:rsidRPr="00B739F6">
        <w:rPr>
          <w:b/>
          <w:sz w:val="18"/>
          <w:szCs w:val="18"/>
        </w:rPr>
        <w:t>29.</w:t>
      </w:r>
      <w:r w:rsidRPr="00B739F6">
        <w:rPr>
          <w:sz w:val="18"/>
          <w:szCs w:val="18"/>
        </w:rPr>
        <w:tab/>
      </w:r>
      <w:r w:rsidRPr="00B739F6">
        <w:rPr>
          <w:b/>
          <w:sz w:val="18"/>
          <w:szCs w:val="18"/>
        </w:rPr>
        <w:t>Advertisement.</w:t>
      </w:r>
      <w:r w:rsidRPr="00B739F6">
        <w:rPr>
          <w:sz w:val="18"/>
          <w:szCs w:val="18"/>
        </w:rPr>
        <w:t xml:space="preserve">  Contractor shall not advertise or publish news releases concerning this Contract without the prior written consent of the City Manager or designee.</w:t>
      </w:r>
    </w:p>
    <w:p w14:paraId="73BF9976" w14:textId="77777777" w:rsidR="00A678C0" w:rsidRPr="00B739F6" w:rsidRDefault="00A678C0" w:rsidP="00A678C0">
      <w:pPr>
        <w:tabs>
          <w:tab w:val="left" w:pos="720"/>
        </w:tabs>
        <w:spacing w:after="120"/>
        <w:ind w:left="480" w:hanging="480"/>
        <w:jc w:val="both"/>
        <w:rPr>
          <w:sz w:val="18"/>
          <w:szCs w:val="18"/>
        </w:rPr>
      </w:pPr>
      <w:r w:rsidRPr="00B739F6">
        <w:rPr>
          <w:b/>
          <w:sz w:val="18"/>
          <w:szCs w:val="18"/>
        </w:rPr>
        <w:t>30.</w:t>
      </w:r>
      <w:r w:rsidRPr="00B739F6">
        <w:rPr>
          <w:b/>
          <w:sz w:val="18"/>
          <w:szCs w:val="18"/>
        </w:rPr>
        <w:tab/>
        <w:t>Americans with Disabilities Act.</w:t>
      </w:r>
      <w:r w:rsidRPr="00B739F6">
        <w:rPr>
          <w:sz w:val="18"/>
          <w:szCs w:val="18"/>
        </w:rPr>
        <w:t xml:space="preserve">  The Contractor shall comply with all applicable provisions of the Americans with Disabilities Act, Public Law 101-336, 42 U.S.C. 12101-12213, and applicable federal regulations under the Act.</w:t>
      </w:r>
    </w:p>
    <w:p w14:paraId="186F4126" w14:textId="77777777" w:rsidR="00A678C0" w:rsidRPr="00B739F6" w:rsidRDefault="00A678C0" w:rsidP="00A678C0">
      <w:pPr>
        <w:tabs>
          <w:tab w:val="left" w:pos="720"/>
        </w:tabs>
        <w:spacing w:after="120"/>
        <w:ind w:left="480" w:hanging="480"/>
        <w:jc w:val="both"/>
        <w:rPr>
          <w:sz w:val="18"/>
          <w:szCs w:val="18"/>
        </w:rPr>
      </w:pPr>
      <w:r w:rsidRPr="00B739F6">
        <w:rPr>
          <w:b/>
          <w:bCs/>
          <w:sz w:val="18"/>
          <w:szCs w:val="18"/>
        </w:rPr>
        <w:t>31.</w:t>
      </w:r>
      <w:r w:rsidRPr="00B739F6">
        <w:rPr>
          <w:b/>
          <w:bCs/>
          <w:sz w:val="18"/>
          <w:szCs w:val="18"/>
        </w:rPr>
        <w:tab/>
        <w:t>Anti-Discrimination Clause.</w:t>
      </w:r>
      <w:r w:rsidRPr="00B739F6">
        <w:rPr>
          <w:sz w:val="18"/>
          <w:szCs w:val="18"/>
        </w:rPr>
        <w:t xml:space="preserve">  Contractor shall not discriminate based on race, religion, color, sex, marital status, familial status, national origin, age, mental or physical disability, sexual orientation, gender identity, source of income, or political affiliation in programs, activities, services, benefits, or employment.  Contractor shall not discriminate against minority-owned, women-owned, or disadvantaged small businesses.  Contractor shall include a provision in each sub-contract requiring subcontractors to comply with the requirements of this clause.</w:t>
      </w:r>
    </w:p>
    <w:p w14:paraId="7F231D40" w14:textId="77777777" w:rsidR="00A678C0" w:rsidRPr="00B739F6" w:rsidRDefault="00A678C0" w:rsidP="00A678C0">
      <w:pPr>
        <w:tabs>
          <w:tab w:val="left" w:pos="720"/>
        </w:tabs>
        <w:spacing w:after="120"/>
        <w:ind w:left="480" w:hanging="480"/>
        <w:jc w:val="both"/>
        <w:rPr>
          <w:sz w:val="18"/>
          <w:szCs w:val="18"/>
        </w:rPr>
      </w:pPr>
      <w:r w:rsidRPr="00B739F6">
        <w:rPr>
          <w:b/>
          <w:sz w:val="18"/>
          <w:szCs w:val="18"/>
        </w:rPr>
        <w:t>32.</w:t>
      </w:r>
      <w:r w:rsidRPr="00B739F6">
        <w:rPr>
          <w:sz w:val="18"/>
          <w:szCs w:val="18"/>
        </w:rPr>
        <w:tab/>
      </w:r>
      <w:r w:rsidRPr="00B739F6">
        <w:rPr>
          <w:b/>
          <w:sz w:val="18"/>
          <w:szCs w:val="18"/>
        </w:rPr>
        <w:t>OMB Circular A-133.</w:t>
      </w:r>
      <w:r w:rsidRPr="00B739F6">
        <w:rPr>
          <w:sz w:val="18"/>
          <w:szCs w:val="18"/>
        </w:rPr>
        <w:t xml:space="preserve">  If Contractor is determined by the City to be a sub-recipient of federal funds passed through the City, the Contractor must submit an annual Federal Compliance Audit in conformity with the OMB Circular A-133, which applies the Federal Single Audit Act of 1984, Public Law 98-502, to non-profit organizations.</w:t>
      </w:r>
    </w:p>
    <w:p w14:paraId="01262746" w14:textId="77777777" w:rsidR="00A678C0" w:rsidRDefault="00A678C0" w:rsidP="00A678C0">
      <w:pPr>
        <w:tabs>
          <w:tab w:val="num" w:pos="720"/>
        </w:tabs>
        <w:spacing w:after="120"/>
        <w:ind w:left="480" w:hanging="480"/>
        <w:jc w:val="both"/>
        <w:rPr>
          <w:sz w:val="18"/>
          <w:szCs w:val="18"/>
        </w:rPr>
      </w:pPr>
      <w:r w:rsidRPr="00B739F6">
        <w:rPr>
          <w:b/>
          <w:spacing w:val="-3"/>
          <w:sz w:val="18"/>
          <w:szCs w:val="18"/>
        </w:rPr>
        <w:t>33.</w:t>
      </w:r>
      <w:r w:rsidRPr="00B739F6">
        <w:rPr>
          <w:b/>
          <w:spacing w:val="-3"/>
          <w:sz w:val="18"/>
          <w:szCs w:val="18"/>
        </w:rPr>
        <w:tab/>
        <w:t xml:space="preserve">Disadvantaged/Minority/Woman Business </w:t>
      </w:r>
      <w:smartTag w:uri="urn:schemas-microsoft-com:office:smarttags" w:element="City">
        <w:smartTag w:uri="urn:schemas-microsoft-com:office:smarttags" w:element="place">
          <w:r w:rsidRPr="00B739F6">
            <w:rPr>
              <w:b/>
              <w:spacing w:val="-3"/>
              <w:sz w:val="18"/>
              <w:szCs w:val="18"/>
            </w:rPr>
            <w:t>Enterprise</w:t>
          </w:r>
        </w:smartTag>
      </w:smartTag>
      <w:r w:rsidRPr="00B739F6">
        <w:rPr>
          <w:b/>
          <w:spacing w:val="-3"/>
          <w:sz w:val="18"/>
          <w:szCs w:val="18"/>
        </w:rPr>
        <w:t>.</w:t>
      </w:r>
      <w:r w:rsidRPr="00B739F6">
        <w:rPr>
          <w:spacing w:val="-3"/>
          <w:sz w:val="18"/>
          <w:szCs w:val="18"/>
        </w:rPr>
        <w:t xml:space="preserve">  Contractor</w:t>
      </w:r>
      <w:r w:rsidRPr="00B739F6">
        <w:rPr>
          <w:sz w:val="18"/>
          <w:szCs w:val="18"/>
        </w:rPr>
        <w:t xml:space="preserve"> agrees to give Disadvantaged/</w:t>
      </w:r>
      <w:r w:rsidR="00B5675C">
        <w:rPr>
          <w:sz w:val="18"/>
          <w:szCs w:val="18"/>
        </w:rPr>
        <w:t xml:space="preserve"> </w:t>
      </w:r>
      <w:r w:rsidRPr="00B739F6">
        <w:rPr>
          <w:sz w:val="18"/>
          <w:szCs w:val="18"/>
        </w:rPr>
        <w:t>Minority/Woman Businesses the maximum practical opportunity to participate in this Contract when possible, by obtaining supplies, materials, and services from such firms.</w:t>
      </w:r>
    </w:p>
    <w:p w14:paraId="2FBD6832" w14:textId="77777777" w:rsidR="00F93996" w:rsidRPr="009A57A4" w:rsidRDefault="00F93996" w:rsidP="005C10E4">
      <w:pPr>
        <w:tabs>
          <w:tab w:val="left" w:pos="900"/>
        </w:tabs>
        <w:spacing w:after="120"/>
        <w:ind w:left="450" w:hanging="450"/>
        <w:jc w:val="both"/>
        <w:rPr>
          <w:sz w:val="18"/>
          <w:szCs w:val="18"/>
        </w:rPr>
      </w:pPr>
      <w:r w:rsidRPr="009E20E7">
        <w:rPr>
          <w:b/>
          <w:sz w:val="18"/>
          <w:szCs w:val="18"/>
        </w:rPr>
        <w:t>34.</w:t>
      </w:r>
      <w:r w:rsidRPr="009E20E7">
        <w:rPr>
          <w:b/>
          <w:sz w:val="18"/>
          <w:szCs w:val="18"/>
        </w:rPr>
        <w:tab/>
        <w:t>Non Appropriation Clause - Fiscal Year.</w:t>
      </w:r>
      <w:r w:rsidR="000B6869" w:rsidRPr="009A57A4">
        <w:rPr>
          <w:sz w:val="18"/>
          <w:szCs w:val="18"/>
        </w:rPr>
        <w:t xml:space="preserve">  </w:t>
      </w:r>
      <w:r w:rsidRPr="009A57A4">
        <w:rPr>
          <w:sz w:val="18"/>
          <w:szCs w:val="18"/>
        </w:rPr>
        <w:t xml:space="preserve">If appropriations are reallocated, reduced or eliminated by </w:t>
      </w:r>
      <w:r w:rsidR="000B6869" w:rsidRPr="009A57A4">
        <w:rPr>
          <w:sz w:val="18"/>
          <w:szCs w:val="18"/>
        </w:rPr>
        <w:t>l</w:t>
      </w:r>
      <w:r w:rsidRPr="009A57A4">
        <w:rPr>
          <w:sz w:val="18"/>
          <w:szCs w:val="18"/>
        </w:rPr>
        <w:t>egislative action or for any reason these goods and / or services are not funded, during any fiscal year the City may take any of the following actions:</w:t>
      </w:r>
    </w:p>
    <w:p w14:paraId="10530FC0" w14:textId="77777777" w:rsidR="00F93996" w:rsidRPr="009A57A4" w:rsidRDefault="006C7DE2" w:rsidP="006C7DE2">
      <w:pPr>
        <w:tabs>
          <w:tab w:val="left" w:pos="810"/>
        </w:tabs>
        <w:spacing w:after="120"/>
        <w:ind w:left="810" w:hanging="360"/>
        <w:jc w:val="both"/>
        <w:rPr>
          <w:sz w:val="18"/>
          <w:szCs w:val="18"/>
        </w:rPr>
      </w:pPr>
      <w:r>
        <w:rPr>
          <w:sz w:val="18"/>
          <w:szCs w:val="18"/>
        </w:rPr>
        <w:t>a.</w:t>
      </w:r>
      <w:r w:rsidR="00F93996" w:rsidRPr="009A57A4">
        <w:rPr>
          <w:sz w:val="18"/>
          <w:szCs w:val="18"/>
        </w:rPr>
        <w:tab/>
        <w:t>Accept a decrease in price offered by the Contractor and complete the Contract;</w:t>
      </w:r>
    </w:p>
    <w:p w14:paraId="5D8FDF99" w14:textId="77777777" w:rsidR="00F93996" w:rsidRPr="009A57A4" w:rsidRDefault="006C7DE2" w:rsidP="006C7DE2">
      <w:pPr>
        <w:tabs>
          <w:tab w:val="left" w:pos="810"/>
        </w:tabs>
        <w:spacing w:after="120"/>
        <w:ind w:left="810" w:hanging="360"/>
        <w:jc w:val="both"/>
        <w:rPr>
          <w:sz w:val="18"/>
          <w:szCs w:val="18"/>
        </w:rPr>
      </w:pPr>
      <w:r>
        <w:rPr>
          <w:sz w:val="18"/>
          <w:szCs w:val="18"/>
        </w:rPr>
        <w:t>b.</w:t>
      </w:r>
      <w:r w:rsidR="00F93996" w:rsidRPr="009A57A4">
        <w:rPr>
          <w:sz w:val="18"/>
          <w:szCs w:val="18"/>
        </w:rPr>
        <w:tab/>
        <w:t>Place the Contract on-hold and pay the Contractor for work performed up to the date of the non-appropriation notice.  Work must be performed in accordance with the Contract prior to payment and be less any setoff to which the City is entitled.  The contract may be resumed at a later date when funding is reestablished.  Contract cannot be resumed beyond a (4) four year time period from the date of non</w:t>
      </w:r>
      <w:r w:rsidR="000B6869" w:rsidRPr="009A57A4">
        <w:rPr>
          <w:sz w:val="18"/>
          <w:szCs w:val="18"/>
        </w:rPr>
        <w:t>-</w:t>
      </w:r>
      <w:r w:rsidR="00F93996" w:rsidRPr="009A57A4">
        <w:rPr>
          <w:sz w:val="18"/>
          <w:szCs w:val="18"/>
        </w:rPr>
        <w:t>appropriation notice.  Contractor must also reaffirm pricing and resubmit insurance and bonding certificates, if applicable.  Documents must be received by the City prior to resuming the Contract;</w:t>
      </w:r>
    </w:p>
    <w:p w14:paraId="7381E488" w14:textId="77777777" w:rsidR="00F93996" w:rsidRPr="009A57A4" w:rsidRDefault="006C7DE2" w:rsidP="006C7DE2">
      <w:pPr>
        <w:tabs>
          <w:tab w:val="left" w:pos="810"/>
        </w:tabs>
        <w:spacing w:after="120"/>
        <w:ind w:left="810" w:hanging="360"/>
        <w:jc w:val="both"/>
        <w:rPr>
          <w:sz w:val="18"/>
          <w:szCs w:val="18"/>
        </w:rPr>
      </w:pPr>
      <w:r>
        <w:rPr>
          <w:sz w:val="18"/>
          <w:szCs w:val="18"/>
        </w:rPr>
        <w:t>c.</w:t>
      </w:r>
      <w:r w:rsidR="00F93996" w:rsidRPr="009A57A4">
        <w:rPr>
          <w:sz w:val="18"/>
          <w:szCs w:val="18"/>
        </w:rPr>
        <w:tab/>
        <w:t>Cancel the Contract and pay the Contractor for work performed up to the date of the non-appropriation notice.  Work must be performed in accordance with the Contract prior to payment and be less any setoff to which the City is entitled, and re-solicit a new procurement;</w:t>
      </w:r>
    </w:p>
    <w:p w14:paraId="592925CC" w14:textId="77777777" w:rsidR="00F93996" w:rsidRPr="009A57A4" w:rsidRDefault="006C7DE2" w:rsidP="006C7DE2">
      <w:pPr>
        <w:tabs>
          <w:tab w:val="left" w:pos="810"/>
        </w:tabs>
        <w:spacing w:after="120"/>
        <w:ind w:left="810" w:hanging="360"/>
        <w:jc w:val="both"/>
        <w:rPr>
          <w:sz w:val="18"/>
          <w:szCs w:val="18"/>
        </w:rPr>
      </w:pPr>
      <w:r>
        <w:rPr>
          <w:sz w:val="18"/>
          <w:szCs w:val="18"/>
        </w:rPr>
        <w:t>d.</w:t>
      </w:r>
      <w:r w:rsidR="00F93996" w:rsidRPr="009A57A4">
        <w:rPr>
          <w:sz w:val="18"/>
          <w:szCs w:val="18"/>
        </w:rPr>
        <w:tab/>
        <w:t>Cancel the contract and re-solicit the requirements;</w:t>
      </w:r>
    </w:p>
    <w:p w14:paraId="1A9BEEA2" w14:textId="77777777" w:rsidR="00F93996" w:rsidRPr="009A57A4" w:rsidRDefault="006C7DE2" w:rsidP="006C7DE2">
      <w:pPr>
        <w:tabs>
          <w:tab w:val="left" w:pos="810"/>
        </w:tabs>
        <w:spacing w:after="120"/>
        <w:ind w:left="810" w:hanging="360"/>
        <w:jc w:val="both"/>
        <w:rPr>
          <w:sz w:val="18"/>
          <w:szCs w:val="18"/>
        </w:rPr>
      </w:pPr>
      <w:r>
        <w:rPr>
          <w:sz w:val="18"/>
          <w:szCs w:val="18"/>
        </w:rPr>
        <w:t>e.</w:t>
      </w:r>
      <w:r w:rsidR="00F93996" w:rsidRPr="009A57A4">
        <w:rPr>
          <w:sz w:val="18"/>
          <w:szCs w:val="18"/>
        </w:rPr>
        <w:tab/>
        <w:t>Cancel the contract.</w:t>
      </w:r>
    </w:p>
    <w:p w14:paraId="6B1E896D" w14:textId="77777777" w:rsidR="0027357C" w:rsidRPr="00E470EF" w:rsidRDefault="009E0CFF" w:rsidP="005C10E4">
      <w:pPr>
        <w:tabs>
          <w:tab w:val="left" w:pos="450"/>
        </w:tabs>
        <w:spacing w:after="120"/>
        <w:ind w:left="450" w:hanging="450"/>
        <w:jc w:val="both"/>
        <w:rPr>
          <w:sz w:val="18"/>
          <w:szCs w:val="18"/>
        </w:rPr>
      </w:pPr>
      <w:r>
        <w:rPr>
          <w:b/>
          <w:sz w:val="18"/>
          <w:szCs w:val="18"/>
        </w:rPr>
        <w:t>35.</w:t>
      </w:r>
      <w:r w:rsidR="00F93996" w:rsidRPr="009E20E7">
        <w:rPr>
          <w:b/>
          <w:sz w:val="18"/>
          <w:szCs w:val="18"/>
        </w:rPr>
        <w:tab/>
        <w:t>Non Appropriation Clause - Future Fiscal Year.</w:t>
      </w:r>
      <w:r w:rsidR="004129BC">
        <w:rPr>
          <w:b/>
          <w:sz w:val="18"/>
          <w:szCs w:val="18"/>
        </w:rPr>
        <w:t xml:space="preserve">  </w:t>
      </w:r>
      <w:r w:rsidR="00F93996" w:rsidRPr="00E470EF">
        <w:rPr>
          <w:sz w:val="18"/>
          <w:szCs w:val="18"/>
        </w:rPr>
        <w:t xml:space="preserve">Funds may not presently be available for performance under this Contract beyond the current City’s fiscal year.  If payment for performance under this Contract extends into next fiscal year, the City’s obligation to pay for such performance is subject to approval of future appropriations to fund this </w:t>
      </w:r>
      <w:r w:rsidR="008368A1">
        <w:rPr>
          <w:sz w:val="18"/>
          <w:szCs w:val="18"/>
        </w:rPr>
        <w:t xml:space="preserve">Contract by legislative action. </w:t>
      </w:r>
      <w:r w:rsidR="00F93996" w:rsidRPr="00E470EF">
        <w:rPr>
          <w:sz w:val="18"/>
          <w:szCs w:val="18"/>
        </w:rPr>
        <w:t xml:space="preserve"> The City shall have no legal liabil</w:t>
      </w:r>
      <w:r w:rsidR="008368A1">
        <w:rPr>
          <w:sz w:val="18"/>
          <w:szCs w:val="18"/>
        </w:rPr>
        <w:t xml:space="preserve">ity to pay </w:t>
      </w:r>
      <w:r w:rsidR="00F93996" w:rsidRPr="00E470EF">
        <w:rPr>
          <w:sz w:val="18"/>
          <w:szCs w:val="18"/>
        </w:rPr>
        <w:t>funds due for performance under the terms of the Contract until and unless funds are appropriated by legislative action.</w:t>
      </w:r>
    </w:p>
    <w:p w14:paraId="0D8B0CDE" w14:textId="77777777" w:rsidR="00A678C0" w:rsidRPr="009B1EE4" w:rsidRDefault="00A678C0" w:rsidP="005C10E4">
      <w:pPr>
        <w:tabs>
          <w:tab w:val="left" w:pos="720"/>
        </w:tabs>
        <w:spacing w:after="120"/>
        <w:ind w:left="480" w:hanging="480"/>
        <w:jc w:val="both"/>
        <w:rPr>
          <w:sz w:val="18"/>
          <w:szCs w:val="18"/>
        </w:rPr>
      </w:pPr>
      <w:r w:rsidRPr="00B739F6">
        <w:rPr>
          <w:b/>
          <w:sz w:val="18"/>
          <w:szCs w:val="18"/>
        </w:rPr>
        <w:t>3</w:t>
      </w:r>
      <w:r w:rsidR="00C0405B">
        <w:rPr>
          <w:b/>
          <w:sz w:val="18"/>
          <w:szCs w:val="18"/>
        </w:rPr>
        <w:t>6</w:t>
      </w:r>
      <w:r w:rsidRPr="00B739F6">
        <w:rPr>
          <w:b/>
          <w:sz w:val="18"/>
          <w:szCs w:val="18"/>
        </w:rPr>
        <w:t xml:space="preserve">. </w:t>
      </w:r>
      <w:r w:rsidRPr="00B739F6">
        <w:rPr>
          <w:b/>
          <w:sz w:val="18"/>
          <w:szCs w:val="18"/>
        </w:rPr>
        <w:tab/>
      </w:r>
      <w:r w:rsidRPr="009B1EE4">
        <w:rPr>
          <w:b/>
          <w:sz w:val="18"/>
          <w:szCs w:val="18"/>
        </w:rPr>
        <w:t xml:space="preserve">Notice to Proceed.  </w:t>
      </w:r>
      <w:r w:rsidRPr="009B1EE4">
        <w:rPr>
          <w:sz w:val="18"/>
          <w:szCs w:val="18"/>
        </w:rPr>
        <w:t>The Contractor agrees to render services promptly and diligently upon receipt of written notice by a duly authorized City agent and to proceed with any or all of the services set forth herein.</w:t>
      </w:r>
    </w:p>
    <w:p w14:paraId="2A795447" w14:textId="77777777" w:rsidR="00A678C0" w:rsidRPr="00B739F6" w:rsidRDefault="00A678C0" w:rsidP="005C10E4">
      <w:pPr>
        <w:tabs>
          <w:tab w:val="left" w:pos="720"/>
        </w:tabs>
        <w:spacing w:after="120"/>
        <w:ind w:left="480" w:hanging="480"/>
        <w:jc w:val="both"/>
        <w:rPr>
          <w:sz w:val="18"/>
          <w:szCs w:val="18"/>
        </w:rPr>
      </w:pPr>
      <w:r w:rsidRPr="00B739F6">
        <w:rPr>
          <w:b/>
          <w:sz w:val="18"/>
          <w:szCs w:val="18"/>
        </w:rPr>
        <w:t>3</w:t>
      </w:r>
      <w:r w:rsidR="00C0405B">
        <w:rPr>
          <w:b/>
          <w:sz w:val="18"/>
          <w:szCs w:val="18"/>
        </w:rPr>
        <w:t>7</w:t>
      </w:r>
      <w:r w:rsidRPr="00B739F6">
        <w:rPr>
          <w:b/>
          <w:sz w:val="18"/>
          <w:szCs w:val="18"/>
        </w:rPr>
        <w:t>.</w:t>
      </w:r>
      <w:r w:rsidRPr="00B739F6">
        <w:rPr>
          <w:b/>
          <w:sz w:val="18"/>
          <w:szCs w:val="18"/>
        </w:rPr>
        <w:tab/>
        <w:t>Right to Assurance.</w:t>
      </w:r>
      <w:r w:rsidRPr="00B739F6">
        <w:rPr>
          <w:sz w:val="18"/>
          <w:szCs w:val="18"/>
        </w:rPr>
        <w:t xml:space="preserve">  Whenever one party to this Contract in good faith has reason to question the other party’s intent to perform, the former party may demand that the other party give a written assurance of this intent to perform.  In the event that a demand is made and no written assurance is given within </w:t>
      </w:r>
      <w:r w:rsidRPr="00B739F6">
        <w:rPr>
          <w:b/>
          <w:sz w:val="18"/>
          <w:szCs w:val="18"/>
        </w:rPr>
        <w:t>seven (7) days</w:t>
      </w:r>
      <w:r w:rsidRPr="00B739F6">
        <w:rPr>
          <w:sz w:val="18"/>
          <w:szCs w:val="18"/>
        </w:rPr>
        <w:t xml:space="preserve">, the demanding party may treat this failure as an anticipatory repudiation of this Contract. </w:t>
      </w:r>
    </w:p>
    <w:p w14:paraId="0BA2E10B" w14:textId="77777777" w:rsidR="00A678C0" w:rsidRPr="00B739F6" w:rsidRDefault="00A678C0" w:rsidP="005C10E4">
      <w:pPr>
        <w:tabs>
          <w:tab w:val="left" w:pos="720"/>
        </w:tabs>
        <w:spacing w:after="120"/>
        <w:ind w:left="480" w:hanging="480"/>
        <w:jc w:val="both"/>
        <w:rPr>
          <w:bCs/>
          <w:sz w:val="18"/>
          <w:szCs w:val="18"/>
        </w:rPr>
      </w:pPr>
      <w:r w:rsidRPr="00B739F6">
        <w:rPr>
          <w:b/>
          <w:sz w:val="18"/>
          <w:szCs w:val="18"/>
        </w:rPr>
        <w:t>3</w:t>
      </w:r>
      <w:r w:rsidR="00C0405B">
        <w:rPr>
          <w:b/>
          <w:sz w:val="18"/>
          <w:szCs w:val="18"/>
        </w:rPr>
        <w:t>8</w:t>
      </w:r>
      <w:r w:rsidRPr="00B739F6">
        <w:rPr>
          <w:b/>
          <w:sz w:val="18"/>
          <w:szCs w:val="18"/>
        </w:rPr>
        <w:t>.</w:t>
      </w:r>
      <w:r w:rsidRPr="00B739F6">
        <w:rPr>
          <w:b/>
          <w:sz w:val="18"/>
          <w:szCs w:val="18"/>
        </w:rPr>
        <w:tab/>
        <w:t>Non Performance.</w:t>
      </w:r>
      <w:r w:rsidRPr="00B739F6">
        <w:rPr>
          <w:sz w:val="18"/>
          <w:szCs w:val="18"/>
        </w:rPr>
        <w:t xml:space="preserve">  In the event of nonperformance under this Contract, the City, after </w:t>
      </w:r>
      <w:r w:rsidRPr="00B739F6">
        <w:rPr>
          <w:b/>
          <w:sz w:val="18"/>
          <w:szCs w:val="18"/>
        </w:rPr>
        <w:t>seven (7) days</w:t>
      </w:r>
      <w:r w:rsidRPr="00B739F6">
        <w:rPr>
          <w:sz w:val="18"/>
          <w:szCs w:val="18"/>
        </w:rPr>
        <w:t xml:space="preserve"> written notice to the Contractor, shall have the right to obtain from other sources such products and/or services as may be required to accomplish the work not performed, and it is agreed that the difference in cost, if any, for said work or goods shall be borne by the Contractor.</w:t>
      </w:r>
    </w:p>
    <w:p w14:paraId="02A00DC9" w14:textId="77777777" w:rsidR="00A678C0" w:rsidRDefault="00A678C0" w:rsidP="005C10E4">
      <w:pPr>
        <w:pStyle w:val="BodyText"/>
        <w:spacing w:after="120"/>
        <w:ind w:left="480" w:hanging="480"/>
        <w:rPr>
          <w:sz w:val="18"/>
          <w:szCs w:val="18"/>
        </w:rPr>
      </w:pPr>
      <w:r w:rsidRPr="00B739F6">
        <w:rPr>
          <w:sz w:val="18"/>
          <w:szCs w:val="18"/>
        </w:rPr>
        <w:tab/>
        <w:t>For purposes of this section, nonperformance shall be defined as failure to appear and perform work and/or deliver goods as specified and scheduled.</w:t>
      </w:r>
    </w:p>
    <w:p w14:paraId="513D80A1" w14:textId="77777777" w:rsidR="00A678C0" w:rsidRPr="00B739F6" w:rsidRDefault="00A678C0" w:rsidP="005C10E4">
      <w:pPr>
        <w:tabs>
          <w:tab w:val="left" w:pos="720"/>
        </w:tabs>
        <w:spacing w:after="120"/>
        <w:ind w:left="480" w:hanging="480"/>
        <w:jc w:val="both"/>
        <w:rPr>
          <w:sz w:val="18"/>
          <w:szCs w:val="18"/>
        </w:rPr>
      </w:pPr>
      <w:r w:rsidRPr="00B739F6">
        <w:rPr>
          <w:b/>
          <w:sz w:val="18"/>
          <w:szCs w:val="18"/>
        </w:rPr>
        <w:t>3</w:t>
      </w:r>
      <w:r w:rsidR="00C0405B">
        <w:rPr>
          <w:b/>
          <w:sz w:val="18"/>
          <w:szCs w:val="18"/>
        </w:rPr>
        <w:t>9</w:t>
      </w:r>
      <w:r w:rsidRPr="00B739F6">
        <w:rPr>
          <w:b/>
          <w:sz w:val="18"/>
          <w:szCs w:val="18"/>
        </w:rPr>
        <w:t>.</w:t>
      </w:r>
      <w:r w:rsidRPr="00B739F6">
        <w:rPr>
          <w:b/>
          <w:sz w:val="18"/>
          <w:szCs w:val="18"/>
        </w:rPr>
        <w:tab/>
        <w:t>Liens.</w:t>
      </w:r>
      <w:r w:rsidRPr="00B739F6">
        <w:rPr>
          <w:sz w:val="18"/>
          <w:szCs w:val="18"/>
        </w:rPr>
        <w:t xml:space="preserve">  Contractor shall hold the City harmless from claimants supplying labor or materials to the Contractor or its subcontractors in the performance of the work required under this Contract.  Contractor shall provide written certification that all liens against materials and labor have been satisfied, before the City will make final payment. </w:t>
      </w:r>
    </w:p>
    <w:p w14:paraId="3F7C8B90" w14:textId="77777777" w:rsidR="00A678C0" w:rsidRPr="00B739F6" w:rsidRDefault="00C0405B" w:rsidP="005C10E4">
      <w:pPr>
        <w:spacing w:after="120"/>
        <w:ind w:left="480" w:hanging="480"/>
        <w:jc w:val="both"/>
        <w:rPr>
          <w:sz w:val="18"/>
          <w:szCs w:val="18"/>
        </w:rPr>
      </w:pPr>
      <w:r>
        <w:rPr>
          <w:b/>
          <w:sz w:val="18"/>
          <w:szCs w:val="18"/>
        </w:rPr>
        <w:lastRenderedPageBreak/>
        <w:t>40</w:t>
      </w:r>
      <w:r w:rsidR="00A678C0" w:rsidRPr="00B739F6">
        <w:rPr>
          <w:b/>
          <w:sz w:val="18"/>
          <w:szCs w:val="18"/>
        </w:rPr>
        <w:t>.</w:t>
      </w:r>
      <w:r w:rsidR="00A678C0" w:rsidRPr="00B739F6">
        <w:rPr>
          <w:sz w:val="18"/>
          <w:szCs w:val="18"/>
        </w:rPr>
        <w:tab/>
      </w:r>
      <w:r w:rsidR="00A678C0" w:rsidRPr="00B739F6">
        <w:rPr>
          <w:b/>
          <w:sz w:val="18"/>
          <w:szCs w:val="18"/>
        </w:rPr>
        <w:t>Severability.</w:t>
      </w:r>
      <w:r w:rsidR="00A678C0" w:rsidRPr="00B739F6">
        <w:rPr>
          <w:sz w:val="18"/>
          <w:szCs w:val="18"/>
        </w:rPr>
        <w:t xml:space="preserve">  If any term or provision of this Contract is declared by a court of competent jurisdiction to be illegal or in conflict with any law, the validity of the remaining terms and provisions shall not be affected, and the rights and obligations of the parties shall be construed and enforced as if the Contract did not contain the particular term or provision held invalid.</w:t>
      </w:r>
    </w:p>
    <w:p w14:paraId="2802F373" w14:textId="77777777" w:rsidR="00A678C0" w:rsidRPr="00B739F6" w:rsidRDefault="00A678C0" w:rsidP="005C10E4">
      <w:pPr>
        <w:tabs>
          <w:tab w:val="left" w:pos="720"/>
        </w:tabs>
        <w:spacing w:after="120"/>
        <w:ind w:left="480" w:hanging="480"/>
        <w:jc w:val="both"/>
        <w:rPr>
          <w:sz w:val="18"/>
          <w:szCs w:val="18"/>
        </w:rPr>
      </w:pPr>
      <w:r w:rsidRPr="00B739F6">
        <w:rPr>
          <w:b/>
          <w:sz w:val="18"/>
          <w:szCs w:val="18"/>
        </w:rPr>
        <w:t>4</w:t>
      </w:r>
      <w:r w:rsidR="00C0405B">
        <w:rPr>
          <w:b/>
          <w:sz w:val="18"/>
          <w:szCs w:val="18"/>
        </w:rPr>
        <w:t>1</w:t>
      </w:r>
      <w:r w:rsidRPr="00B739F6">
        <w:rPr>
          <w:b/>
          <w:sz w:val="18"/>
          <w:szCs w:val="18"/>
        </w:rPr>
        <w:t xml:space="preserve">. </w:t>
      </w:r>
      <w:r w:rsidRPr="00B739F6">
        <w:rPr>
          <w:sz w:val="18"/>
          <w:szCs w:val="18"/>
        </w:rPr>
        <w:tab/>
      </w:r>
      <w:r w:rsidRPr="00B739F6">
        <w:rPr>
          <w:b/>
          <w:sz w:val="18"/>
          <w:szCs w:val="18"/>
        </w:rPr>
        <w:t>Title and Risk of Loss.</w:t>
      </w:r>
      <w:r w:rsidRPr="00B739F6">
        <w:rPr>
          <w:sz w:val="18"/>
          <w:szCs w:val="18"/>
        </w:rPr>
        <w:t xml:space="preserve">  The title and risk of loss of materials or service shall not pass to the City until the City actually receives the material or service at the point of delivery FOB; and such loss, injury, or destruction shall not release seller from any obligation hereunder.  The City shall notify the Seller promptly of any damaged goods, service, or finished end product, and further shall assist the Seller in arranging for inspection.</w:t>
      </w:r>
    </w:p>
    <w:p w14:paraId="144237FB" w14:textId="77777777" w:rsidR="00A678C0" w:rsidRPr="00B739F6" w:rsidRDefault="00A678C0" w:rsidP="005C10E4">
      <w:pPr>
        <w:tabs>
          <w:tab w:val="left" w:pos="720"/>
        </w:tabs>
        <w:spacing w:after="120"/>
        <w:ind w:left="480" w:hanging="480"/>
        <w:jc w:val="both"/>
        <w:rPr>
          <w:sz w:val="18"/>
          <w:szCs w:val="18"/>
        </w:rPr>
      </w:pPr>
      <w:r w:rsidRPr="00B739F6">
        <w:rPr>
          <w:b/>
          <w:sz w:val="18"/>
          <w:szCs w:val="18"/>
        </w:rPr>
        <w:t>4</w:t>
      </w:r>
      <w:r w:rsidR="00C0405B">
        <w:rPr>
          <w:b/>
          <w:sz w:val="18"/>
          <w:szCs w:val="18"/>
        </w:rPr>
        <w:t>2</w:t>
      </w:r>
      <w:r w:rsidRPr="00B739F6">
        <w:rPr>
          <w:b/>
          <w:sz w:val="18"/>
          <w:szCs w:val="18"/>
        </w:rPr>
        <w:t>.</w:t>
      </w:r>
      <w:r w:rsidRPr="00B739F6">
        <w:rPr>
          <w:b/>
          <w:sz w:val="18"/>
          <w:szCs w:val="18"/>
        </w:rPr>
        <w:tab/>
        <w:t>FOB Point of Delivery.</w:t>
      </w:r>
      <w:r w:rsidRPr="00B739F6">
        <w:rPr>
          <w:sz w:val="18"/>
          <w:szCs w:val="18"/>
        </w:rPr>
        <w:t xml:space="preserve">  All pricing, labor, materials, and services are to be FOB destination and delivered within the city limits of </w:t>
      </w:r>
      <w:smartTag w:uri="urn:schemas-microsoft-com:office:smarttags" w:element="place">
        <w:smartTag w:uri="urn:schemas-microsoft-com:office:smarttags" w:element="City">
          <w:r w:rsidRPr="00B739F6">
            <w:rPr>
              <w:sz w:val="18"/>
              <w:szCs w:val="18"/>
            </w:rPr>
            <w:t>Lake Havasu City</w:t>
          </w:r>
        </w:smartTag>
        <w:r w:rsidRPr="00B739F6">
          <w:rPr>
            <w:sz w:val="18"/>
            <w:szCs w:val="18"/>
          </w:rPr>
          <w:t xml:space="preserve">, </w:t>
        </w:r>
        <w:smartTag w:uri="urn:schemas-microsoft-com:office:smarttags" w:element="State">
          <w:r w:rsidRPr="00B739F6">
            <w:rPr>
              <w:sz w:val="18"/>
              <w:szCs w:val="18"/>
            </w:rPr>
            <w:t>Arizona</w:t>
          </w:r>
        </w:smartTag>
      </w:smartTag>
      <w:r w:rsidRPr="00B739F6">
        <w:rPr>
          <w:sz w:val="18"/>
          <w:szCs w:val="18"/>
        </w:rPr>
        <w:t xml:space="preserve">, unless otherwise specified elsewhere in the solicitation documents.  </w:t>
      </w:r>
    </w:p>
    <w:p w14:paraId="4B6A4A4F" w14:textId="77777777" w:rsidR="00A678C0" w:rsidRPr="00B739F6" w:rsidRDefault="00A678C0" w:rsidP="00A678C0">
      <w:pPr>
        <w:tabs>
          <w:tab w:val="left" w:pos="720"/>
        </w:tabs>
        <w:spacing w:after="120"/>
        <w:ind w:left="480" w:hanging="480"/>
        <w:jc w:val="both"/>
        <w:rPr>
          <w:bCs/>
          <w:sz w:val="18"/>
          <w:szCs w:val="18"/>
        </w:rPr>
      </w:pPr>
      <w:r w:rsidRPr="00B739F6">
        <w:rPr>
          <w:b/>
          <w:sz w:val="18"/>
          <w:szCs w:val="18"/>
        </w:rPr>
        <w:t>4</w:t>
      </w:r>
      <w:r w:rsidR="00C0405B">
        <w:rPr>
          <w:b/>
          <w:sz w:val="18"/>
          <w:szCs w:val="18"/>
        </w:rPr>
        <w:t>3</w:t>
      </w:r>
      <w:r w:rsidRPr="00B739F6">
        <w:rPr>
          <w:sz w:val="18"/>
          <w:szCs w:val="18"/>
        </w:rPr>
        <w:t>.</w:t>
      </w:r>
      <w:r w:rsidRPr="00B739F6">
        <w:rPr>
          <w:sz w:val="18"/>
          <w:szCs w:val="18"/>
        </w:rPr>
        <w:tab/>
      </w:r>
      <w:r w:rsidRPr="00B739F6">
        <w:rPr>
          <w:b/>
          <w:sz w:val="18"/>
          <w:szCs w:val="18"/>
        </w:rPr>
        <w:t>Employment Standards.</w:t>
      </w:r>
      <w:r w:rsidRPr="00B739F6">
        <w:rPr>
          <w:sz w:val="18"/>
          <w:szCs w:val="18"/>
        </w:rPr>
        <w:t xml:space="preserve">  The Contractor agrees that upon request by Lake Havasu City, it shall remove from the City's premises any Contractor’s employee, who, in the reasonable opinion of Lake Havasu City, is guilty of improper conduct, bringing any unauthorized personnel (including their own children) into a facility or work area, or is not qualified to perform the work assigned.  The Contractor shall understand that its employees shall complete and pass a security background check, if so requested.</w:t>
      </w:r>
    </w:p>
    <w:p w14:paraId="47B1A665" w14:textId="77777777" w:rsidR="00A678C0" w:rsidRPr="00B739F6" w:rsidRDefault="00A678C0" w:rsidP="00A678C0">
      <w:pPr>
        <w:tabs>
          <w:tab w:val="left" w:pos="720"/>
        </w:tabs>
        <w:spacing w:after="120"/>
        <w:ind w:left="480" w:hanging="480"/>
        <w:jc w:val="both"/>
        <w:rPr>
          <w:bCs/>
          <w:sz w:val="18"/>
          <w:szCs w:val="18"/>
        </w:rPr>
      </w:pPr>
      <w:r w:rsidRPr="00B739F6">
        <w:rPr>
          <w:b/>
          <w:bCs/>
          <w:sz w:val="18"/>
          <w:szCs w:val="18"/>
        </w:rPr>
        <w:t>4</w:t>
      </w:r>
      <w:r w:rsidR="00C0405B">
        <w:rPr>
          <w:b/>
          <w:bCs/>
          <w:sz w:val="18"/>
          <w:szCs w:val="18"/>
        </w:rPr>
        <w:t>4</w:t>
      </w:r>
      <w:r w:rsidRPr="00B739F6">
        <w:rPr>
          <w:b/>
          <w:bCs/>
          <w:sz w:val="18"/>
          <w:szCs w:val="18"/>
        </w:rPr>
        <w:t>.</w:t>
      </w:r>
      <w:r w:rsidRPr="00B739F6">
        <w:rPr>
          <w:b/>
          <w:bCs/>
          <w:sz w:val="18"/>
          <w:szCs w:val="18"/>
        </w:rPr>
        <w:tab/>
        <w:t>Organization–Employment Disclaimer.</w:t>
      </w:r>
      <w:r w:rsidRPr="00B739F6">
        <w:rPr>
          <w:bCs/>
          <w:sz w:val="18"/>
          <w:szCs w:val="18"/>
        </w:rPr>
        <w:t xml:space="preserve">  The agreement resulting hereunder is not intended to constitute, create, give rise to, or otherwise recognize a joint venture agreement or relationship, partnership or formal business organization of any kind, and the right and obligations of the parties shall be only those expressly set forth in the agreement.  The parties agree that no persons supplied by the Contractor in the performance of Contractor’s obligations under the agreement are considered to be City employees and that no rights of City civil service, retirement or personnel rules accrue to such persons. The Contractor shall have total responsibility for all salaries, wage bonuses, retirement, withholdings, workers’ compensation, occupational disease compensation, unemployment compensation, other employee benefits, and all taxes and premiums appurtenant thereto concerning such persons and shall save and hold the City harmless with respect thereto.</w:t>
      </w:r>
    </w:p>
    <w:p w14:paraId="0549478A" w14:textId="77777777" w:rsidR="00A678C0" w:rsidRPr="00B739F6" w:rsidRDefault="00A678C0" w:rsidP="00A678C0">
      <w:pPr>
        <w:spacing w:after="120"/>
        <w:ind w:left="480" w:hanging="480"/>
        <w:jc w:val="both"/>
        <w:rPr>
          <w:sz w:val="18"/>
          <w:szCs w:val="18"/>
        </w:rPr>
      </w:pPr>
      <w:r w:rsidRPr="00B739F6">
        <w:rPr>
          <w:b/>
          <w:sz w:val="18"/>
          <w:szCs w:val="18"/>
        </w:rPr>
        <w:t>4</w:t>
      </w:r>
      <w:r w:rsidR="00C0405B">
        <w:rPr>
          <w:b/>
          <w:sz w:val="18"/>
          <w:szCs w:val="18"/>
        </w:rPr>
        <w:t>5</w:t>
      </w:r>
      <w:r w:rsidRPr="00B739F6">
        <w:rPr>
          <w:b/>
          <w:sz w:val="18"/>
          <w:szCs w:val="18"/>
        </w:rPr>
        <w:t>.</w:t>
      </w:r>
      <w:r w:rsidRPr="00B739F6">
        <w:rPr>
          <w:b/>
          <w:sz w:val="18"/>
          <w:szCs w:val="18"/>
        </w:rPr>
        <w:tab/>
        <w:t>Cooperative Governmental Purchasing.</w:t>
      </w:r>
      <w:r w:rsidRPr="00B739F6">
        <w:rPr>
          <w:sz w:val="18"/>
          <w:szCs w:val="18"/>
        </w:rPr>
        <w:t xml:space="preserve">  Pursuant to A.R.S. § 41-2632, other public agencies may contract directly with Contractor under the terms of the Contract.  Contractor </w:t>
      </w:r>
      <w:r w:rsidR="00D334A6">
        <w:rPr>
          <w:sz w:val="18"/>
          <w:szCs w:val="18"/>
        </w:rPr>
        <w:t>may</w:t>
      </w:r>
      <w:r w:rsidRPr="00B739F6">
        <w:rPr>
          <w:sz w:val="18"/>
          <w:szCs w:val="18"/>
        </w:rPr>
        <w:t xml:space="preserve"> be charged a one percent (1%) administrative fee for the use of said Contract.  Contractor shall notify the City prior to their use of the Contract in providing goods, service, or finished end product to other agencies.  </w:t>
      </w:r>
      <w:r w:rsidR="00D334A6">
        <w:rPr>
          <w:sz w:val="18"/>
          <w:szCs w:val="18"/>
        </w:rPr>
        <w:t xml:space="preserve">If applicable, </w:t>
      </w:r>
      <w:r w:rsidRPr="00B739F6">
        <w:rPr>
          <w:sz w:val="18"/>
          <w:szCs w:val="18"/>
        </w:rPr>
        <w:t>Contractor shall pay the administrative fee upon execution of said Contract</w:t>
      </w:r>
      <w:r w:rsidR="00D334A6">
        <w:rPr>
          <w:sz w:val="18"/>
          <w:szCs w:val="18"/>
        </w:rPr>
        <w:t xml:space="preserve">, and </w:t>
      </w:r>
      <w:r w:rsidRPr="00B739F6">
        <w:rPr>
          <w:sz w:val="18"/>
          <w:szCs w:val="18"/>
        </w:rPr>
        <w:t>Contractor shall provide a yearly sales report to the City ending December 31 of each year.  Contractor shall make fees payable to the City at time of cooperative agency payment.</w:t>
      </w:r>
    </w:p>
    <w:p w14:paraId="674A1A40" w14:textId="77777777" w:rsidR="00A678C0" w:rsidRPr="00B739F6" w:rsidRDefault="00A678C0" w:rsidP="00A678C0">
      <w:pPr>
        <w:widowControl w:val="0"/>
        <w:spacing w:after="120"/>
        <w:ind w:left="480" w:hanging="480"/>
        <w:jc w:val="both"/>
        <w:rPr>
          <w:sz w:val="18"/>
          <w:szCs w:val="18"/>
        </w:rPr>
      </w:pPr>
      <w:r w:rsidRPr="00B739F6">
        <w:rPr>
          <w:b/>
          <w:sz w:val="18"/>
          <w:szCs w:val="18"/>
        </w:rPr>
        <w:t>4</w:t>
      </w:r>
      <w:r w:rsidR="00C0405B">
        <w:rPr>
          <w:b/>
          <w:sz w:val="18"/>
          <w:szCs w:val="18"/>
        </w:rPr>
        <w:t>6</w:t>
      </w:r>
      <w:r w:rsidRPr="00B739F6">
        <w:rPr>
          <w:b/>
          <w:sz w:val="18"/>
          <w:szCs w:val="18"/>
        </w:rPr>
        <w:t>.</w:t>
      </w:r>
      <w:r w:rsidRPr="00B739F6">
        <w:rPr>
          <w:b/>
          <w:sz w:val="18"/>
          <w:szCs w:val="18"/>
        </w:rPr>
        <w:tab/>
        <w:t>Quarterly Reports.</w:t>
      </w:r>
      <w:r w:rsidRPr="00B739F6">
        <w:rPr>
          <w:sz w:val="18"/>
          <w:szCs w:val="18"/>
        </w:rPr>
        <w:t xml:space="preserve"> </w:t>
      </w:r>
      <w:r w:rsidRPr="00B739F6">
        <w:rPr>
          <w:bCs/>
          <w:sz w:val="18"/>
          <w:szCs w:val="18"/>
        </w:rPr>
        <w:t xml:space="preserve"> If requested, parties agree that Contractor shall provide quarterly reports to City which shows each item purchased from City in the prior quarter, the individual cost of each item, and the total cost of all items purchased in the quarter.</w:t>
      </w:r>
    </w:p>
    <w:p w14:paraId="20DDEE08" w14:textId="77777777" w:rsidR="00A678C0" w:rsidRPr="00B739F6" w:rsidRDefault="00A678C0" w:rsidP="00A678C0">
      <w:pPr>
        <w:tabs>
          <w:tab w:val="left" w:pos="720"/>
        </w:tabs>
        <w:spacing w:after="120"/>
        <w:ind w:left="480" w:hanging="480"/>
        <w:jc w:val="both"/>
        <w:rPr>
          <w:sz w:val="18"/>
          <w:szCs w:val="18"/>
        </w:rPr>
      </w:pPr>
      <w:r w:rsidRPr="00B739F6">
        <w:rPr>
          <w:b/>
          <w:sz w:val="18"/>
          <w:szCs w:val="18"/>
        </w:rPr>
        <w:t>4</w:t>
      </w:r>
      <w:r w:rsidR="00C0405B">
        <w:rPr>
          <w:b/>
          <w:sz w:val="18"/>
          <w:szCs w:val="18"/>
        </w:rPr>
        <w:t>7</w:t>
      </w:r>
      <w:r w:rsidRPr="00B739F6">
        <w:rPr>
          <w:b/>
          <w:sz w:val="18"/>
          <w:szCs w:val="18"/>
        </w:rPr>
        <w:t>.</w:t>
      </w:r>
      <w:r w:rsidRPr="00B739F6">
        <w:rPr>
          <w:b/>
          <w:sz w:val="18"/>
          <w:szCs w:val="18"/>
        </w:rPr>
        <w:tab/>
        <w:t>General Product Requirements.</w:t>
      </w:r>
      <w:r w:rsidRPr="00B739F6">
        <w:rPr>
          <w:sz w:val="18"/>
          <w:szCs w:val="18"/>
        </w:rPr>
        <w:t xml:space="preserve">  All items delivered shall conform to the Specifications and shall be in first class condition.  Acceptance by the City shall be subject to inspection and approval.  In case of conflict between the Specifications and Additional Contract Terms and these Standard Terms and Conditions, the Specifications and Additional Contract Terms shall prevail.  The apparent silence of the Standard Terms and Conditions and Specifications and Additional Contract Terms as to any detail or the apparent omission of a detailed description concerning any point shall be regarded as meaning that only best commercial practice is to prevail and that only items manufactured with material and workmanship of first quality are to be supplied.   All items delivered shall be of identical style, quality, and appointments as those offered to the trade in general during the course of the model year.  All items delivered shall be new current models, free and clear of all liens and encumbrances.  Unless otherwise provided in the Specifications, items shall, where appropriate, be prepared for delivery to and use by the City by a factory franchised agent.  Each item delivered shall be accompanied by all pre-delivery inspection sheets, coupons, certificates, descriptive literature, warranty cards, and information provided by the manufacturer and furnished to the trade in general.  All such documents shall be properly completed and signed in accordance with industry standards.   All items required by the Specifications to be UL listed shall indicate the current UL listing on the item.  All items that are required by the Specifications to have any other certification shall indicate that certification on the item or in the accompanying documentation.</w:t>
      </w:r>
    </w:p>
    <w:p w14:paraId="7D016824" w14:textId="77777777" w:rsidR="00A678C0" w:rsidRPr="00B739F6" w:rsidRDefault="00A678C0" w:rsidP="00A678C0">
      <w:pPr>
        <w:spacing w:after="120"/>
        <w:ind w:left="480" w:hanging="480"/>
        <w:jc w:val="both"/>
        <w:rPr>
          <w:sz w:val="18"/>
          <w:szCs w:val="18"/>
        </w:rPr>
      </w:pPr>
      <w:r w:rsidRPr="00B739F6">
        <w:rPr>
          <w:b/>
          <w:sz w:val="18"/>
          <w:szCs w:val="18"/>
        </w:rPr>
        <w:t>4</w:t>
      </w:r>
      <w:r w:rsidR="00C0405B">
        <w:rPr>
          <w:b/>
          <w:sz w:val="18"/>
          <w:szCs w:val="18"/>
        </w:rPr>
        <w:t>8</w:t>
      </w:r>
      <w:r w:rsidRPr="00B739F6">
        <w:rPr>
          <w:b/>
          <w:sz w:val="18"/>
          <w:szCs w:val="18"/>
        </w:rPr>
        <w:t>.</w:t>
      </w:r>
      <w:r w:rsidRPr="00B739F6">
        <w:rPr>
          <w:b/>
          <w:sz w:val="18"/>
          <w:szCs w:val="18"/>
        </w:rPr>
        <w:tab/>
        <w:t>Inspection and Acceptance.</w:t>
      </w:r>
      <w:r w:rsidRPr="00B739F6">
        <w:rPr>
          <w:sz w:val="18"/>
          <w:szCs w:val="18"/>
        </w:rPr>
        <w:t xml:space="preserve">  Goods, service, or finished end product furnished under this Contract shall be subject to inspection and testing by the City at times and places determined by the City within a reasonable time after arrival at its ultimate destination.  If the City finds goods, service, or finished end product to be incomplete, unsatisfactory, defective, or of inferior quality or workmanship, or fails to meet the specifications or other requirements or not in compliance with the Contract, the City, at its sole discretion, may either reject the goods, service, or finished end product, require Contractor to correct any defects without charge, or negotiate with Contractor to sell the goods, service, or finished end product to the City at a reduced price, whichever the City deems equitable under the circumstances.  </w:t>
      </w:r>
      <w:smartTag w:uri="urn:schemas-microsoft-com:office:smarttags" w:element="City">
        <w:smartTag w:uri="urn:schemas-microsoft-com:office:smarttags" w:element="place">
          <w:r w:rsidRPr="00B739F6">
            <w:rPr>
              <w:sz w:val="18"/>
              <w:szCs w:val="18"/>
            </w:rPr>
            <w:t>Lake Havasu City</w:t>
          </w:r>
        </w:smartTag>
      </w:smartTag>
      <w:r w:rsidRPr="00B739F6">
        <w:rPr>
          <w:sz w:val="18"/>
          <w:szCs w:val="18"/>
        </w:rPr>
        <w:t xml:space="preserve"> may return such goods, service, or finished end product to Contractor at Contractor’s expense.  Contractor shall reimburse </w:t>
      </w:r>
      <w:smartTag w:uri="urn:schemas-microsoft-com:office:smarttags" w:element="City">
        <w:smartTag w:uri="urn:schemas-microsoft-com:office:smarttags" w:element="place">
          <w:r w:rsidRPr="00B739F6">
            <w:rPr>
              <w:sz w:val="18"/>
              <w:szCs w:val="18"/>
            </w:rPr>
            <w:t>Lake Havasu City</w:t>
          </w:r>
        </w:smartTag>
      </w:smartTag>
      <w:r w:rsidRPr="00B739F6">
        <w:rPr>
          <w:sz w:val="18"/>
          <w:szCs w:val="18"/>
        </w:rPr>
        <w:t xml:space="preserve"> for any amounts paid by the City for the returned goods, service, or finished end product and any costs incurred by the City to return the goods to the Contractor.  If Contractor is unable or refuses to cure any defects within a time deemed reasonable by the City, the City may reject the goods, service, or finished end product and cancel the Contract in whole or in part.  Payment for merchandise, service, or finished end product prior to inspection shall not be construed to be an acceptance of unsatisfactory or defective merchandise, service, or finished end product.  </w:t>
      </w:r>
      <w:r w:rsidRPr="00B739F6">
        <w:rPr>
          <w:sz w:val="18"/>
          <w:szCs w:val="18"/>
        </w:rPr>
        <w:lastRenderedPageBreak/>
        <w:t>Nothing in this paragraph shall in any way affect or limit the City's rights as buyer under the Uniform Commercial Code, including the rights and remedies relating to rejection or revocation of acceptance under A.R.S. § 47-2711 et seq.</w:t>
      </w:r>
    </w:p>
    <w:p w14:paraId="3A0538F8" w14:textId="77777777" w:rsidR="00A678C0" w:rsidRPr="00B739F6" w:rsidRDefault="00A678C0" w:rsidP="00A678C0">
      <w:pPr>
        <w:widowControl w:val="0"/>
        <w:spacing w:after="120"/>
        <w:ind w:left="480" w:hanging="480"/>
        <w:jc w:val="both"/>
        <w:rPr>
          <w:sz w:val="18"/>
          <w:szCs w:val="18"/>
        </w:rPr>
      </w:pPr>
      <w:r w:rsidRPr="00B739F6">
        <w:rPr>
          <w:b/>
          <w:sz w:val="18"/>
          <w:szCs w:val="18"/>
        </w:rPr>
        <w:t>4</w:t>
      </w:r>
      <w:r w:rsidR="00C0405B">
        <w:rPr>
          <w:b/>
          <w:sz w:val="18"/>
          <w:szCs w:val="18"/>
        </w:rPr>
        <w:t>9</w:t>
      </w:r>
      <w:r w:rsidRPr="00B739F6">
        <w:rPr>
          <w:b/>
          <w:sz w:val="18"/>
          <w:szCs w:val="18"/>
        </w:rPr>
        <w:t>.</w:t>
      </w:r>
      <w:r w:rsidRPr="00B739F6">
        <w:rPr>
          <w:b/>
          <w:sz w:val="18"/>
          <w:szCs w:val="18"/>
        </w:rPr>
        <w:tab/>
        <w:t>Warranty and Service.</w:t>
      </w:r>
      <w:r w:rsidRPr="00B739F6">
        <w:rPr>
          <w:sz w:val="18"/>
          <w:szCs w:val="18"/>
        </w:rPr>
        <w:t xml:space="preserve">  Contractor warrants all goods, service, or finished end product delivered to be free from defects in labor, material and manufacture and to be in compliance with the specifications set out in this Contract.  All implied and express warranty provisions of the UCC are hereby incorporated by reference.  Further, Contractor represents and warrants that Contractor has the power and authority to enter into and perform this Contract and that this Contract, when executed and delivered, shall be a valid and binding obligation of Contractor enforceable in accordance with its terms.  All items delivered shall carry either the standard manufacturer’s warranty or service policy providing that warranty work will be performed by any authorized manufacturer's dealer, or if specified in the Specifications, the warranty and service policy called for in the Specifications.  In addition, unless otherwise noted in the Specifications, the warranty and service policy indicated above shall include the following terms and conditions:</w:t>
      </w:r>
    </w:p>
    <w:p w14:paraId="756760BA" w14:textId="77777777" w:rsidR="00A678C0" w:rsidRPr="00B739F6" w:rsidRDefault="00A678C0" w:rsidP="00A678C0">
      <w:pPr>
        <w:widowControl w:val="0"/>
        <w:tabs>
          <w:tab w:val="left" w:pos="840"/>
        </w:tabs>
        <w:spacing w:after="120"/>
        <w:ind w:left="840" w:hanging="360"/>
        <w:jc w:val="both"/>
        <w:rPr>
          <w:sz w:val="18"/>
          <w:szCs w:val="18"/>
        </w:rPr>
      </w:pPr>
      <w:r w:rsidRPr="00B739F6">
        <w:rPr>
          <w:sz w:val="18"/>
          <w:szCs w:val="18"/>
        </w:rPr>
        <w:t>a.</w:t>
      </w:r>
      <w:r w:rsidRPr="00B739F6">
        <w:rPr>
          <w:sz w:val="18"/>
          <w:szCs w:val="18"/>
        </w:rPr>
        <w:tab/>
        <w:t xml:space="preserve">There shall be no distance or time limitations, not applicable to the trade in general, on either standard or extended warranty or labor.  All franchised or authorized dealers of the item in the state shall honor warranty.  Warranty maintenance requirements, when performed by City, shall be acceptable to dealer when said work performance meets or exceeds the dealer certification requirements.  City shall provide evidence of such work performance upon request, as required by the manufacturer.  Any extended warranty period customarily granted shall be made available to City at no additional cost, and </w:t>
      </w:r>
    </w:p>
    <w:p w14:paraId="19F6A939" w14:textId="77777777" w:rsidR="00A678C0" w:rsidRPr="00B739F6" w:rsidRDefault="00A678C0" w:rsidP="00A678C0">
      <w:pPr>
        <w:widowControl w:val="0"/>
        <w:tabs>
          <w:tab w:val="left" w:pos="840"/>
        </w:tabs>
        <w:spacing w:after="120"/>
        <w:ind w:left="840" w:hanging="360"/>
        <w:jc w:val="both"/>
        <w:rPr>
          <w:sz w:val="18"/>
          <w:szCs w:val="18"/>
        </w:rPr>
      </w:pPr>
      <w:r w:rsidRPr="00B739F6">
        <w:rPr>
          <w:sz w:val="18"/>
          <w:szCs w:val="18"/>
        </w:rPr>
        <w:t>b.</w:t>
      </w:r>
      <w:r w:rsidRPr="00B739F6">
        <w:rPr>
          <w:sz w:val="18"/>
          <w:szCs w:val="18"/>
        </w:rPr>
        <w:tab/>
        <w:t>City shall be advised of all product recalls on all or any part of the item at no additional cost.  All product recall information, replacement parts and labor, shall be provided to the City as soon as available to dealer.</w:t>
      </w:r>
    </w:p>
    <w:p w14:paraId="26C6A7AE" w14:textId="77777777" w:rsidR="00A678C0" w:rsidRPr="00B739F6" w:rsidRDefault="00C0405B" w:rsidP="00A678C0">
      <w:pPr>
        <w:tabs>
          <w:tab w:val="left" w:pos="480"/>
        </w:tabs>
        <w:spacing w:after="120"/>
        <w:ind w:left="480" w:hanging="480"/>
        <w:jc w:val="both"/>
        <w:rPr>
          <w:b/>
          <w:sz w:val="18"/>
          <w:szCs w:val="18"/>
        </w:rPr>
      </w:pPr>
      <w:r>
        <w:rPr>
          <w:b/>
          <w:sz w:val="18"/>
          <w:szCs w:val="18"/>
        </w:rPr>
        <w:t>50</w:t>
      </w:r>
      <w:r w:rsidR="00A678C0" w:rsidRPr="00B739F6">
        <w:rPr>
          <w:b/>
          <w:sz w:val="18"/>
          <w:szCs w:val="18"/>
        </w:rPr>
        <w:t>.</w:t>
      </w:r>
      <w:r w:rsidR="00A678C0" w:rsidRPr="00B739F6">
        <w:rPr>
          <w:b/>
          <w:sz w:val="18"/>
          <w:szCs w:val="18"/>
        </w:rPr>
        <w:tab/>
        <w:t>Shipment Reservation Prohibited.</w:t>
      </w:r>
      <w:r w:rsidR="00A678C0" w:rsidRPr="00B739F6">
        <w:rPr>
          <w:sz w:val="18"/>
          <w:szCs w:val="18"/>
        </w:rPr>
        <w:t xml:space="preserve">  Contractor shall not ship the goods, service, or finished end product under reservation and no tender of a bill of lading will operate or function as a tender of the goods or finished end product.</w:t>
      </w:r>
    </w:p>
    <w:p w14:paraId="2E1B8BFD" w14:textId="77777777" w:rsidR="00A678C0" w:rsidRPr="00B739F6" w:rsidRDefault="00A678C0" w:rsidP="00A678C0">
      <w:pPr>
        <w:tabs>
          <w:tab w:val="left" w:pos="480"/>
        </w:tabs>
        <w:spacing w:after="120"/>
        <w:ind w:left="480" w:hanging="480"/>
        <w:jc w:val="both"/>
        <w:rPr>
          <w:sz w:val="18"/>
          <w:szCs w:val="18"/>
        </w:rPr>
      </w:pPr>
      <w:r w:rsidRPr="00B739F6">
        <w:rPr>
          <w:b/>
          <w:sz w:val="18"/>
          <w:szCs w:val="18"/>
        </w:rPr>
        <w:t>5</w:t>
      </w:r>
      <w:r w:rsidR="00C0405B">
        <w:rPr>
          <w:b/>
          <w:sz w:val="18"/>
          <w:szCs w:val="18"/>
        </w:rPr>
        <w:t>1</w:t>
      </w:r>
      <w:r w:rsidRPr="00B739F6">
        <w:rPr>
          <w:b/>
          <w:sz w:val="18"/>
          <w:szCs w:val="18"/>
        </w:rPr>
        <w:t>.</w:t>
      </w:r>
      <w:r w:rsidRPr="00B739F6">
        <w:rPr>
          <w:b/>
          <w:sz w:val="18"/>
          <w:szCs w:val="18"/>
        </w:rPr>
        <w:tab/>
        <w:t>No Replacement of Defective Tender.</w:t>
      </w:r>
      <w:r w:rsidRPr="00B739F6">
        <w:rPr>
          <w:sz w:val="18"/>
          <w:szCs w:val="18"/>
        </w:rPr>
        <w:t xml:space="preserve">  Contractor tender of goods, service, or finished end product must fully comply with all provisions of this Contract as to time of delivery, quantity, assortment, quality, and the like.  If a tender is made which does not fully conform, this shall constitute a breach, and the Contractor shall not have the right to substitute a conforming tender.</w:t>
      </w:r>
    </w:p>
    <w:p w14:paraId="71D63137" w14:textId="77777777" w:rsidR="00A678C0" w:rsidRPr="00B739F6" w:rsidRDefault="00A678C0" w:rsidP="00A678C0">
      <w:pPr>
        <w:tabs>
          <w:tab w:val="left" w:pos="720"/>
        </w:tabs>
        <w:spacing w:after="120"/>
        <w:ind w:left="480" w:hanging="480"/>
        <w:jc w:val="both"/>
        <w:rPr>
          <w:sz w:val="18"/>
          <w:szCs w:val="18"/>
        </w:rPr>
      </w:pPr>
      <w:r w:rsidRPr="00B739F6">
        <w:rPr>
          <w:b/>
          <w:sz w:val="18"/>
          <w:szCs w:val="18"/>
        </w:rPr>
        <w:t>5</w:t>
      </w:r>
      <w:r w:rsidR="00C0405B">
        <w:rPr>
          <w:b/>
          <w:sz w:val="18"/>
          <w:szCs w:val="18"/>
        </w:rPr>
        <w:t>2</w:t>
      </w:r>
      <w:r w:rsidRPr="00B739F6">
        <w:rPr>
          <w:b/>
          <w:sz w:val="18"/>
          <w:szCs w:val="18"/>
        </w:rPr>
        <w:t>.</w:t>
      </w:r>
      <w:r w:rsidRPr="00B739F6">
        <w:rPr>
          <w:b/>
          <w:sz w:val="18"/>
          <w:szCs w:val="18"/>
        </w:rPr>
        <w:tab/>
        <w:t>Product Correction.</w:t>
      </w:r>
      <w:r w:rsidRPr="00B739F6">
        <w:rPr>
          <w:sz w:val="18"/>
          <w:szCs w:val="18"/>
        </w:rPr>
        <w:t xml:space="preserve">  It is agreed that Contractor shall be fully responsible for making any correction, replacement, or modification necessary for specification or legal compliance.  In the event of any call back, Contractor agrees to give the City first priority.  Contractor agrees that if the product or service offered does not comply with the foregoing, the City has the right to cancel the purchase at any time with a full refund within thirty (30) days after notice of non-compliance and Contractor further agrees to be fully responsible for any consequential damages suffered by the City. </w:t>
      </w:r>
    </w:p>
    <w:p w14:paraId="412AEFAF" w14:textId="77777777" w:rsidR="00A678C0" w:rsidRPr="00B739F6" w:rsidRDefault="00A678C0" w:rsidP="00A678C0">
      <w:pPr>
        <w:tabs>
          <w:tab w:val="left" w:pos="720"/>
        </w:tabs>
        <w:spacing w:after="120"/>
        <w:ind w:left="480" w:hanging="480"/>
        <w:jc w:val="both"/>
        <w:rPr>
          <w:sz w:val="18"/>
          <w:szCs w:val="18"/>
        </w:rPr>
      </w:pPr>
      <w:r w:rsidRPr="00B739F6">
        <w:rPr>
          <w:b/>
          <w:sz w:val="18"/>
          <w:szCs w:val="18"/>
        </w:rPr>
        <w:t>5</w:t>
      </w:r>
      <w:r w:rsidR="00C0405B">
        <w:rPr>
          <w:b/>
          <w:sz w:val="18"/>
          <w:szCs w:val="18"/>
        </w:rPr>
        <w:t>3</w:t>
      </w:r>
      <w:r w:rsidRPr="00B739F6">
        <w:rPr>
          <w:b/>
          <w:sz w:val="18"/>
          <w:szCs w:val="18"/>
        </w:rPr>
        <w:t>.</w:t>
      </w:r>
      <w:r w:rsidRPr="00B739F6">
        <w:rPr>
          <w:b/>
          <w:sz w:val="18"/>
          <w:szCs w:val="18"/>
        </w:rPr>
        <w:tab/>
        <w:t>Default in One Installment to Constitute Breach.</w:t>
      </w:r>
      <w:r w:rsidRPr="00B739F6">
        <w:rPr>
          <w:sz w:val="18"/>
          <w:szCs w:val="18"/>
        </w:rPr>
        <w:t xml:space="preserve">  Each installment or lot of the agreement is dependent on every other installment or lot and a delivery of nonconforming goods, service, or finished end product or a default of any nature under one installment or lot will impair the value of the whole agreement and constitute a breach of the agreement as a whole.</w:t>
      </w:r>
    </w:p>
    <w:p w14:paraId="2739EB36" w14:textId="77777777" w:rsidR="00A678C0" w:rsidRPr="00B739F6" w:rsidRDefault="00A678C0" w:rsidP="00A678C0">
      <w:pPr>
        <w:widowControl w:val="0"/>
        <w:tabs>
          <w:tab w:val="left" w:pos="720"/>
        </w:tabs>
        <w:spacing w:after="120"/>
        <w:ind w:left="480" w:hanging="480"/>
        <w:jc w:val="both"/>
        <w:rPr>
          <w:b/>
          <w:sz w:val="18"/>
          <w:szCs w:val="18"/>
        </w:rPr>
      </w:pPr>
      <w:r w:rsidRPr="00B739F6">
        <w:rPr>
          <w:b/>
          <w:sz w:val="18"/>
          <w:szCs w:val="18"/>
        </w:rPr>
        <w:t>5</w:t>
      </w:r>
      <w:r w:rsidR="009E0CFF">
        <w:rPr>
          <w:b/>
          <w:sz w:val="18"/>
          <w:szCs w:val="18"/>
        </w:rPr>
        <w:t>4</w:t>
      </w:r>
      <w:r w:rsidRPr="00B739F6">
        <w:rPr>
          <w:b/>
          <w:sz w:val="18"/>
          <w:szCs w:val="18"/>
        </w:rPr>
        <w:t>.</w:t>
      </w:r>
      <w:r w:rsidRPr="00B739F6">
        <w:rPr>
          <w:b/>
          <w:sz w:val="18"/>
          <w:szCs w:val="18"/>
        </w:rPr>
        <w:tab/>
        <w:t>Hazardous Materials.</w:t>
      </w:r>
      <w:r w:rsidRPr="00B739F6">
        <w:rPr>
          <w:sz w:val="18"/>
          <w:szCs w:val="18"/>
        </w:rPr>
        <w:t xml:space="preserve">  Contractor warrants that goods, service, or finished end product provided under this Contract comply with all federal, state, and local safety and health requirements.  All items that include hazardous materials shall be labeled in accordance with law with the names of the hazardous ingredients, the hazards of the materials, and the appropriate precautions.  Contractor shall provide a Material Safety Data Sheet as defined by OSHA for any goods, service, or finished end product provided under this Contract which may release, or otherwise result in exposure to, a hazardous substance under normal conditions of use.  In addition, Contractor shall label, tag, or mark such goods, service, or finished end product. Those materials for which toxicological or hazard data are unavailable shall carry a label stating: "Toxicological and other hazards unknown.  Handle as extremely hazardous.” </w:t>
      </w:r>
    </w:p>
    <w:p w14:paraId="740139E6" w14:textId="77777777" w:rsidR="00A678C0" w:rsidRPr="00B739F6" w:rsidRDefault="009E0CFF" w:rsidP="00A678C0">
      <w:pPr>
        <w:tabs>
          <w:tab w:val="left" w:pos="720"/>
        </w:tabs>
        <w:spacing w:after="120"/>
        <w:ind w:left="480" w:hanging="480"/>
        <w:jc w:val="both"/>
        <w:rPr>
          <w:sz w:val="18"/>
          <w:szCs w:val="18"/>
        </w:rPr>
      </w:pPr>
      <w:bookmarkStart w:id="9" w:name="_Toc29014181"/>
      <w:r>
        <w:rPr>
          <w:b/>
          <w:sz w:val="18"/>
          <w:szCs w:val="18"/>
        </w:rPr>
        <w:t>55</w:t>
      </w:r>
      <w:r w:rsidR="00A678C0" w:rsidRPr="00B739F6">
        <w:rPr>
          <w:b/>
          <w:sz w:val="18"/>
          <w:szCs w:val="18"/>
        </w:rPr>
        <w:t>.</w:t>
      </w:r>
      <w:r w:rsidR="00A678C0" w:rsidRPr="00B739F6">
        <w:rPr>
          <w:b/>
          <w:sz w:val="18"/>
          <w:szCs w:val="18"/>
        </w:rPr>
        <w:tab/>
        <w:t>Security</w:t>
      </w:r>
      <w:bookmarkEnd w:id="9"/>
      <w:r w:rsidR="00A678C0" w:rsidRPr="00B739F6">
        <w:rPr>
          <w:b/>
          <w:sz w:val="18"/>
          <w:szCs w:val="18"/>
        </w:rPr>
        <w:t>.</w:t>
      </w:r>
      <w:r w:rsidR="00A678C0" w:rsidRPr="00B739F6">
        <w:rPr>
          <w:sz w:val="18"/>
          <w:szCs w:val="18"/>
        </w:rPr>
        <w:t xml:space="preserve">  Any disclosure or removal of any City material and/or information marked as confidential or private on the part of Contractor shall be cause for immediate cancellation of the Contract.   Any liability, including, but not limited to, attorney fees, resulting from any action or suit brought against the City as a result of the Contractor’s willful or negligent release of information, documents, or property contained in City facilities shall be borne solely by the Contractor. </w:t>
      </w:r>
    </w:p>
    <w:p w14:paraId="6E17311A" w14:textId="77777777" w:rsidR="00A678C0" w:rsidRPr="00B739F6" w:rsidRDefault="009E0CFF" w:rsidP="00A678C0">
      <w:pPr>
        <w:tabs>
          <w:tab w:val="left" w:pos="720"/>
        </w:tabs>
        <w:spacing w:after="120"/>
        <w:ind w:left="480" w:hanging="480"/>
        <w:jc w:val="both"/>
        <w:rPr>
          <w:sz w:val="18"/>
          <w:szCs w:val="18"/>
        </w:rPr>
      </w:pPr>
      <w:r>
        <w:rPr>
          <w:b/>
          <w:sz w:val="18"/>
          <w:szCs w:val="18"/>
        </w:rPr>
        <w:t>56</w:t>
      </w:r>
      <w:r w:rsidR="00A678C0" w:rsidRPr="00B739F6">
        <w:rPr>
          <w:b/>
          <w:sz w:val="18"/>
          <w:szCs w:val="18"/>
        </w:rPr>
        <w:t>.</w:t>
      </w:r>
      <w:r w:rsidR="00A678C0" w:rsidRPr="00B739F6">
        <w:rPr>
          <w:b/>
          <w:sz w:val="18"/>
          <w:szCs w:val="18"/>
        </w:rPr>
        <w:tab/>
        <w:t>Preference for Recycled Materials.</w:t>
      </w:r>
      <w:r w:rsidR="00A678C0" w:rsidRPr="00B739F6">
        <w:rPr>
          <w:sz w:val="18"/>
          <w:szCs w:val="18"/>
        </w:rPr>
        <w:t xml:space="preserve">  The City shall prefer materials or supplies manufactured from recycled materials if the recycled product is available, it meets the requirements set forth in the Specifications, and the cost of the product does not exceed the cost of non-recycled products by more than five percent (5%).</w:t>
      </w:r>
    </w:p>
    <w:p w14:paraId="0AC398BA" w14:textId="77777777" w:rsidR="00A678C0" w:rsidRPr="00B739F6" w:rsidRDefault="009E0CFF" w:rsidP="00A678C0">
      <w:pPr>
        <w:tabs>
          <w:tab w:val="left" w:pos="720"/>
        </w:tabs>
        <w:spacing w:after="120"/>
        <w:ind w:left="475" w:hanging="475"/>
        <w:jc w:val="both"/>
        <w:rPr>
          <w:sz w:val="18"/>
          <w:szCs w:val="18"/>
        </w:rPr>
      </w:pPr>
      <w:r>
        <w:rPr>
          <w:b/>
          <w:sz w:val="18"/>
          <w:szCs w:val="18"/>
        </w:rPr>
        <w:t>57</w:t>
      </w:r>
      <w:r w:rsidR="00A678C0" w:rsidRPr="00B739F6">
        <w:rPr>
          <w:b/>
          <w:sz w:val="18"/>
          <w:szCs w:val="18"/>
        </w:rPr>
        <w:t>.</w:t>
      </w:r>
      <w:r w:rsidR="00A678C0" w:rsidRPr="00B739F6">
        <w:rPr>
          <w:sz w:val="18"/>
          <w:szCs w:val="18"/>
        </w:rPr>
        <w:tab/>
      </w:r>
      <w:r w:rsidR="00A678C0" w:rsidRPr="00B739F6">
        <w:rPr>
          <w:b/>
          <w:sz w:val="18"/>
          <w:szCs w:val="18"/>
        </w:rPr>
        <w:t>Prohibition on Government Contracts.</w:t>
      </w:r>
      <w:r w:rsidR="00A678C0" w:rsidRPr="00B739F6">
        <w:rPr>
          <w:sz w:val="18"/>
          <w:szCs w:val="18"/>
        </w:rPr>
        <w:t xml:space="preserve">  The Contractor shall comply with all applicable provisions of the A.R.S. §</w:t>
      </w:r>
      <w:r w:rsidR="00A678C0" w:rsidRPr="00B739F6">
        <w:rPr>
          <w:b/>
          <w:sz w:val="18"/>
          <w:szCs w:val="18"/>
        </w:rPr>
        <w:t xml:space="preserve"> </w:t>
      </w:r>
      <w:r w:rsidR="00A678C0" w:rsidRPr="00B739F6">
        <w:rPr>
          <w:sz w:val="18"/>
          <w:szCs w:val="18"/>
        </w:rPr>
        <w:t>35</w:t>
      </w:r>
      <w:r w:rsidR="0062722D">
        <w:rPr>
          <w:sz w:val="18"/>
          <w:szCs w:val="18"/>
        </w:rPr>
        <w:t xml:space="preserve"> Public</w:t>
      </w:r>
      <w:r w:rsidR="00A678C0" w:rsidRPr="00B739F6">
        <w:rPr>
          <w:sz w:val="18"/>
          <w:szCs w:val="18"/>
        </w:rPr>
        <w:t xml:space="preserve"> Finances.  Contractor further agrees that they shall not have any scrutinized business operations in </w:t>
      </w:r>
      <w:smartTag w:uri="urn:schemas-microsoft-com:office:smarttags" w:element="country-region">
        <w:r w:rsidR="00A678C0" w:rsidRPr="00B739F6">
          <w:rPr>
            <w:sz w:val="18"/>
            <w:szCs w:val="18"/>
          </w:rPr>
          <w:t>Sudan</w:t>
        </w:r>
      </w:smartTag>
      <w:r w:rsidR="00A678C0" w:rsidRPr="00B739F6">
        <w:rPr>
          <w:sz w:val="18"/>
          <w:szCs w:val="18"/>
        </w:rPr>
        <w:t xml:space="preserve"> and/or </w:t>
      </w:r>
      <w:smartTag w:uri="urn:schemas-microsoft-com:office:smarttags" w:element="country-region">
        <w:smartTag w:uri="urn:schemas-microsoft-com:office:smarttags" w:element="place">
          <w:r w:rsidR="00A678C0" w:rsidRPr="00B739F6">
            <w:rPr>
              <w:sz w:val="18"/>
              <w:szCs w:val="18"/>
            </w:rPr>
            <w:t>Iran</w:t>
          </w:r>
        </w:smartTag>
      </w:smartTag>
      <w:r w:rsidR="00A678C0" w:rsidRPr="00B739F6">
        <w:rPr>
          <w:sz w:val="18"/>
          <w:szCs w:val="18"/>
        </w:rPr>
        <w:t>.</w:t>
      </w:r>
    </w:p>
    <w:p w14:paraId="0CC6C8CD" w14:textId="77777777" w:rsidR="00A678C0" w:rsidRPr="00B739F6" w:rsidRDefault="009E0CFF" w:rsidP="00A678C0">
      <w:pPr>
        <w:tabs>
          <w:tab w:val="left" w:pos="720"/>
        </w:tabs>
        <w:spacing w:after="120"/>
        <w:ind w:left="475" w:hanging="475"/>
        <w:jc w:val="both"/>
        <w:rPr>
          <w:b/>
          <w:sz w:val="18"/>
          <w:szCs w:val="18"/>
        </w:rPr>
      </w:pPr>
      <w:r>
        <w:rPr>
          <w:b/>
          <w:sz w:val="18"/>
          <w:szCs w:val="18"/>
        </w:rPr>
        <w:t>58</w:t>
      </w:r>
      <w:r w:rsidR="00A678C0" w:rsidRPr="00B739F6">
        <w:rPr>
          <w:b/>
          <w:sz w:val="18"/>
          <w:szCs w:val="18"/>
        </w:rPr>
        <w:t>.</w:t>
      </w:r>
      <w:r w:rsidR="00A678C0" w:rsidRPr="00B739F6">
        <w:rPr>
          <w:b/>
          <w:sz w:val="18"/>
          <w:szCs w:val="18"/>
        </w:rPr>
        <w:tab/>
        <w:t>Terrorism Country Divestments.</w:t>
      </w:r>
      <w:r w:rsidR="00A678C0" w:rsidRPr="00B739F6">
        <w:rPr>
          <w:sz w:val="18"/>
          <w:szCs w:val="18"/>
        </w:rPr>
        <w:t xml:space="preserve">  In accordance with A.R.S. § 35</w:t>
      </w:r>
      <w:r w:rsidR="0062722D">
        <w:rPr>
          <w:sz w:val="18"/>
          <w:szCs w:val="18"/>
        </w:rPr>
        <w:t xml:space="preserve"> Public Finances</w:t>
      </w:r>
      <w:r w:rsidR="00A678C0" w:rsidRPr="00B739F6">
        <w:rPr>
          <w:sz w:val="18"/>
          <w:szCs w:val="18"/>
        </w:rPr>
        <w:t>, the City is prohibited from purchasing from a company that is in violation of the Export Administration Act.  By entering into the Contract, Contractor warrants compliance with the Export Administration Act.</w:t>
      </w:r>
    </w:p>
    <w:p w14:paraId="411220E9" w14:textId="77777777" w:rsidR="00A678C0" w:rsidRPr="00B739F6" w:rsidRDefault="00A678C0" w:rsidP="00DC1A0B">
      <w:pPr>
        <w:spacing w:after="120"/>
        <w:ind w:left="450" w:hanging="450"/>
        <w:jc w:val="both"/>
        <w:rPr>
          <w:sz w:val="18"/>
          <w:szCs w:val="18"/>
        </w:rPr>
      </w:pPr>
      <w:r w:rsidRPr="00B739F6">
        <w:rPr>
          <w:b/>
          <w:sz w:val="18"/>
          <w:szCs w:val="18"/>
        </w:rPr>
        <w:t>5</w:t>
      </w:r>
      <w:r w:rsidR="009E0CFF">
        <w:rPr>
          <w:b/>
          <w:sz w:val="18"/>
          <w:szCs w:val="18"/>
        </w:rPr>
        <w:t>9</w:t>
      </w:r>
      <w:r w:rsidRPr="00B739F6">
        <w:rPr>
          <w:b/>
          <w:sz w:val="18"/>
          <w:szCs w:val="18"/>
        </w:rPr>
        <w:t>.</w:t>
      </w:r>
      <w:r w:rsidRPr="00B739F6">
        <w:rPr>
          <w:b/>
          <w:sz w:val="18"/>
          <w:szCs w:val="18"/>
        </w:rPr>
        <w:tab/>
        <w:t>Contractor’s Employee E-Verify Eligibility Requirement.</w:t>
      </w:r>
      <w:r w:rsidRPr="00B739F6">
        <w:rPr>
          <w:sz w:val="18"/>
          <w:szCs w:val="18"/>
        </w:rPr>
        <w:t xml:space="preserve">  The Contractor shall comply with all applicable provisions of the Federal Immigration and Nationality Act (FINA), A.R.S. § 41-4401 and A.R.S. § 23-214, which requires compliance </w:t>
      </w:r>
      <w:r w:rsidRPr="00B739F6">
        <w:rPr>
          <w:sz w:val="18"/>
          <w:szCs w:val="18"/>
        </w:rPr>
        <w:lastRenderedPageBreak/>
        <w:t xml:space="preserve">with federal immigration laws by State employers, State contractors and State subcontractors in accordance with the E-Verify Employee Eligibility Verification Program.  See the following website for further information: www.dhs.gov/e-verify. </w:t>
      </w:r>
    </w:p>
    <w:p w14:paraId="6F856C93" w14:textId="77777777" w:rsidR="00A678C0" w:rsidRDefault="00A678C0" w:rsidP="00A678C0">
      <w:pPr>
        <w:ind w:left="480" w:hanging="480"/>
        <w:jc w:val="both"/>
        <w:rPr>
          <w:sz w:val="18"/>
          <w:szCs w:val="18"/>
        </w:rPr>
      </w:pPr>
      <w:r>
        <w:rPr>
          <w:sz w:val="18"/>
          <w:szCs w:val="18"/>
        </w:rPr>
        <w:tab/>
      </w:r>
      <w:r w:rsidRPr="00B739F6">
        <w:rPr>
          <w:sz w:val="18"/>
          <w:szCs w:val="18"/>
        </w:rPr>
        <w:t>Pursuant to A.R.S. § 41-4401, the City may request verification of compliance from any contractor or subcontractor performing work under this Contract.  The City reserves the right to confirm compliance.  Should the City suspect or find that the Contractor or any of its subcontractors are not in compliance, the City may pursue any and all remedies allowed by law, including, but not limited to suspension of work, termination of the Contract for breach or default, and suspension and/or debarment of the Contractor.  All costs necessary for compliance shall be solely borne by the Contractor.</w:t>
      </w:r>
    </w:p>
    <w:p w14:paraId="6CA32CC0" w14:textId="77777777" w:rsidR="00F37B89" w:rsidRDefault="00F37B89" w:rsidP="00A678C0">
      <w:pPr>
        <w:ind w:left="480" w:hanging="480"/>
        <w:jc w:val="both"/>
        <w:rPr>
          <w:sz w:val="18"/>
          <w:szCs w:val="18"/>
        </w:rPr>
      </w:pPr>
    </w:p>
    <w:p w14:paraId="40B4A7BD" w14:textId="0C84A550" w:rsidR="00CA4B6F" w:rsidRDefault="00F37B89" w:rsidP="00F37B89">
      <w:pPr>
        <w:pStyle w:val="BodyText"/>
        <w:ind w:left="480" w:hanging="480"/>
        <w:rPr>
          <w:sz w:val="18"/>
          <w:szCs w:val="18"/>
        </w:rPr>
      </w:pPr>
      <w:r w:rsidRPr="4D316EBB">
        <w:rPr>
          <w:b/>
          <w:bCs/>
          <w:sz w:val="18"/>
          <w:szCs w:val="18"/>
        </w:rPr>
        <w:t>60.</w:t>
      </w:r>
      <w:r w:rsidR="00CA4B6F">
        <w:tab/>
      </w:r>
      <w:r w:rsidRPr="4D316EBB">
        <w:rPr>
          <w:b/>
          <w:bCs/>
          <w:sz w:val="18"/>
          <w:szCs w:val="18"/>
        </w:rPr>
        <w:t>Israel.</w:t>
      </w:r>
      <w:r w:rsidRPr="4D316EBB">
        <w:rPr>
          <w:sz w:val="18"/>
          <w:szCs w:val="18"/>
        </w:rPr>
        <w:t xml:space="preserve">  If applicable, Contractor certifies that it is not currently engaged in, and agrees for the duration of this Contract that it will not engage in, a boycott of goods and services from Israel, as defined in A.R.S. § 35-393.</w:t>
      </w:r>
    </w:p>
    <w:p w14:paraId="6D93CB6F" w14:textId="77777777" w:rsidR="00CA4B6F" w:rsidRDefault="00CA4B6F" w:rsidP="00F37B89">
      <w:pPr>
        <w:pStyle w:val="BodyText"/>
        <w:ind w:left="480" w:hanging="480"/>
        <w:rPr>
          <w:sz w:val="18"/>
          <w:szCs w:val="18"/>
        </w:rPr>
      </w:pPr>
    </w:p>
    <w:p w14:paraId="05F0E054" w14:textId="3BD46C67" w:rsidR="00CA4B6F" w:rsidRDefault="00CA4B6F" w:rsidP="00DC1A0B">
      <w:pPr>
        <w:tabs>
          <w:tab w:val="left" w:pos="450"/>
        </w:tabs>
        <w:ind w:left="450" w:hanging="450"/>
        <w:rPr>
          <w:sz w:val="18"/>
          <w:szCs w:val="18"/>
        </w:rPr>
      </w:pPr>
      <w:r w:rsidRPr="4D316EBB">
        <w:rPr>
          <w:b/>
          <w:bCs/>
          <w:sz w:val="18"/>
          <w:szCs w:val="18"/>
        </w:rPr>
        <w:t>61</w:t>
      </w:r>
      <w:r w:rsidRPr="4D316EBB">
        <w:rPr>
          <w:sz w:val="18"/>
          <w:szCs w:val="18"/>
        </w:rPr>
        <w:t>.</w:t>
      </w:r>
      <w:r w:rsidR="00DC1A0B">
        <w:rPr>
          <w:sz w:val="18"/>
          <w:szCs w:val="18"/>
        </w:rPr>
        <w:tab/>
      </w:r>
      <w:r w:rsidRPr="4D316EBB">
        <w:rPr>
          <w:b/>
          <w:bCs/>
          <w:sz w:val="18"/>
          <w:szCs w:val="18"/>
        </w:rPr>
        <w:t>Forced Labor of Ethnic Uyghurs Certification</w:t>
      </w:r>
      <w:r w:rsidR="0A291BEF" w:rsidRPr="4D316EBB">
        <w:rPr>
          <w:b/>
          <w:bCs/>
          <w:sz w:val="18"/>
          <w:szCs w:val="18"/>
        </w:rPr>
        <w:t xml:space="preserve">. </w:t>
      </w:r>
      <w:r w:rsidR="0A291BEF" w:rsidRPr="4D316EBB">
        <w:rPr>
          <w:sz w:val="18"/>
          <w:szCs w:val="18"/>
        </w:rPr>
        <w:t xml:space="preserve">Contractor certifies that it does not currently, and agrees for the duration of the Contract  that it will not, use:  (1) the forced labor of ethnic Uyghurs in the People’s Republic of China; (2) any goods or services produced by the forced labor of ethnic Uyghurs in the People’s Republic of China; or (3) any contractors, subcontractors, or </w:t>
      </w:r>
      <w:r w:rsidR="0A291BEF" w:rsidRPr="4D316EBB">
        <w:rPr>
          <w:sz w:val="20"/>
          <w:szCs w:val="20"/>
        </w:rPr>
        <w:t xml:space="preserve">suppliers that </w:t>
      </w:r>
      <w:r w:rsidR="0A291BEF" w:rsidRPr="4D316EBB">
        <w:rPr>
          <w:sz w:val="18"/>
          <w:szCs w:val="18"/>
        </w:rPr>
        <w:t>use the forced labor or any goods or services produced by the forced labor of ethnic Uyghurs in the People’s Republic of China.  If Contractor becomes aware it is not in compliance with this certification, it shall notify the City within five business days after becoming aware.  This Contract will terminate upon failure to remedy the noncompliance within 180 days of the notification (A.R.S. § 35-394)</w:t>
      </w:r>
    </w:p>
    <w:p w14:paraId="6C172E86" w14:textId="42D8BF98" w:rsidR="4D316EBB" w:rsidRDefault="4D316EBB" w:rsidP="4D316EBB">
      <w:pPr>
        <w:ind w:left="540" w:hanging="540"/>
        <w:rPr>
          <w:szCs w:val="22"/>
        </w:rPr>
      </w:pPr>
    </w:p>
    <w:p w14:paraId="04DAB5AF" w14:textId="77777777" w:rsidR="00CA4B6F" w:rsidRDefault="00CA4B6F" w:rsidP="00DC1A0B">
      <w:pPr>
        <w:tabs>
          <w:tab w:val="left" w:pos="450"/>
        </w:tabs>
        <w:ind w:left="540" w:hanging="540"/>
        <w:rPr>
          <w:sz w:val="18"/>
          <w:szCs w:val="18"/>
        </w:rPr>
      </w:pPr>
      <w:r w:rsidRPr="008862FA">
        <w:rPr>
          <w:b/>
          <w:bCs/>
          <w:sz w:val="18"/>
          <w:szCs w:val="18"/>
        </w:rPr>
        <w:t>62</w:t>
      </w:r>
      <w:r>
        <w:rPr>
          <w:sz w:val="18"/>
          <w:szCs w:val="18"/>
        </w:rPr>
        <w:t>.</w:t>
      </w:r>
      <w:r>
        <w:rPr>
          <w:sz w:val="18"/>
          <w:szCs w:val="18"/>
        </w:rPr>
        <w:tab/>
      </w:r>
      <w:r w:rsidRPr="000F1F02">
        <w:rPr>
          <w:b/>
          <w:bCs/>
          <w:sz w:val="18"/>
          <w:szCs w:val="18"/>
        </w:rPr>
        <w:t xml:space="preserve">Conflict of Interest. </w:t>
      </w:r>
      <w:r w:rsidRPr="000F1F02">
        <w:rPr>
          <w:sz w:val="18"/>
          <w:szCs w:val="18"/>
        </w:rPr>
        <w:t xml:space="preserve"> This Contract may be cancelled in accordance with Arizona Revised Statutes Section 38-511.</w:t>
      </w:r>
    </w:p>
    <w:p w14:paraId="5578B2C5" w14:textId="77777777" w:rsidR="00CA4B6F" w:rsidRDefault="00CA4B6F" w:rsidP="00CA4B6F">
      <w:pPr>
        <w:jc w:val="both"/>
        <w:rPr>
          <w:sz w:val="18"/>
          <w:szCs w:val="18"/>
        </w:rPr>
      </w:pPr>
    </w:p>
    <w:p w14:paraId="126F1240" w14:textId="77777777" w:rsidR="00CA4B6F" w:rsidRDefault="00CA4B6F" w:rsidP="00CA4B6F">
      <w:pPr>
        <w:pStyle w:val="BodyText"/>
        <w:ind w:left="480" w:hanging="480"/>
        <w:rPr>
          <w:sz w:val="18"/>
          <w:szCs w:val="18"/>
        </w:rPr>
      </w:pPr>
    </w:p>
    <w:p w14:paraId="4A1BDD31" w14:textId="77777777" w:rsidR="00CA4B6F" w:rsidRPr="00FD7976" w:rsidRDefault="00CA4B6F" w:rsidP="00CA4B6F">
      <w:pPr>
        <w:rPr>
          <w:sz w:val="12"/>
          <w:szCs w:val="12"/>
        </w:rPr>
      </w:pPr>
    </w:p>
    <w:p w14:paraId="2A0186A1" w14:textId="77777777" w:rsidR="00CA4B6F" w:rsidRDefault="00CA4B6F" w:rsidP="00F37B89">
      <w:pPr>
        <w:pStyle w:val="BodyText"/>
        <w:ind w:left="480" w:hanging="480"/>
        <w:rPr>
          <w:sz w:val="18"/>
          <w:szCs w:val="18"/>
        </w:rPr>
      </w:pPr>
    </w:p>
    <w:p w14:paraId="1796A290" w14:textId="77777777" w:rsidR="00F37B89" w:rsidRDefault="00F37B89" w:rsidP="009E6C21">
      <w:pPr>
        <w:jc w:val="both"/>
        <w:rPr>
          <w:sz w:val="18"/>
          <w:szCs w:val="18"/>
        </w:rPr>
      </w:pPr>
    </w:p>
    <w:p w14:paraId="08E71A26" w14:textId="77777777" w:rsidR="00DC622B" w:rsidRDefault="00DC622B" w:rsidP="00DC622B">
      <w:pPr>
        <w:pBdr>
          <w:bottom w:val="double" w:sz="6" w:space="1" w:color="auto"/>
        </w:pBdr>
        <w:rPr>
          <w:sz w:val="12"/>
          <w:szCs w:val="12"/>
        </w:rPr>
        <w:sectPr w:rsidR="00DC622B" w:rsidSect="00BB23C0">
          <w:headerReference w:type="even" r:id="rId23"/>
          <w:headerReference w:type="default" r:id="rId24"/>
          <w:footerReference w:type="default" r:id="rId25"/>
          <w:headerReference w:type="first" r:id="rId26"/>
          <w:pgSz w:w="12240" w:h="15840" w:code="1"/>
          <w:pgMar w:top="720" w:right="1152" w:bottom="720" w:left="1152" w:header="720" w:footer="576" w:gutter="0"/>
          <w:cols w:space="720"/>
        </w:sectPr>
      </w:pPr>
    </w:p>
    <w:p w14:paraId="2EE805A1" w14:textId="0738F99C" w:rsidR="002B077E" w:rsidRPr="00AB74D5" w:rsidRDefault="002B077E" w:rsidP="00DC1A0B">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AB74D5">
        <w:rPr>
          <w:b/>
          <w:sz w:val="24"/>
        </w:rPr>
        <w:lastRenderedPageBreak/>
        <w:t xml:space="preserve">ITB NO.: </w:t>
      </w:r>
      <w:r w:rsidR="008C1A2F" w:rsidRPr="00AB74D5">
        <w:rPr>
          <w:b/>
          <w:sz w:val="24"/>
        </w:rPr>
        <w:t>B24-PD-500390</w:t>
      </w:r>
    </w:p>
    <w:p w14:paraId="162CBFDE" w14:textId="1FB11677" w:rsidR="002B077E" w:rsidRPr="00AB74D5" w:rsidRDefault="002B077E" w:rsidP="00DC1A0B">
      <w:pPr>
        <w:jc w:val="center"/>
        <w:rPr>
          <w:sz w:val="24"/>
        </w:rPr>
      </w:pPr>
      <w:r w:rsidRPr="00AB74D5">
        <w:rPr>
          <w:b/>
          <w:sz w:val="24"/>
        </w:rPr>
        <w:t xml:space="preserve">ITB TITLE: </w:t>
      </w:r>
      <w:r w:rsidR="008C1A2F" w:rsidRPr="00AB74D5">
        <w:rPr>
          <w:b/>
          <w:sz w:val="24"/>
        </w:rPr>
        <w:t>MEAL SERVICES FOR WALETA ACADEMY</w:t>
      </w:r>
    </w:p>
    <w:p w14:paraId="4DC95AF9" w14:textId="77777777" w:rsidR="002B077E" w:rsidRDefault="002B077E" w:rsidP="0086400E">
      <w:pPr>
        <w:pStyle w:val="Heading1"/>
        <w:rPr>
          <w:bCs/>
          <w:sz w:val="24"/>
        </w:rPr>
      </w:pPr>
    </w:p>
    <w:p w14:paraId="40B3EC8E" w14:textId="77777777" w:rsidR="00B40F70" w:rsidRPr="0086400E" w:rsidRDefault="00B40F70" w:rsidP="00DC1A0B">
      <w:pPr>
        <w:pStyle w:val="Heading1"/>
        <w:rPr>
          <w:bCs/>
          <w:sz w:val="24"/>
        </w:rPr>
      </w:pPr>
      <w:bookmarkStart w:id="10" w:name="_Toc138690688"/>
      <w:r w:rsidRPr="0086400E">
        <w:rPr>
          <w:bCs/>
          <w:sz w:val="24"/>
        </w:rPr>
        <w:t>SECTION D - EMPLOYMENT ELIGIBILITY VERIFICATION FORM</w:t>
      </w:r>
      <w:bookmarkEnd w:id="10"/>
    </w:p>
    <w:p w14:paraId="5186E537" w14:textId="77777777" w:rsidR="00A55EE9" w:rsidRPr="000A4D42" w:rsidRDefault="00A55EE9" w:rsidP="00B40F70">
      <w:pPr>
        <w:rPr>
          <w:szCs w:val="22"/>
        </w:rPr>
      </w:pPr>
    </w:p>
    <w:p w14:paraId="3F1462D2" w14:textId="77777777" w:rsidR="00160AB3" w:rsidRPr="00160AB3" w:rsidRDefault="00160AB3" w:rsidP="00160AB3">
      <w:pPr>
        <w:widowControl w:val="0"/>
        <w:spacing w:before="68"/>
        <w:ind w:left="140"/>
        <w:outlineLvl w:val="2"/>
        <w:rPr>
          <w:rFonts w:eastAsia="Verdana"/>
          <w:szCs w:val="22"/>
        </w:rPr>
      </w:pPr>
      <w:bookmarkStart w:id="11" w:name="_Toc466041903"/>
      <w:bookmarkStart w:id="12" w:name="_Toc132693293"/>
      <w:bookmarkStart w:id="13" w:name="_Toc138690689"/>
      <w:r w:rsidRPr="00160AB3">
        <w:rPr>
          <w:rFonts w:eastAsia="Verdana"/>
          <w:b/>
          <w:bCs/>
          <w:spacing w:val="-1"/>
          <w:szCs w:val="22"/>
        </w:rPr>
        <w:t>INSTRUCTIONS</w:t>
      </w:r>
      <w:r w:rsidRPr="00160AB3">
        <w:rPr>
          <w:rFonts w:eastAsia="Verdana"/>
          <w:b/>
          <w:bCs/>
          <w:spacing w:val="-10"/>
          <w:szCs w:val="22"/>
        </w:rPr>
        <w:t xml:space="preserve"> </w:t>
      </w:r>
      <w:r w:rsidRPr="00160AB3">
        <w:rPr>
          <w:rFonts w:eastAsia="Verdana"/>
          <w:b/>
          <w:bCs/>
          <w:spacing w:val="-1"/>
          <w:szCs w:val="22"/>
        </w:rPr>
        <w:t>FOR</w:t>
      </w:r>
      <w:r w:rsidRPr="00160AB3">
        <w:rPr>
          <w:rFonts w:eastAsia="Verdana"/>
          <w:b/>
          <w:bCs/>
          <w:spacing w:val="-10"/>
          <w:szCs w:val="22"/>
        </w:rPr>
        <w:t xml:space="preserve"> </w:t>
      </w:r>
      <w:r w:rsidRPr="00160AB3">
        <w:rPr>
          <w:rFonts w:eastAsia="Verdana"/>
          <w:b/>
          <w:bCs/>
          <w:spacing w:val="-1"/>
          <w:szCs w:val="22"/>
        </w:rPr>
        <w:t>COMPLETION</w:t>
      </w:r>
      <w:r w:rsidRPr="00160AB3">
        <w:rPr>
          <w:rFonts w:eastAsia="Verdana"/>
          <w:b/>
          <w:bCs/>
          <w:spacing w:val="-10"/>
          <w:szCs w:val="22"/>
        </w:rPr>
        <w:t xml:space="preserve"> </w:t>
      </w:r>
      <w:r w:rsidRPr="00160AB3">
        <w:rPr>
          <w:rFonts w:eastAsia="Verdana"/>
          <w:b/>
          <w:bCs/>
          <w:szCs w:val="22"/>
        </w:rPr>
        <w:t>OF</w:t>
      </w:r>
      <w:r w:rsidRPr="00160AB3">
        <w:rPr>
          <w:rFonts w:eastAsia="Verdana"/>
          <w:b/>
          <w:bCs/>
          <w:spacing w:val="-10"/>
          <w:szCs w:val="22"/>
        </w:rPr>
        <w:t xml:space="preserve"> </w:t>
      </w:r>
      <w:r w:rsidRPr="00160AB3">
        <w:rPr>
          <w:rFonts w:eastAsia="Verdana"/>
          <w:b/>
          <w:bCs/>
          <w:spacing w:val="-1"/>
          <w:szCs w:val="22"/>
        </w:rPr>
        <w:t>EMPLOYMENT</w:t>
      </w:r>
      <w:r w:rsidRPr="00160AB3">
        <w:rPr>
          <w:rFonts w:eastAsia="Verdana"/>
          <w:b/>
          <w:bCs/>
          <w:spacing w:val="-9"/>
          <w:szCs w:val="22"/>
        </w:rPr>
        <w:t xml:space="preserve"> </w:t>
      </w:r>
      <w:r w:rsidRPr="00160AB3">
        <w:rPr>
          <w:rFonts w:eastAsia="Verdana"/>
          <w:b/>
          <w:bCs/>
          <w:szCs w:val="22"/>
        </w:rPr>
        <w:t>ELIGIBILITY</w:t>
      </w:r>
      <w:r w:rsidRPr="00160AB3">
        <w:rPr>
          <w:rFonts w:eastAsia="Verdana"/>
          <w:b/>
          <w:bCs/>
          <w:spacing w:val="-8"/>
          <w:szCs w:val="22"/>
        </w:rPr>
        <w:t xml:space="preserve"> </w:t>
      </w:r>
      <w:r w:rsidRPr="00160AB3">
        <w:rPr>
          <w:rFonts w:eastAsia="Verdana"/>
          <w:b/>
          <w:bCs/>
          <w:szCs w:val="22"/>
        </w:rPr>
        <w:t>VERIFICATION</w:t>
      </w:r>
      <w:r w:rsidRPr="00160AB3">
        <w:rPr>
          <w:rFonts w:eastAsia="Verdana"/>
          <w:b/>
          <w:bCs/>
          <w:spacing w:val="-12"/>
          <w:szCs w:val="22"/>
        </w:rPr>
        <w:t xml:space="preserve"> </w:t>
      </w:r>
      <w:r w:rsidRPr="00160AB3">
        <w:rPr>
          <w:rFonts w:eastAsia="Verdana"/>
          <w:b/>
          <w:bCs/>
          <w:spacing w:val="-1"/>
          <w:szCs w:val="22"/>
        </w:rPr>
        <w:t>FORM</w:t>
      </w:r>
      <w:bookmarkEnd w:id="11"/>
      <w:bookmarkEnd w:id="12"/>
      <w:bookmarkEnd w:id="13"/>
    </w:p>
    <w:p w14:paraId="0C1FE517" w14:textId="77777777" w:rsidR="00160AB3" w:rsidRPr="00160AB3" w:rsidRDefault="00160AB3" w:rsidP="00160AB3">
      <w:pPr>
        <w:widowControl w:val="0"/>
        <w:spacing w:before="12"/>
        <w:rPr>
          <w:rFonts w:eastAsia="Verdana"/>
          <w:b/>
          <w:bCs/>
          <w:szCs w:val="22"/>
        </w:rPr>
      </w:pPr>
    </w:p>
    <w:p w14:paraId="3EA44BD1" w14:textId="77777777" w:rsidR="00160AB3" w:rsidRPr="00160AB3" w:rsidRDefault="00160AB3" w:rsidP="00160AB3">
      <w:pPr>
        <w:widowControl w:val="0"/>
        <w:ind w:left="140"/>
        <w:rPr>
          <w:rFonts w:eastAsia="Verdana"/>
          <w:szCs w:val="22"/>
        </w:rPr>
      </w:pPr>
      <w:r w:rsidRPr="00160AB3">
        <w:rPr>
          <w:rFonts w:eastAsia="Calibri"/>
          <w:b/>
          <w:szCs w:val="22"/>
        </w:rPr>
        <w:t>WHO MUST COMPLETE THIS FORM:</w:t>
      </w:r>
    </w:p>
    <w:p w14:paraId="3FFD6E10" w14:textId="77777777" w:rsidR="00160AB3" w:rsidRPr="00160AB3" w:rsidRDefault="00160AB3" w:rsidP="00160AB3">
      <w:pPr>
        <w:widowControl w:val="0"/>
        <w:ind w:left="140" w:right="133"/>
        <w:rPr>
          <w:rFonts w:eastAsia="Verdana"/>
          <w:szCs w:val="22"/>
        </w:rPr>
      </w:pPr>
      <w:r w:rsidRPr="00160AB3">
        <w:rPr>
          <w:rFonts w:eastAsia="Verdana"/>
          <w:szCs w:val="22"/>
        </w:rPr>
        <w:t>In accordance with Lake Havasu City Code Chapter 3.30, Employment of Unauthorized Aliens, all contractors and subcontractors furnishing labor, time, or effort for construction or maintenance of any structure, building, transportation facility, or improvements of real property must complete this form.</w:t>
      </w:r>
    </w:p>
    <w:p w14:paraId="78742D2E" w14:textId="77777777" w:rsidR="00160AB3" w:rsidRPr="00160AB3" w:rsidRDefault="00160AB3" w:rsidP="00160AB3">
      <w:pPr>
        <w:widowControl w:val="0"/>
        <w:rPr>
          <w:rFonts w:eastAsia="Verdana"/>
          <w:i/>
          <w:szCs w:val="22"/>
        </w:rPr>
      </w:pPr>
    </w:p>
    <w:p w14:paraId="1BF647F5" w14:textId="77777777" w:rsidR="00160AB3" w:rsidRPr="00160AB3" w:rsidRDefault="00160AB3" w:rsidP="00160AB3">
      <w:pPr>
        <w:widowControl w:val="0"/>
        <w:ind w:left="140" w:right="136"/>
        <w:rPr>
          <w:rFonts w:eastAsia="Verdana"/>
          <w:szCs w:val="22"/>
        </w:rPr>
      </w:pPr>
      <w:r w:rsidRPr="00160AB3">
        <w:rPr>
          <w:rFonts w:eastAsia="Verdana"/>
          <w:szCs w:val="22"/>
        </w:rPr>
        <w:t>Contractors or subcontractors, as described above, must certify that they have complied, in good faith, with the applicable requirements of</w:t>
      </w:r>
      <w:r w:rsidRPr="00160AB3">
        <w:rPr>
          <w:rFonts w:eastAsia="Verdana"/>
          <w:w w:val="99"/>
          <w:szCs w:val="22"/>
        </w:rPr>
        <w:t xml:space="preserve"> </w:t>
      </w:r>
      <w:r w:rsidRPr="00160AB3">
        <w:rPr>
          <w:rFonts w:eastAsia="Verdana"/>
          <w:szCs w:val="22"/>
        </w:rPr>
        <w:t>the Federal Immigration Control and Reform Act with respect to the hiring of covered employees.</w:t>
      </w:r>
      <w:r w:rsidRPr="00160AB3">
        <w:rPr>
          <w:rFonts w:eastAsia="Verdana"/>
          <w:w w:val="99"/>
          <w:szCs w:val="22"/>
        </w:rPr>
        <w:t xml:space="preserve">  </w:t>
      </w:r>
      <w:r w:rsidRPr="00160AB3">
        <w:rPr>
          <w:rFonts w:eastAsia="Verdana"/>
          <w:szCs w:val="22"/>
        </w:rPr>
        <w:t>This certification must be executed by an authorized representative.</w:t>
      </w:r>
    </w:p>
    <w:p w14:paraId="52333A6D" w14:textId="77777777" w:rsidR="00160AB3" w:rsidRPr="00160AB3" w:rsidRDefault="00160AB3" w:rsidP="00160AB3">
      <w:pPr>
        <w:widowControl w:val="0"/>
        <w:rPr>
          <w:rFonts w:eastAsia="Verdana"/>
          <w:szCs w:val="22"/>
        </w:rPr>
      </w:pPr>
    </w:p>
    <w:p w14:paraId="125538D3" w14:textId="77777777" w:rsidR="00160AB3" w:rsidRPr="00160AB3" w:rsidRDefault="00160AB3" w:rsidP="00160AB3">
      <w:pPr>
        <w:widowControl w:val="0"/>
        <w:ind w:left="140"/>
        <w:rPr>
          <w:rFonts w:eastAsia="Verdana"/>
          <w:szCs w:val="22"/>
        </w:rPr>
      </w:pPr>
      <w:r w:rsidRPr="00160AB3">
        <w:rPr>
          <w:rFonts w:eastAsia="Calibri"/>
          <w:b/>
          <w:szCs w:val="22"/>
        </w:rPr>
        <w:t>WHEN THIS FORM MUST BE COMPLETED:</w:t>
      </w:r>
    </w:p>
    <w:p w14:paraId="6A71A63B" w14:textId="77777777" w:rsidR="00160AB3" w:rsidRDefault="00160AB3" w:rsidP="00160AB3">
      <w:pPr>
        <w:widowControl w:val="0"/>
        <w:ind w:left="140" w:right="136"/>
        <w:rPr>
          <w:rFonts w:eastAsia="Verdana"/>
          <w:szCs w:val="22"/>
        </w:rPr>
      </w:pPr>
      <w:r w:rsidRPr="00160AB3">
        <w:rPr>
          <w:rFonts w:eastAsia="Verdana"/>
          <w:szCs w:val="22"/>
        </w:rPr>
        <w:t>This form must be completed by all contractors and subcontractors and submitted to the City department awarding the contract, license agreement, or lease no later than notification of successful direct selection, bid, request for proposals, request for qualification, or any similar competitive or noncompetitive procurement or bidding process.</w:t>
      </w:r>
    </w:p>
    <w:p w14:paraId="3347469F" w14:textId="77777777" w:rsidR="009131AE" w:rsidRDefault="009131AE" w:rsidP="00160AB3">
      <w:pPr>
        <w:widowControl w:val="0"/>
        <w:ind w:left="140" w:right="136"/>
        <w:rPr>
          <w:rFonts w:eastAsia="Verdana"/>
          <w:szCs w:val="22"/>
        </w:rPr>
      </w:pPr>
    </w:p>
    <w:p w14:paraId="04B1B5A8" w14:textId="77777777" w:rsidR="009131AE" w:rsidRDefault="009131AE" w:rsidP="00160AB3">
      <w:pPr>
        <w:widowControl w:val="0"/>
        <w:ind w:left="140" w:right="136"/>
        <w:rPr>
          <w:rFonts w:eastAsia="Verdana"/>
          <w:szCs w:val="22"/>
        </w:rPr>
      </w:pPr>
    </w:p>
    <w:p w14:paraId="036A93FD" w14:textId="77777777" w:rsidR="009131AE" w:rsidRDefault="009131AE" w:rsidP="00160AB3">
      <w:pPr>
        <w:widowControl w:val="0"/>
        <w:ind w:left="140" w:right="136"/>
        <w:rPr>
          <w:rFonts w:eastAsia="Verdana"/>
          <w:szCs w:val="22"/>
        </w:rPr>
      </w:pPr>
    </w:p>
    <w:p w14:paraId="0C1D8354" w14:textId="77777777" w:rsidR="009131AE" w:rsidRDefault="009131AE" w:rsidP="00160AB3">
      <w:pPr>
        <w:widowControl w:val="0"/>
        <w:ind w:left="140" w:right="136"/>
        <w:rPr>
          <w:rFonts w:eastAsia="Verdana"/>
          <w:szCs w:val="22"/>
        </w:rPr>
      </w:pPr>
    </w:p>
    <w:p w14:paraId="3CEA8FA8" w14:textId="77777777" w:rsidR="009131AE" w:rsidRDefault="009131AE" w:rsidP="00160AB3">
      <w:pPr>
        <w:widowControl w:val="0"/>
        <w:ind w:left="140" w:right="136"/>
        <w:rPr>
          <w:rFonts w:eastAsia="Verdana"/>
          <w:szCs w:val="22"/>
        </w:rPr>
      </w:pPr>
    </w:p>
    <w:p w14:paraId="4A07DB11" w14:textId="77777777" w:rsidR="009131AE" w:rsidRDefault="009131AE" w:rsidP="00160AB3">
      <w:pPr>
        <w:widowControl w:val="0"/>
        <w:ind w:left="140" w:right="136"/>
        <w:rPr>
          <w:rFonts w:eastAsia="Verdana"/>
          <w:szCs w:val="22"/>
        </w:rPr>
      </w:pPr>
    </w:p>
    <w:p w14:paraId="0CBA1413" w14:textId="77777777" w:rsidR="009131AE" w:rsidRDefault="009131AE" w:rsidP="00160AB3">
      <w:pPr>
        <w:widowControl w:val="0"/>
        <w:ind w:left="140" w:right="136"/>
        <w:rPr>
          <w:rFonts w:eastAsia="Verdana"/>
          <w:szCs w:val="22"/>
        </w:rPr>
      </w:pPr>
    </w:p>
    <w:p w14:paraId="09726A65" w14:textId="77777777" w:rsidR="009131AE" w:rsidRDefault="009131AE" w:rsidP="00160AB3">
      <w:pPr>
        <w:widowControl w:val="0"/>
        <w:ind w:left="140" w:right="136"/>
        <w:rPr>
          <w:rFonts w:eastAsia="Verdana"/>
          <w:szCs w:val="22"/>
        </w:rPr>
      </w:pPr>
    </w:p>
    <w:p w14:paraId="1241564F" w14:textId="77777777" w:rsidR="009131AE" w:rsidRDefault="009131AE" w:rsidP="00160AB3">
      <w:pPr>
        <w:widowControl w:val="0"/>
        <w:ind w:left="140" w:right="136"/>
        <w:rPr>
          <w:rFonts w:eastAsia="Verdana"/>
          <w:szCs w:val="22"/>
        </w:rPr>
      </w:pPr>
    </w:p>
    <w:p w14:paraId="54CB266E" w14:textId="77777777" w:rsidR="009131AE" w:rsidRDefault="009131AE" w:rsidP="00160AB3">
      <w:pPr>
        <w:widowControl w:val="0"/>
        <w:ind w:left="140" w:right="136"/>
        <w:rPr>
          <w:rFonts w:eastAsia="Verdana"/>
          <w:szCs w:val="22"/>
        </w:rPr>
      </w:pPr>
    </w:p>
    <w:p w14:paraId="3A33A7CC" w14:textId="77777777" w:rsidR="009131AE" w:rsidRDefault="009131AE" w:rsidP="00160AB3">
      <w:pPr>
        <w:widowControl w:val="0"/>
        <w:ind w:left="140" w:right="136"/>
        <w:rPr>
          <w:rFonts w:eastAsia="Verdana"/>
          <w:szCs w:val="22"/>
        </w:rPr>
      </w:pPr>
    </w:p>
    <w:p w14:paraId="59507E58" w14:textId="77777777" w:rsidR="009131AE" w:rsidRDefault="009131AE" w:rsidP="00160AB3">
      <w:pPr>
        <w:widowControl w:val="0"/>
        <w:ind w:left="140" w:right="136"/>
        <w:rPr>
          <w:rFonts w:eastAsia="Verdana"/>
          <w:szCs w:val="22"/>
        </w:rPr>
      </w:pPr>
    </w:p>
    <w:p w14:paraId="63DEDF73" w14:textId="77777777" w:rsidR="009131AE" w:rsidRDefault="009131AE" w:rsidP="00160AB3">
      <w:pPr>
        <w:widowControl w:val="0"/>
        <w:ind w:left="140" w:right="136"/>
        <w:rPr>
          <w:rFonts w:eastAsia="Verdana"/>
          <w:szCs w:val="22"/>
        </w:rPr>
      </w:pPr>
    </w:p>
    <w:p w14:paraId="4625D2CA" w14:textId="77777777" w:rsidR="009131AE" w:rsidRDefault="009131AE" w:rsidP="00160AB3">
      <w:pPr>
        <w:widowControl w:val="0"/>
        <w:ind w:left="140" w:right="136"/>
        <w:rPr>
          <w:rFonts w:eastAsia="Verdana"/>
          <w:szCs w:val="22"/>
        </w:rPr>
      </w:pPr>
    </w:p>
    <w:p w14:paraId="0BB41CCD" w14:textId="77777777" w:rsidR="009131AE" w:rsidRDefault="009131AE" w:rsidP="00160AB3">
      <w:pPr>
        <w:widowControl w:val="0"/>
        <w:ind w:left="140" w:right="136"/>
        <w:rPr>
          <w:rFonts w:eastAsia="Verdana"/>
          <w:szCs w:val="22"/>
        </w:rPr>
      </w:pPr>
    </w:p>
    <w:p w14:paraId="779066B9" w14:textId="77777777" w:rsidR="009131AE" w:rsidRDefault="009131AE" w:rsidP="00160AB3">
      <w:pPr>
        <w:widowControl w:val="0"/>
        <w:ind w:left="140" w:right="136"/>
        <w:rPr>
          <w:rFonts w:eastAsia="Verdana"/>
          <w:szCs w:val="22"/>
        </w:rPr>
      </w:pPr>
    </w:p>
    <w:p w14:paraId="1A95D2B0" w14:textId="77777777" w:rsidR="009131AE" w:rsidRDefault="009131AE" w:rsidP="00160AB3">
      <w:pPr>
        <w:widowControl w:val="0"/>
        <w:ind w:left="140" w:right="136"/>
        <w:rPr>
          <w:rFonts w:eastAsia="Verdana"/>
          <w:szCs w:val="22"/>
        </w:rPr>
      </w:pPr>
    </w:p>
    <w:p w14:paraId="6EE37C24" w14:textId="77777777" w:rsidR="009131AE" w:rsidRDefault="009131AE" w:rsidP="00160AB3">
      <w:pPr>
        <w:widowControl w:val="0"/>
        <w:ind w:left="140" w:right="136"/>
        <w:rPr>
          <w:rFonts w:eastAsia="Verdana"/>
          <w:szCs w:val="22"/>
        </w:rPr>
      </w:pPr>
    </w:p>
    <w:p w14:paraId="33AA6BE8" w14:textId="77777777" w:rsidR="009131AE" w:rsidRDefault="009131AE" w:rsidP="00160AB3">
      <w:pPr>
        <w:widowControl w:val="0"/>
        <w:ind w:left="140" w:right="136"/>
        <w:rPr>
          <w:rFonts w:eastAsia="Verdana"/>
          <w:szCs w:val="22"/>
        </w:rPr>
      </w:pPr>
    </w:p>
    <w:p w14:paraId="33403EE0" w14:textId="77777777" w:rsidR="009131AE" w:rsidRDefault="009131AE" w:rsidP="00160AB3">
      <w:pPr>
        <w:widowControl w:val="0"/>
        <w:ind w:left="140" w:right="136"/>
        <w:rPr>
          <w:rFonts w:eastAsia="Verdana"/>
          <w:szCs w:val="22"/>
        </w:rPr>
      </w:pPr>
    </w:p>
    <w:p w14:paraId="487B65A6" w14:textId="77777777" w:rsidR="009131AE" w:rsidRDefault="009131AE" w:rsidP="00160AB3">
      <w:pPr>
        <w:widowControl w:val="0"/>
        <w:ind w:left="140" w:right="136"/>
        <w:rPr>
          <w:rFonts w:eastAsia="Verdana"/>
          <w:szCs w:val="22"/>
        </w:rPr>
      </w:pPr>
    </w:p>
    <w:p w14:paraId="6F129965" w14:textId="77777777" w:rsidR="009131AE" w:rsidRDefault="009131AE" w:rsidP="00160AB3">
      <w:pPr>
        <w:widowControl w:val="0"/>
        <w:ind w:left="140" w:right="136"/>
        <w:rPr>
          <w:rFonts w:eastAsia="Verdana"/>
          <w:szCs w:val="22"/>
        </w:rPr>
      </w:pPr>
    </w:p>
    <w:p w14:paraId="3778CFBB" w14:textId="77777777" w:rsidR="009131AE" w:rsidRDefault="009131AE" w:rsidP="00160AB3">
      <w:pPr>
        <w:widowControl w:val="0"/>
        <w:ind w:left="140" w:right="136"/>
        <w:rPr>
          <w:rFonts w:eastAsia="Verdana"/>
          <w:szCs w:val="22"/>
        </w:rPr>
      </w:pPr>
    </w:p>
    <w:p w14:paraId="3A2FA313" w14:textId="77777777" w:rsidR="009131AE" w:rsidRDefault="009131AE" w:rsidP="00160AB3">
      <w:pPr>
        <w:widowControl w:val="0"/>
        <w:ind w:left="140" w:right="136"/>
        <w:rPr>
          <w:rFonts w:eastAsia="Verdana"/>
          <w:szCs w:val="22"/>
        </w:rPr>
      </w:pPr>
    </w:p>
    <w:p w14:paraId="3D574091" w14:textId="77777777" w:rsidR="009131AE" w:rsidRDefault="009131AE" w:rsidP="00160AB3">
      <w:pPr>
        <w:widowControl w:val="0"/>
        <w:ind w:left="140" w:right="136"/>
        <w:rPr>
          <w:rFonts w:eastAsia="Verdana"/>
          <w:szCs w:val="22"/>
        </w:rPr>
      </w:pPr>
    </w:p>
    <w:p w14:paraId="6913E408" w14:textId="77777777" w:rsidR="009131AE" w:rsidRDefault="009131AE" w:rsidP="00160AB3">
      <w:pPr>
        <w:widowControl w:val="0"/>
        <w:ind w:left="140" w:right="136"/>
        <w:rPr>
          <w:rFonts w:eastAsia="Verdana"/>
          <w:szCs w:val="22"/>
        </w:rPr>
      </w:pPr>
    </w:p>
    <w:p w14:paraId="43EC7C71" w14:textId="77777777" w:rsidR="009131AE" w:rsidRDefault="009131AE" w:rsidP="00160AB3">
      <w:pPr>
        <w:widowControl w:val="0"/>
        <w:ind w:left="140" w:right="136"/>
        <w:rPr>
          <w:rFonts w:eastAsia="Verdana"/>
          <w:szCs w:val="22"/>
        </w:rPr>
      </w:pPr>
    </w:p>
    <w:p w14:paraId="516B5AAE" w14:textId="77777777" w:rsidR="009131AE" w:rsidRDefault="009131AE" w:rsidP="00160AB3">
      <w:pPr>
        <w:widowControl w:val="0"/>
        <w:ind w:left="140" w:right="136"/>
        <w:rPr>
          <w:rFonts w:eastAsia="Verdana"/>
          <w:szCs w:val="22"/>
        </w:rPr>
      </w:pPr>
    </w:p>
    <w:p w14:paraId="14FF9D2E" w14:textId="77777777" w:rsidR="009131AE" w:rsidRPr="00160AB3" w:rsidRDefault="009131AE" w:rsidP="00160AB3">
      <w:pPr>
        <w:widowControl w:val="0"/>
        <w:ind w:left="140" w:right="136"/>
        <w:rPr>
          <w:rFonts w:eastAsia="Verdana"/>
          <w:szCs w:val="22"/>
        </w:rPr>
      </w:pPr>
    </w:p>
    <w:p w14:paraId="25030C63" w14:textId="77777777" w:rsidR="00160AB3" w:rsidRPr="00160AB3" w:rsidRDefault="00160AB3" w:rsidP="00160AB3">
      <w:pPr>
        <w:widowControl w:val="0"/>
        <w:ind w:left="140" w:right="136"/>
        <w:rPr>
          <w:rFonts w:eastAsia="Verdana"/>
          <w:szCs w:val="22"/>
        </w:rPr>
      </w:pPr>
    </w:p>
    <w:p w14:paraId="4E0A1652" w14:textId="77777777" w:rsidR="009131AE" w:rsidRDefault="009131AE" w:rsidP="009131AE">
      <w:pPr>
        <w:pStyle w:val="Heading2"/>
        <w:spacing w:before="71" w:line="289" w:lineRule="exact"/>
        <w:ind w:left="456" w:right="576"/>
        <w:rPr>
          <w:rFonts w:ascii="Verdana"/>
          <w:u w:val="none"/>
        </w:rPr>
      </w:pPr>
      <w:bookmarkStart w:id="14" w:name="_Toc138690690"/>
      <w:r>
        <w:rPr>
          <w:rFonts w:ascii="Verdana"/>
          <w:u w:val="none"/>
        </w:rPr>
        <w:lastRenderedPageBreak/>
        <w:t>LAKE</w:t>
      </w:r>
      <w:r>
        <w:rPr>
          <w:rFonts w:ascii="Verdana"/>
          <w:spacing w:val="-15"/>
          <w:u w:val="none"/>
        </w:rPr>
        <w:t xml:space="preserve"> </w:t>
      </w:r>
      <w:r>
        <w:rPr>
          <w:rFonts w:ascii="Verdana"/>
          <w:u w:val="none"/>
        </w:rPr>
        <w:t>HAVASU</w:t>
      </w:r>
      <w:r>
        <w:rPr>
          <w:rFonts w:ascii="Verdana"/>
          <w:spacing w:val="-15"/>
          <w:u w:val="none"/>
        </w:rPr>
        <w:t xml:space="preserve"> </w:t>
      </w:r>
      <w:r>
        <w:rPr>
          <w:rFonts w:ascii="Verdana"/>
          <w:spacing w:val="-4"/>
          <w:u w:val="none"/>
        </w:rPr>
        <w:t>CITY</w:t>
      </w:r>
      <w:bookmarkEnd w:id="14"/>
    </w:p>
    <w:p w14:paraId="7407278B" w14:textId="77777777" w:rsidR="009131AE" w:rsidRDefault="009131AE" w:rsidP="009131AE">
      <w:pPr>
        <w:spacing w:line="283" w:lineRule="exact"/>
        <w:ind w:left="456" w:right="575"/>
        <w:jc w:val="center"/>
        <w:rPr>
          <w:rFonts w:ascii="Verdana"/>
          <w:b/>
          <w:sz w:val="24"/>
        </w:rPr>
      </w:pPr>
      <w:r>
        <w:rPr>
          <w:rFonts w:ascii="Verdana"/>
          <w:b/>
          <w:spacing w:val="-2"/>
          <w:sz w:val="24"/>
          <w:u w:val="thick"/>
        </w:rPr>
        <w:t>EMPLOYMENT</w:t>
      </w:r>
      <w:r>
        <w:rPr>
          <w:rFonts w:ascii="Verdana"/>
          <w:b/>
          <w:spacing w:val="-14"/>
          <w:sz w:val="24"/>
          <w:u w:val="thick"/>
        </w:rPr>
        <w:t xml:space="preserve"> </w:t>
      </w:r>
      <w:r>
        <w:rPr>
          <w:rFonts w:ascii="Verdana"/>
          <w:b/>
          <w:spacing w:val="-2"/>
          <w:sz w:val="24"/>
          <w:u w:val="thick"/>
        </w:rPr>
        <w:t>ELIGIBILITY</w:t>
      </w:r>
      <w:r>
        <w:rPr>
          <w:rFonts w:ascii="Verdana"/>
          <w:b/>
          <w:spacing w:val="-10"/>
          <w:sz w:val="24"/>
          <w:u w:val="thick"/>
        </w:rPr>
        <w:t xml:space="preserve"> </w:t>
      </w:r>
      <w:r>
        <w:rPr>
          <w:rFonts w:ascii="Verdana"/>
          <w:b/>
          <w:spacing w:val="-2"/>
          <w:sz w:val="24"/>
          <w:u w:val="thick"/>
        </w:rPr>
        <w:t>VERIFICATION</w:t>
      </w:r>
      <w:r>
        <w:rPr>
          <w:rFonts w:ascii="Verdana"/>
          <w:b/>
          <w:spacing w:val="-9"/>
          <w:sz w:val="24"/>
          <w:u w:val="thick"/>
        </w:rPr>
        <w:t xml:space="preserve"> </w:t>
      </w:r>
      <w:r>
        <w:rPr>
          <w:rFonts w:ascii="Verdana"/>
          <w:b/>
          <w:spacing w:val="-2"/>
          <w:sz w:val="24"/>
          <w:u w:val="thick"/>
        </w:rPr>
        <w:t>&amp;</w:t>
      </w:r>
      <w:r>
        <w:rPr>
          <w:rFonts w:ascii="Verdana"/>
          <w:b/>
          <w:spacing w:val="-12"/>
          <w:sz w:val="24"/>
          <w:u w:val="thick"/>
        </w:rPr>
        <w:t xml:space="preserve"> </w:t>
      </w:r>
      <w:r>
        <w:rPr>
          <w:rFonts w:ascii="Verdana"/>
          <w:b/>
          <w:spacing w:val="-4"/>
          <w:sz w:val="24"/>
          <w:u w:val="thick"/>
        </w:rPr>
        <w:t>FORM</w:t>
      </w:r>
    </w:p>
    <w:p w14:paraId="518504F1" w14:textId="77777777" w:rsidR="009131AE" w:rsidRDefault="009131AE" w:rsidP="009131AE">
      <w:pPr>
        <w:spacing w:line="237" w:lineRule="exact"/>
        <w:ind w:right="7510"/>
        <w:jc w:val="center"/>
        <w:rPr>
          <w:rFonts w:ascii="Verdana"/>
          <w:b/>
          <w:i/>
          <w:sz w:val="20"/>
        </w:rPr>
      </w:pPr>
      <w:r>
        <w:rPr>
          <w:rFonts w:ascii="Verdana"/>
          <w:b/>
          <w:i/>
          <w:spacing w:val="-2"/>
          <w:sz w:val="20"/>
        </w:rPr>
        <w:t>LIST</w:t>
      </w:r>
      <w:r>
        <w:rPr>
          <w:rFonts w:ascii="Verdana"/>
          <w:b/>
          <w:i/>
          <w:spacing w:val="-13"/>
          <w:sz w:val="20"/>
        </w:rPr>
        <w:t xml:space="preserve"> </w:t>
      </w:r>
      <w:r>
        <w:rPr>
          <w:rFonts w:ascii="Verdana"/>
          <w:b/>
          <w:i/>
          <w:spacing w:val="-2"/>
          <w:sz w:val="20"/>
        </w:rPr>
        <w:t>OF</w:t>
      </w:r>
      <w:r>
        <w:rPr>
          <w:rFonts w:ascii="Verdana"/>
          <w:b/>
          <w:i/>
          <w:spacing w:val="-12"/>
          <w:sz w:val="20"/>
        </w:rPr>
        <w:t xml:space="preserve"> </w:t>
      </w:r>
      <w:r>
        <w:rPr>
          <w:rFonts w:ascii="Verdana"/>
          <w:b/>
          <w:i/>
          <w:spacing w:val="-2"/>
          <w:sz w:val="20"/>
        </w:rPr>
        <w:t>ACCEPTABLE</w:t>
      </w:r>
      <w:r>
        <w:rPr>
          <w:rFonts w:ascii="Verdana"/>
          <w:b/>
          <w:i/>
          <w:spacing w:val="-12"/>
          <w:sz w:val="20"/>
        </w:rPr>
        <w:t xml:space="preserve"> </w:t>
      </w:r>
      <w:r>
        <w:rPr>
          <w:rFonts w:ascii="Verdana"/>
          <w:b/>
          <w:i/>
          <w:spacing w:val="-2"/>
          <w:sz w:val="20"/>
        </w:rPr>
        <w:t>DOCUMENTS:</w:t>
      </w:r>
    </w:p>
    <w:p w14:paraId="771B7EB8" w14:textId="77777777" w:rsidR="009131AE" w:rsidRDefault="009131AE" w:rsidP="009131AE">
      <w:pPr>
        <w:pStyle w:val="BodyText"/>
        <w:spacing w:before="9"/>
        <w:rPr>
          <w:rFonts w:ascii="Verdana"/>
          <w:b/>
          <w:i/>
          <w:sz w:val="20"/>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8"/>
        <w:gridCol w:w="840"/>
        <w:gridCol w:w="3120"/>
        <w:gridCol w:w="960"/>
        <w:gridCol w:w="3000"/>
      </w:tblGrid>
      <w:tr w:rsidR="009131AE" w14:paraId="4A07631A" w14:textId="77777777" w:rsidTr="005F42B6">
        <w:trPr>
          <w:trHeight w:val="191"/>
        </w:trPr>
        <w:tc>
          <w:tcPr>
            <w:tcW w:w="2628" w:type="dxa"/>
          </w:tcPr>
          <w:p w14:paraId="74D94BA2" w14:textId="77777777" w:rsidR="009131AE" w:rsidRDefault="009131AE" w:rsidP="00E007D4">
            <w:pPr>
              <w:pStyle w:val="TableParagraph"/>
              <w:spacing w:before="60" w:after="60"/>
              <w:ind w:left="937" w:right="925"/>
              <w:jc w:val="center"/>
              <w:rPr>
                <w:rFonts w:ascii="Verdana"/>
                <w:b/>
                <w:sz w:val="20"/>
              </w:rPr>
            </w:pPr>
            <w:r>
              <w:rPr>
                <w:rFonts w:ascii="Verdana"/>
                <w:b/>
                <w:spacing w:val="-2"/>
                <w:sz w:val="20"/>
              </w:rPr>
              <w:t>LIST</w:t>
            </w:r>
            <w:r>
              <w:rPr>
                <w:rFonts w:ascii="Verdana"/>
                <w:b/>
                <w:spacing w:val="-11"/>
                <w:sz w:val="20"/>
              </w:rPr>
              <w:t xml:space="preserve"> </w:t>
            </w:r>
            <w:r>
              <w:rPr>
                <w:rFonts w:ascii="Verdana"/>
                <w:b/>
                <w:spacing w:val="-10"/>
                <w:sz w:val="20"/>
              </w:rPr>
              <w:t>A</w:t>
            </w:r>
          </w:p>
        </w:tc>
        <w:tc>
          <w:tcPr>
            <w:tcW w:w="840" w:type="dxa"/>
            <w:vMerge w:val="restart"/>
          </w:tcPr>
          <w:p w14:paraId="4F376A2E" w14:textId="77777777" w:rsidR="009131AE" w:rsidRDefault="009131AE" w:rsidP="00E007D4">
            <w:pPr>
              <w:pStyle w:val="TableParagraph"/>
              <w:spacing w:before="60" w:after="60"/>
              <w:rPr>
                <w:rFonts w:ascii="Verdana"/>
                <w:b/>
                <w:i/>
                <w:sz w:val="24"/>
              </w:rPr>
            </w:pPr>
          </w:p>
          <w:p w14:paraId="1BF148F2" w14:textId="77777777" w:rsidR="009131AE" w:rsidRDefault="009131AE" w:rsidP="00E007D4">
            <w:pPr>
              <w:pStyle w:val="TableParagraph"/>
              <w:spacing w:before="60" w:after="60"/>
              <w:rPr>
                <w:rFonts w:ascii="Verdana"/>
                <w:b/>
                <w:i/>
                <w:sz w:val="24"/>
              </w:rPr>
            </w:pPr>
          </w:p>
          <w:p w14:paraId="1288246A" w14:textId="77777777" w:rsidR="009131AE" w:rsidRDefault="009131AE" w:rsidP="00E007D4">
            <w:pPr>
              <w:pStyle w:val="TableParagraph"/>
              <w:spacing w:before="60" w:after="60"/>
              <w:ind w:left="6"/>
              <w:rPr>
                <w:rFonts w:ascii="Verdana"/>
                <w:b/>
                <w:sz w:val="20"/>
              </w:rPr>
            </w:pPr>
            <w:r>
              <w:rPr>
                <w:rFonts w:ascii="Verdana"/>
                <w:b/>
                <w:spacing w:val="-5"/>
                <w:sz w:val="20"/>
              </w:rPr>
              <w:t>OR</w:t>
            </w:r>
          </w:p>
        </w:tc>
        <w:tc>
          <w:tcPr>
            <w:tcW w:w="3120" w:type="dxa"/>
          </w:tcPr>
          <w:p w14:paraId="0BE9A857" w14:textId="77777777" w:rsidR="009131AE" w:rsidRDefault="009131AE" w:rsidP="00E007D4">
            <w:pPr>
              <w:pStyle w:val="TableParagraph"/>
              <w:spacing w:before="60" w:after="60"/>
              <w:jc w:val="center"/>
              <w:rPr>
                <w:rFonts w:ascii="Verdana"/>
                <w:b/>
                <w:sz w:val="20"/>
              </w:rPr>
            </w:pPr>
            <w:r>
              <w:rPr>
                <w:rFonts w:ascii="Verdana"/>
                <w:b/>
                <w:spacing w:val="-2"/>
                <w:sz w:val="20"/>
              </w:rPr>
              <w:t>LIST</w:t>
            </w:r>
            <w:r>
              <w:rPr>
                <w:rFonts w:ascii="Verdana"/>
                <w:b/>
                <w:spacing w:val="-11"/>
                <w:sz w:val="20"/>
              </w:rPr>
              <w:t xml:space="preserve"> </w:t>
            </w:r>
            <w:r>
              <w:rPr>
                <w:rFonts w:ascii="Verdana"/>
                <w:b/>
                <w:spacing w:val="-10"/>
                <w:sz w:val="20"/>
              </w:rPr>
              <w:t>B</w:t>
            </w:r>
          </w:p>
        </w:tc>
        <w:tc>
          <w:tcPr>
            <w:tcW w:w="960" w:type="dxa"/>
            <w:vMerge w:val="restart"/>
          </w:tcPr>
          <w:p w14:paraId="1DEBBD11" w14:textId="77777777" w:rsidR="009131AE" w:rsidRDefault="009131AE" w:rsidP="00E007D4">
            <w:pPr>
              <w:pStyle w:val="TableParagraph"/>
              <w:spacing w:before="60" w:after="60"/>
              <w:rPr>
                <w:rFonts w:ascii="Verdana"/>
                <w:b/>
                <w:i/>
                <w:sz w:val="24"/>
              </w:rPr>
            </w:pPr>
          </w:p>
          <w:p w14:paraId="77C0F623" w14:textId="77777777" w:rsidR="009131AE" w:rsidRDefault="009131AE" w:rsidP="00E007D4">
            <w:pPr>
              <w:pStyle w:val="TableParagraph"/>
              <w:spacing w:before="60" w:after="60"/>
              <w:rPr>
                <w:rFonts w:ascii="Verdana"/>
                <w:b/>
                <w:i/>
                <w:sz w:val="24"/>
              </w:rPr>
            </w:pPr>
          </w:p>
          <w:p w14:paraId="40AF8910" w14:textId="77777777" w:rsidR="009131AE" w:rsidRDefault="009131AE" w:rsidP="00E007D4">
            <w:pPr>
              <w:pStyle w:val="TableParagraph"/>
              <w:spacing w:before="60" w:after="60"/>
              <w:ind w:left="6"/>
              <w:rPr>
                <w:rFonts w:ascii="Verdana"/>
                <w:b/>
                <w:sz w:val="20"/>
              </w:rPr>
            </w:pPr>
            <w:r>
              <w:rPr>
                <w:rFonts w:ascii="Verdana"/>
                <w:b/>
                <w:spacing w:val="-5"/>
                <w:sz w:val="20"/>
              </w:rPr>
              <w:t>AND</w:t>
            </w:r>
          </w:p>
        </w:tc>
        <w:tc>
          <w:tcPr>
            <w:tcW w:w="3000" w:type="dxa"/>
          </w:tcPr>
          <w:p w14:paraId="2929F777" w14:textId="77777777" w:rsidR="009131AE" w:rsidRDefault="009131AE" w:rsidP="00E007D4">
            <w:pPr>
              <w:pStyle w:val="TableParagraph"/>
              <w:spacing w:before="60" w:after="60"/>
              <w:ind w:left="61"/>
              <w:jc w:val="center"/>
              <w:rPr>
                <w:rFonts w:ascii="Verdana"/>
                <w:b/>
                <w:sz w:val="20"/>
              </w:rPr>
            </w:pPr>
            <w:r>
              <w:rPr>
                <w:rFonts w:ascii="Verdana"/>
                <w:b/>
                <w:spacing w:val="-2"/>
                <w:sz w:val="20"/>
              </w:rPr>
              <w:t>LIST</w:t>
            </w:r>
            <w:r>
              <w:rPr>
                <w:rFonts w:ascii="Verdana"/>
                <w:b/>
                <w:spacing w:val="-11"/>
                <w:sz w:val="20"/>
              </w:rPr>
              <w:t xml:space="preserve"> </w:t>
            </w:r>
            <w:r>
              <w:rPr>
                <w:rFonts w:ascii="Verdana"/>
                <w:b/>
                <w:spacing w:val="-10"/>
                <w:sz w:val="20"/>
              </w:rPr>
              <w:t>C</w:t>
            </w:r>
          </w:p>
        </w:tc>
      </w:tr>
      <w:tr w:rsidR="009131AE" w14:paraId="298B35A4" w14:textId="77777777" w:rsidTr="005F42B6">
        <w:trPr>
          <w:trHeight w:val="577"/>
        </w:trPr>
        <w:tc>
          <w:tcPr>
            <w:tcW w:w="2628" w:type="dxa"/>
          </w:tcPr>
          <w:p w14:paraId="1871B23E" w14:textId="77777777" w:rsidR="009131AE" w:rsidRDefault="009131AE" w:rsidP="00E007D4">
            <w:pPr>
              <w:pStyle w:val="TableParagraph"/>
              <w:spacing w:before="60" w:after="60"/>
              <w:ind w:left="6"/>
              <w:rPr>
                <w:rFonts w:ascii="Verdana"/>
                <w:b/>
                <w:sz w:val="20"/>
              </w:rPr>
            </w:pPr>
            <w:r>
              <w:rPr>
                <w:rFonts w:ascii="Verdana"/>
                <w:b/>
                <w:spacing w:val="-2"/>
                <w:sz w:val="20"/>
              </w:rPr>
              <w:t>Documents</w:t>
            </w:r>
            <w:r>
              <w:rPr>
                <w:rFonts w:ascii="Verdana"/>
                <w:b/>
                <w:spacing w:val="-33"/>
                <w:sz w:val="20"/>
              </w:rPr>
              <w:t xml:space="preserve"> </w:t>
            </w:r>
            <w:r>
              <w:rPr>
                <w:rFonts w:ascii="Verdana"/>
                <w:b/>
                <w:spacing w:val="-2"/>
                <w:sz w:val="20"/>
              </w:rPr>
              <w:t xml:space="preserve">that </w:t>
            </w:r>
            <w:r>
              <w:rPr>
                <w:rFonts w:ascii="Verdana"/>
                <w:b/>
                <w:sz w:val="20"/>
              </w:rPr>
              <w:t>Establish Both</w:t>
            </w:r>
          </w:p>
        </w:tc>
        <w:tc>
          <w:tcPr>
            <w:tcW w:w="840" w:type="dxa"/>
            <w:vMerge/>
            <w:tcBorders>
              <w:top w:val="nil"/>
            </w:tcBorders>
          </w:tcPr>
          <w:p w14:paraId="5CCFA72C" w14:textId="77777777" w:rsidR="009131AE" w:rsidRDefault="009131AE" w:rsidP="00E007D4">
            <w:pPr>
              <w:spacing w:before="60" w:after="60"/>
              <w:rPr>
                <w:sz w:val="2"/>
                <w:szCs w:val="2"/>
              </w:rPr>
            </w:pPr>
          </w:p>
        </w:tc>
        <w:tc>
          <w:tcPr>
            <w:tcW w:w="3120" w:type="dxa"/>
          </w:tcPr>
          <w:p w14:paraId="254D3B19" w14:textId="77777777" w:rsidR="009131AE" w:rsidRDefault="009131AE" w:rsidP="00E007D4">
            <w:pPr>
              <w:pStyle w:val="TableParagraph"/>
              <w:spacing w:before="60" w:after="60"/>
              <w:ind w:left="6"/>
              <w:rPr>
                <w:rFonts w:ascii="Verdana"/>
                <w:b/>
                <w:sz w:val="20"/>
              </w:rPr>
            </w:pPr>
            <w:r>
              <w:rPr>
                <w:rFonts w:ascii="Verdana"/>
                <w:b/>
                <w:spacing w:val="-2"/>
                <w:sz w:val="20"/>
              </w:rPr>
              <w:t>Documents</w:t>
            </w:r>
            <w:r>
              <w:rPr>
                <w:rFonts w:ascii="Verdana"/>
                <w:b/>
                <w:spacing w:val="-33"/>
                <w:sz w:val="20"/>
              </w:rPr>
              <w:t xml:space="preserve"> </w:t>
            </w:r>
            <w:r>
              <w:rPr>
                <w:rFonts w:ascii="Verdana"/>
                <w:b/>
                <w:spacing w:val="-2"/>
                <w:sz w:val="20"/>
              </w:rPr>
              <w:t>that Establish</w:t>
            </w:r>
          </w:p>
        </w:tc>
        <w:tc>
          <w:tcPr>
            <w:tcW w:w="960" w:type="dxa"/>
            <w:vMerge/>
            <w:tcBorders>
              <w:top w:val="nil"/>
            </w:tcBorders>
          </w:tcPr>
          <w:p w14:paraId="1EE0E814" w14:textId="77777777" w:rsidR="009131AE" w:rsidRDefault="009131AE" w:rsidP="00E007D4">
            <w:pPr>
              <w:spacing w:before="60" w:after="60"/>
              <w:rPr>
                <w:sz w:val="2"/>
                <w:szCs w:val="2"/>
              </w:rPr>
            </w:pPr>
          </w:p>
        </w:tc>
        <w:tc>
          <w:tcPr>
            <w:tcW w:w="3000" w:type="dxa"/>
          </w:tcPr>
          <w:p w14:paraId="3534115F" w14:textId="77777777" w:rsidR="009131AE" w:rsidRDefault="009131AE" w:rsidP="00E007D4">
            <w:pPr>
              <w:pStyle w:val="TableParagraph"/>
              <w:spacing w:before="60" w:after="60"/>
              <w:ind w:left="61"/>
              <w:rPr>
                <w:rFonts w:ascii="Verdana"/>
                <w:b/>
                <w:sz w:val="20"/>
              </w:rPr>
            </w:pPr>
            <w:r>
              <w:rPr>
                <w:rFonts w:ascii="Verdana"/>
                <w:b/>
                <w:spacing w:val="-2"/>
                <w:sz w:val="20"/>
              </w:rPr>
              <w:t>Documents</w:t>
            </w:r>
            <w:r>
              <w:rPr>
                <w:rFonts w:ascii="Verdana"/>
                <w:b/>
                <w:spacing w:val="-33"/>
                <w:sz w:val="20"/>
              </w:rPr>
              <w:t xml:space="preserve"> </w:t>
            </w:r>
            <w:r>
              <w:rPr>
                <w:rFonts w:ascii="Verdana"/>
                <w:b/>
                <w:spacing w:val="-2"/>
                <w:sz w:val="20"/>
              </w:rPr>
              <w:t>that Establish</w:t>
            </w:r>
          </w:p>
        </w:tc>
      </w:tr>
      <w:tr w:rsidR="009131AE" w14:paraId="2E3D2D24" w14:textId="77777777" w:rsidTr="005F42B6">
        <w:trPr>
          <w:trHeight w:val="1357"/>
        </w:trPr>
        <w:tc>
          <w:tcPr>
            <w:tcW w:w="2628" w:type="dxa"/>
          </w:tcPr>
          <w:p w14:paraId="5C959D08" w14:textId="77777777" w:rsidR="009131AE" w:rsidRDefault="009131AE" w:rsidP="00E007D4">
            <w:pPr>
              <w:pStyle w:val="TableParagraph"/>
              <w:spacing w:before="60" w:after="60"/>
              <w:ind w:left="6" w:right="45"/>
              <w:jc w:val="both"/>
              <w:rPr>
                <w:rFonts w:ascii="Verdana"/>
                <w:sz w:val="20"/>
              </w:rPr>
            </w:pPr>
            <w:r>
              <w:rPr>
                <w:rFonts w:ascii="Verdana"/>
                <w:sz w:val="20"/>
              </w:rPr>
              <w:t xml:space="preserve">U.S. Passport (unexpired or </w:t>
            </w:r>
            <w:r>
              <w:rPr>
                <w:rFonts w:ascii="Verdana"/>
                <w:spacing w:val="-2"/>
                <w:sz w:val="20"/>
              </w:rPr>
              <w:t>expired)</w:t>
            </w:r>
          </w:p>
        </w:tc>
        <w:tc>
          <w:tcPr>
            <w:tcW w:w="840" w:type="dxa"/>
            <w:vMerge/>
            <w:tcBorders>
              <w:top w:val="nil"/>
            </w:tcBorders>
          </w:tcPr>
          <w:p w14:paraId="72B62E8B" w14:textId="77777777" w:rsidR="009131AE" w:rsidRDefault="009131AE" w:rsidP="00E007D4">
            <w:pPr>
              <w:spacing w:before="60" w:after="60"/>
              <w:rPr>
                <w:sz w:val="2"/>
                <w:szCs w:val="2"/>
              </w:rPr>
            </w:pPr>
          </w:p>
        </w:tc>
        <w:tc>
          <w:tcPr>
            <w:tcW w:w="3120" w:type="dxa"/>
          </w:tcPr>
          <w:p w14:paraId="5E658CB9" w14:textId="78857B3E" w:rsidR="009131AE" w:rsidRPr="00E007D4" w:rsidRDefault="009131AE" w:rsidP="00E007D4">
            <w:pPr>
              <w:pStyle w:val="TableParagraph"/>
              <w:spacing w:before="60" w:after="60"/>
              <w:ind w:left="6"/>
              <w:rPr>
                <w:rFonts w:ascii="Verdana" w:hAnsi="Verdana"/>
                <w:sz w:val="20"/>
              </w:rPr>
            </w:pPr>
            <w:r>
              <w:rPr>
                <w:rFonts w:ascii="Verdana" w:hAnsi="Verdana"/>
                <w:sz w:val="20"/>
              </w:rPr>
              <w:t>Driver’s license or ID Card issued</w:t>
            </w:r>
            <w:r>
              <w:rPr>
                <w:rFonts w:ascii="Verdana" w:hAnsi="Verdana"/>
                <w:spacing w:val="19"/>
                <w:sz w:val="20"/>
              </w:rPr>
              <w:t xml:space="preserve"> </w:t>
            </w:r>
            <w:r>
              <w:rPr>
                <w:rFonts w:ascii="Verdana" w:hAnsi="Verdana"/>
                <w:sz w:val="20"/>
              </w:rPr>
              <w:t>by</w:t>
            </w:r>
            <w:r>
              <w:rPr>
                <w:rFonts w:ascii="Verdana" w:hAnsi="Verdana"/>
                <w:spacing w:val="-13"/>
                <w:sz w:val="20"/>
              </w:rPr>
              <w:t xml:space="preserve"> </w:t>
            </w:r>
            <w:r>
              <w:rPr>
                <w:rFonts w:ascii="Verdana" w:hAnsi="Verdana"/>
                <w:sz w:val="20"/>
              </w:rPr>
              <w:t>a</w:t>
            </w:r>
            <w:r>
              <w:rPr>
                <w:rFonts w:ascii="Verdana" w:hAnsi="Verdana"/>
                <w:spacing w:val="-17"/>
                <w:sz w:val="20"/>
              </w:rPr>
              <w:t xml:space="preserve"> </w:t>
            </w:r>
            <w:r>
              <w:rPr>
                <w:rFonts w:ascii="Verdana" w:hAnsi="Verdana"/>
                <w:sz w:val="20"/>
              </w:rPr>
              <w:t>state</w:t>
            </w:r>
            <w:r>
              <w:rPr>
                <w:rFonts w:ascii="Verdana" w:hAnsi="Verdana"/>
                <w:spacing w:val="-16"/>
                <w:sz w:val="20"/>
              </w:rPr>
              <w:t xml:space="preserve"> </w:t>
            </w:r>
            <w:r>
              <w:rPr>
                <w:rFonts w:ascii="Verdana" w:hAnsi="Verdana"/>
                <w:sz w:val="20"/>
              </w:rPr>
              <w:t>or</w:t>
            </w:r>
            <w:r>
              <w:rPr>
                <w:rFonts w:ascii="Verdana" w:hAnsi="Verdana"/>
                <w:spacing w:val="-16"/>
                <w:sz w:val="20"/>
              </w:rPr>
              <w:t xml:space="preserve"> </w:t>
            </w:r>
            <w:r>
              <w:rPr>
                <w:rFonts w:ascii="Verdana" w:hAnsi="Verdana"/>
                <w:sz w:val="20"/>
              </w:rPr>
              <w:t>outlying possession of the United States</w:t>
            </w:r>
            <w:r>
              <w:rPr>
                <w:rFonts w:ascii="Verdana" w:hAnsi="Verdana"/>
                <w:spacing w:val="-18"/>
                <w:sz w:val="20"/>
              </w:rPr>
              <w:t xml:space="preserve"> </w:t>
            </w:r>
            <w:r>
              <w:rPr>
                <w:rFonts w:ascii="Verdana" w:hAnsi="Verdana"/>
                <w:sz w:val="20"/>
              </w:rPr>
              <w:t>provided</w:t>
            </w:r>
            <w:r>
              <w:rPr>
                <w:rFonts w:ascii="Verdana" w:hAnsi="Verdana"/>
                <w:spacing w:val="-18"/>
                <w:sz w:val="20"/>
              </w:rPr>
              <w:t xml:space="preserve"> </w:t>
            </w:r>
            <w:r>
              <w:rPr>
                <w:rFonts w:ascii="Verdana" w:hAnsi="Verdana"/>
                <w:sz w:val="20"/>
              </w:rPr>
              <w:t>it</w:t>
            </w:r>
            <w:r>
              <w:rPr>
                <w:rFonts w:ascii="Verdana" w:hAnsi="Verdana"/>
                <w:spacing w:val="-13"/>
                <w:sz w:val="20"/>
              </w:rPr>
              <w:t xml:space="preserve"> </w:t>
            </w:r>
            <w:r>
              <w:rPr>
                <w:rFonts w:ascii="Verdana" w:hAnsi="Verdana"/>
                <w:sz w:val="20"/>
              </w:rPr>
              <w:t>contains</w:t>
            </w:r>
            <w:r>
              <w:rPr>
                <w:rFonts w:ascii="Verdana" w:hAnsi="Verdana"/>
                <w:spacing w:val="-12"/>
                <w:sz w:val="20"/>
              </w:rPr>
              <w:t xml:space="preserve"> </w:t>
            </w:r>
            <w:r>
              <w:rPr>
                <w:rFonts w:ascii="Verdana" w:hAnsi="Verdana"/>
                <w:sz w:val="20"/>
              </w:rPr>
              <w:t>a</w:t>
            </w:r>
            <w:r w:rsidR="00E007D4">
              <w:rPr>
                <w:rFonts w:ascii="Verdana" w:hAnsi="Verdana"/>
                <w:sz w:val="20"/>
              </w:rPr>
              <w:t xml:space="preserve"> </w:t>
            </w:r>
            <w:r>
              <w:rPr>
                <w:rFonts w:ascii="Verdana"/>
                <w:sz w:val="20"/>
              </w:rPr>
              <w:t>photograph or information such</w:t>
            </w:r>
            <w:r>
              <w:rPr>
                <w:rFonts w:ascii="Verdana"/>
                <w:spacing w:val="-14"/>
                <w:sz w:val="20"/>
              </w:rPr>
              <w:t xml:space="preserve"> </w:t>
            </w:r>
            <w:r>
              <w:rPr>
                <w:rFonts w:ascii="Verdana"/>
                <w:sz w:val="20"/>
              </w:rPr>
              <w:t>as</w:t>
            </w:r>
            <w:r>
              <w:rPr>
                <w:rFonts w:ascii="Verdana"/>
                <w:spacing w:val="-16"/>
                <w:sz w:val="20"/>
              </w:rPr>
              <w:t xml:space="preserve"> </w:t>
            </w:r>
            <w:r>
              <w:rPr>
                <w:rFonts w:ascii="Verdana"/>
                <w:sz w:val="20"/>
              </w:rPr>
              <w:t>name</w:t>
            </w:r>
            <w:r>
              <w:rPr>
                <w:rFonts w:ascii="Verdana"/>
                <w:spacing w:val="40"/>
                <w:sz w:val="20"/>
              </w:rPr>
              <w:t xml:space="preserve"> </w:t>
            </w:r>
            <w:r>
              <w:rPr>
                <w:rFonts w:ascii="Verdana"/>
                <w:sz w:val="20"/>
              </w:rPr>
              <w:t>date</w:t>
            </w:r>
            <w:r>
              <w:rPr>
                <w:rFonts w:ascii="Verdana"/>
                <w:spacing w:val="-14"/>
                <w:sz w:val="20"/>
              </w:rPr>
              <w:t xml:space="preserve"> </w:t>
            </w:r>
            <w:r>
              <w:rPr>
                <w:rFonts w:ascii="Verdana"/>
                <w:sz w:val="20"/>
              </w:rPr>
              <w:t>of birth</w:t>
            </w:r>
          </w:p>
        </w:tc>
        <w:tc>
          <w:tcPr>
            <w:tcW w:w="960" w:type="dxa"/>
            <w:vMerge/>
            <w:tcBorders>
              <w:top w:val="nil"/>
            </w:tcBorders>
          </w:tcPr>
          <w:p w14:paraId="78D47350" w14:textId="77777777" w:rsidR="009131AE" w:rsidRDefault="009131AE" w:rsidP="00E007D4">
            <w:pPr>
              <w:spacing w:before="60" w:after="60"/>
              <w:rPr>
                <w:sz w:val="2"/>
                <w:szCs w:val="2"/>
              </w:rPr>
            </w:pPr>
          </w:p>
        </w:tc>
        <w:tc>
          <w:tcPr>
            <w:tcW w:w="3000" w:type="dxa"/>
          </w:tcPr>
          <w:p w14:paraId="0958C9AA" w14:textId="77777777" w:rsidR="009131AE" w:rsidRDefault="009131AE" w:rsidP="00E007D4">
            <w:pPr>
              <w:pStyle w:val="TableParagraph"/>
              <w:spacing w:before="60" w:after="60"/>
              <w:ind w:left="61"/>
              <w:rPr>
                <w:rFonts w:ascii="Verdana"/>
                <w:sz w:val="20"/>
              </w:rPr>
            </w:pPr>
            <w:r>
              <w:rPr>
                <w:rFonts w:ascii="Verdana"/>
                <w:spacing w:val="-2"/>
                <w:sz w:val="20"/>
              </w:rPr>
              <w:t>U.S.</w:t>
            </w:r>
            <w:r>
              <w:rPr>
                <w:rFonts w:ascii="Verdana"/>
                <w:spacing w:val="-16"/>
                <w:sz w:val="20"/>
              </w:rPr>
              <w:t xml:space="preserve"> </w:t>
            </w:r>
            <w:r>
              <w:rPr>
                <w:rFonts w:ascii="Verdana"/>
                <w:spacing w:val="-2"/>
                <w:sz w:val="20"/>
              </w:rPr>
              <w:t>social</w:t>
            </w:r>
            <w:r>
              <w:rPr>
                <w:rFonts w:ascii="Verdana"/>
                <w:spacing w:val="-16"/>
                <w:sz w:val="20"/>
              </w:rPr>
              <w:t xml:space="preserve"> </w:t>
            </w:r>
            <w:r>
              <w:rPr>
                <w:rFonts w:ascii="Verdana"/>
                <w:spacing w:val="-2"/>
                <w:sz w:val="20"/>
              </w:rPr>
              <w:t>security</w:t>
            </w:r>
            <w:r>
              <w:rPr>
                <w:rFonts w:ascii="Verdana"/>
                <w:spacing w:val="-15"/>
                <w:sz w:val="20"/>
              </w:rPr>
              <w:t xml:space="preserve"> </w:t>
            </w:r>
            <w:r>
              <w:rPr>
                <w:rFonts w:ascii="Verdana"/>
                <w:spacing w:val="-2"/>
                <w:sz w:val="20"/>
              </w:rPr>
              <w:t xml:space="preserve">card </w:t>
            </w:r>
            <w:r>
              <w:rPr>
                <w:rFonts w:ascii="Verdana"/>
                <w:sz w:val="20"/>
              </w:rPr>
              <w:t>issued by</w:t>
            </w:r>
            <w:r>
              <w:rPr>
                <w:rFonts w:ascii="Verdana"/>
                <w:spacing w:val="40"/>
                <w:sz w:val="20"/>
              </w:rPr>
              <w:t xml:space="preserve"> </w:t>
            </w:r>
            <w:r>
              <w:rPr>
                <w:rFonts w:ascii="Verdana"/>
                <w:sz w:val="20"/>
              </w:rPr>
              <w:t>the Social Security</w:t>
            </w:r>
            <w:r>
              <w:rPr>
                <w:rFonts w:ascii="Verdana"/>
                <w:spacing w:val="-32"/>
                <w:sz w:val="20"/>
              </w:rPr>
              <w:t xml:space="preserve"> </w:t>
            </w:r>
            <w:r>
              <w:rPr>
                <w:rFonts w:ascii="Verdana"/>
                <w:sz w:val="20"/>
              </w:rPr>
              <w:t>Administration</w:t>
            </w:r>
          </w:p>
        </w:tc>
      </w:tr>
      <w:tr w:rsidR="009131AE" w14:paraId="0377E1F5" w14:textId="77777777" w:rsidTr="005F42B6">
        <w:trPr>
          <w:trHeight w:val="1063"/>
        </w:trPr>
        <w:tc>
          <w:tcPr>
            <w:tcW w:w="2628" w:type="dxa"/>
          </w:tcPr>
          <w:p w14:paraId="2E07296B" w14:textId="2FBB4C5A" w:rsidR="009131AE" w:rsidRDefault="009131AE" w:rsidP="00E007D4">
            <w:pPr>
              <w:pStyle w:val="TableParagraph"/>
              <w:spacing w:before="60" w:after="60"/>
              <w:ind w:left="6" w:right="45"/>
              <w:rPr>
                <w:rFonts w:ascii="Verdana"/>
                <w:sz w:val="20"/>
              </w:rPr>
            </w:pPr>
            <w:r>
              <w:rPr>
                <w:rFonts w:ascii="Verdana"/>
                <w:spacing w:val="-2"/>
                <w:sz w:val="20"/>
              </w:rPr>
              <w:t>Certificate</w:t>
            </w:r>
            <w:r>
              <w:rPr>
                <w:rFonts w:ascii="Verdana"/>
                <w:spacing w:val="-16"/>
                <w:sz w:val="20"/>
              </w:rPr>
              <w:t xml:space="preserve"> </w:t>
            </w:r>
            <w:r>
              <w:rPr>
                <w:rFonts w:ascii="Verdana"/>
                <w:spacing w:val="-2"/>
                <w:sz w:val="20"/>
              </w:rPr>
              <w:t>of</w:t>
            </w:r>
            <w:r>
              <w:rPr>
                <w:rFonts w:ascii="Verdana"/>
                <w:spacing w:val="-11"/>
                <w:sz w:val="20"/>
              </w:rPr>
              <w:t xml:space="preserve"> </w:t>
            </w:r>
            <w:r>
              <w:rPr>
                <w:rFonts w:ascii="Verdana"/>
                <w:spacing w:val="-4"/>
                <w:sz w:val="20"/>
              </w:rPr>
              <w:t>U.S.</w:t>
            </w:r>
            <w:r w:rsidR="00E007D4">
              <w:rPr>
                <w:rFonts w:ascii="Verdana"/>
                <w:sz w:val="20"/>
              </w:rPr>
              <w:t xml:space="preserve"> </w:t>
            </w:r>
            <w:r>
              <w:rPr>
                <w:rFonts w:ascii="Verdana"/>
                <w:spacing w:val="-2"/>
                <w:sz w:val="20"/>
              </w:rPr>
              <w:t>Citizenship</w:t>
            </w:r>
          </w:p>
        </w:tc>
        <w:tc>
          <w:tcPr>
            <w:tcW w:w="840" w:type="dxa"/>
            <w:vMerge/>
            <w:tcBorders>
              <w:top w:val="nil"/>
            </w:tcBorders>
          </w:tcPr>
          <w:p w14:paraId="63CCC90F" w14:textId="77777777" w:rsidR="009131AE" w:rsidRDefault="009131AE" w:rsidP="00E007D4">
            <w:pPr>
              <w:spacing w:before="60" w:after="60"/>
              <w:rPr>
                <w:sz w:val="2"/>
                <w:szCs w:val="2"/>
              </w:rPr>
            </w:pPr>
          </w:p>
        </w:tc>
        <w:tc>
          <w:tcPr>
            <w:tcW w:w="3120" w:type="dxa"/>
          </w:tcPr>
          <w:p w14:paraId="2392F5CF" w14:textId="18FEF166" w:rsidR="009131AE" w:rsidRDefault="009131AE" w:rsidP="00E007D4">
            <w:pPr>
              <w:pStyle w:val="TableParagraph"/>
              <w:spacing w:before="60" w:after="60"/>
              <w:ind w:left="6"/>
              <w:rPr>
                <w:rFonts w:ascii="Verdana"/>
                <w:sz w:val="20"/>
              </w:rPr>
            </w:pPr>
            <w:r>
              <w:rPr>
                <w:rFonts w:ascii="Verdana"/>
                <w:sz w:val="20"/>
              </w:rPr>
              <w:t>ID</w:t>
            </w:r>
            <w:r>
              <w:rPr>
                <w:rFonts w:ascii="Verdana"/>
                <w:spacing w:val="-13"/>
                <w:sz w:val="20"/>
              </w:rPr>
              <w:t xml:space="preserve"> </w:t>
            </w:r>
            <w:r>
              <w:rPr>
                <w:rFonts w:ascii="Verdana"/>
                <w:sz w:val="20"/>
              </w:rPr>
              <w:t>card</w:t>
            </w:r>
            <w:r>
              <w:rPr>
                <w:rFonts w:ascii="Verdana"/>
                <w:spacing w:val="-11"/>
                <w:sz w:val="20"/>
              </w:rPr>
              <w:t xml:space="preserve"> </w:t>
            </w:r>
            <w:r>
              <w:rPr>
                <w:rFonts w:ascii="Verdana"/>
                <w:sz w:val="20"/>
              </w:rPr>
              <w:t>issued</w:t>
            </w:r>
            <w:r>
              <w:rPr>
                <w:rFonts w:ascii="Verdana"/>
                <w:spacing w:val="-10"/>
                <w:sz w:val="20"/>
              </w:rPr>
              <w:t xml:space="preserve"> </w:t>
            </w:r>
            <w:r>
              <w:rPr>
                <w:rFonts w:ascii="Verdana"/>
                <w:sz w:val="20"/>
              </w:rPr>
              <w:t>by</w:t>
            </w:r>
            <w:r>
              <w:rPr>
                <w:rFonts w:ascii="Verdana"/>
                <w:spacing w:val="-15"/>
                <w:sz w:val="20"/>
              </w:rPr>
              <w:t xml:space="preserve"> </w:t>
            </w:r>
            <w:r>
              <w:rPr>
                <w:rFonts w:ascii="Verdana"/>
                <w:sz w:val="20"/>
              </w:rPr>
              <w:t>a</w:t>
            </w:r>
            <w:r>
              <w:rPr>
                <w:rFonts w:ascii="Verdana"/>
                <w:spacing w:val="-13"/>
                <w:sz w:val="20"/>
              </w:rPr>
              <w:t xml:space="preserve"> </w:t>
            </w:r>
            <w:r>
              <w:rPr>
                <w:rFonts w:ascii="Verdana"/>
                <w:spacing w:val="-2"/>
                <w:sz w:val="20"/>
              </w:rPr>
              <w:t>federal,</w:t>
            </w:r>
            <w:r w:rsidR="00E007D4">
              <w:rPr>
                <w:rFonts w:ascii="Verdana"/>
                <w:sz w:val="20"/>
              </w:rPr>
              <w:t xml:space="preserve"> </w:t>
            </w:r>
            <w:r>
              <w:rPr>
                <w:rFonts w:ascii="Verdana"/>
                <w:sz w:val="20"/>
              </w:rPr>
              <w:t>state</w:t>
            </w:r>
            <w:r>
              <w:rPr>
                <w:rFonts w:ascii="Verdana"/>
                <w:spacing w:val="-16"/>
                <w:sz w:val="20"/>
              </w:rPr>
              <w:t xml:space="preserve"> </w:t>
            </w:r>
            <w:r>
              <w:rPr>
                <w:rFonts w:ascii="Verdana"/>
                <w:sz w:val="20"/>
              </w:rPr>
              <w:t>or</w:t>
            </w:r>
            <w:r>
              <w:rPr>
                <w:rFonts w:ascii="Verdana"/>
                <w:spacing w:val="-18"/>
                <w:sz w:val="20"/>
              </w:rPr>
              <w:t xml:space="preserve"> </w:t>
            </w:r>
            <w:r>
              <w:rPr>
                <w:rFonts w:ascii="Verdana"/>
                <w:sz w:val="20"/>
              </w:rPr>
              <w:t>local</w:t>
            </w:r>
            <w:r>
              <w:rPr>
                <w:rFonts w:ascii="Verdana"/>
                <w:spacing w:val="-17"/>
                <w:sz w:val="20"/>
              </w:rPr>
              <w:t xml:space="preserve"> </w:t>
            </w:r>
            <w:r>
              <w:rPr>
                <w:rFonts w:ascii="Verdana"/>
                <w:sz w:val="20"/>
              </w:rPr>
              <w:t>government</w:t>
            </w:r>
            <w:r w:rsidR="00E007D4">
              <w:rPr>
                <w:rFonts w:ascii="Verdana"/>
                <w:sz w:val="20"/>
              </w:rPr>
              <w:t xml:space="preserve"> </w:t>
            </w:r>
            <w:r>
              <w:rPr>
                <w:rFonts w:ascii="Verdana"/>
                <w:sz w:val="20"/>
              </w:rPr>
              <w:t>agencies or entities,</w:t>
            </w:r>
            <w:r w:rsidR="00E007D4">
              <w:rPr>
                <w:rFonts w:ascii="Verdana"/>
                <w:sz w:val="20"/>
              </w:rPr>
              <w:t xml:space="preserve"> </w:t>
            </w:r>
            <w:r>
              <w:rPr>
                <w:rFonts w:ascii="Verdana"/>
                <w:sz w:val="20"/>
              </w:rPr>
              <w:t>provided it contains a</w:t>
            </w:r>
            <w:r w:rsidR="00E007D4">
              <w:rPr>
                <w:rFonts w:ascii="Verdana"/>
                <w:sz w:val="20"/>
              </w:rPr>
              <w:t xml:space="preserve"> </w:t>
            </w:r>
            <w:r>
              <w:rPr>
                <w:rFonts w:ascii="Verdana"/>
                <w:spacing w:val="-2"/>
                <w:sz w:val="20"/>
              </w:rPr>
              <w:t>photograph</w:t>
            </w:r>
            <w:r>
              <w:rPr>
                <w:rFonts w:ascii="Verdana"/>
                <w:spacing w:val="-19"/>
                <w:sz w:val="20"/>
              </w:rPr>
              <w:t xml:space="preserve"> </w:t>
            </w:r>
            <w:r>
              <w:rPr>
                <w:rFonts w:ascii="Verdana"/>
                <w:spacing w:val="-2"/>
                <w:sz w:val="20"/>
              </w:rPr>
              <w:t>or</w:t>
            </w:r>
            <w:r>
              <w:rPr>
                <w:rFonts w:ascii="Verdana"/>
                <w:spacing w:val="-18"/>
                <w:sz w:val="20"/>
              </w:rPr>
              <w:t xml:space="preserve"> </w:t>
            </w:r>
            <w:r>
              <w:rPr>
                <w:rFonts w:ascii="Verdana"/>
                <w:spacing w:val="-2"/>
                <w:sz w:val="20"/>
              </w:rPr>
              <w:t>information</w:t>
            </w:r>
          </w:p>
        </w:tc>
        <w:tc>
          <w:tcPr>
            <w:tcW w:w="960" w:type="dxa"/>
            <w:vMerge/>
            <w:tcBorders>
              <w:top w:val="nil"/>
            </w:tcBorders>
          </w:tcPr>
          <w:p w14:paraId="57ECB8ED" w14:textId="77777777" w:rsidR="009131AE" w:rsidRDefault="009131AE" w:rsidP="00E007D4">
            <w:pPr>
              <w:spacing w:before="60" w:after="60"/>
              <w:rPr>
                <w:sz w:val="2"/>
                <w:szCs w:val="2"/>
              </w:rPr>
            </w:pPr>
          </w:p>
        </w:tc>
        <w:tc>
          <w:tcPr>
            <w:tcW w:w="3000" w:type="dxa"/>
          </w:tcPr>
          <w:p w14:paraId="3E19EBCD" w14:textId="471EA64A" w:rsidR="009131AE" w:rsidRDefault="009131AE" w:rsidP="00E007D4">
            <w:pPr>
              <w:pStyle w:val="TableParagraph"/>
              <w:spacing w:before="60" w:after="60"/>
              <w:ind w:left="61"/>
              <w:rPr>
                <w:rFonts w:ascii="Verdana"/>
                <w:sz w:val="20"/>
              </w:rPr>
            </w:pPr>
            <w:r>
              <w:rPr>
                <w:rFonts w:ascii="Verdana"/>
                <w:spacing w:val="-2"/>
                <w:sz w:val="20"/>
              </w:rPr>
              <w:t>Certification</w:t>
            </w:r>
            <w:r>
              <w:rPr>
                <w:rFonts w:ascii="Verdana"/>
                <w:spacing w:val="-12"/>
                <w:sz w:val="20"/>
              </w:rPr>
              <w:t xml:space="preserve"> </w:t>
            </w:r>
            <w:r>
              <w:rPr>
                <w:rFonts w:ascii="Verdana"/>
                <w:spacing w:val="-2"/>
                <w:sz w:val="20"/>
              </w:rPr>
              <w:t>of</w:t>
            </w:r>
            <w:r>
              <w:rPr>
                <w:rFonts w:ascii="Verdana"/>
                <w:spacing w:val="-14"/>
                <w:sz w:val="20"/>
              </w:rPr>
              <w:t xml:space="preserve"> </w:t>
            </w:r>
            <w:r>
              <w:rPr>
                <w:rFonts w:ascii="Verdana"/>
                <w:spacing w:val="-2"/>
                <w:sz w:val="20"/>
              </w:rPr>
              <w:t>Birth</w:t>
            </w:r>
            <w:r>
              <w:rPr>
                <w:rFonts w:ascii="Verdana"/>
                <w:spacing w:val="-10"/>
                <w:sz w:val="20"/>
              </w:rPr>
              <w:t xml:space="preserve"> </w:t>
            </w:r>
            <w:r>
              <w:rPr>
                <w:rFonts w:ascii="Verdana"/>
                <w:spacing w:val="-2"/>
                <w:sz w:val="20"/>
              </w:rPr>
              <w:t>Abroad</w:t>
            </w:r>
            <w:r w:rsidR="00E007D4">
              <w:rPr>
                <w:rFonts w:ascii="Verdana"/>
                <w:sz w:val="20"/>
              </w:rPr>
              <w:t xml:space="preserve"> </w:t>
            </w:r>
            <w:r>
              <w:rPr>
                <w:rFonts w:ascii="Verdana"/>
                <w:sz w:val="20"/>
              </w:rPr>
              <w:t>issued</w:t>
            </w:r>
            <w:r>
              <w:rPr>
                <w:rFonts w:ascii="Verdana"/>
                <w:spacing w:val="-18"/>
                <w:sz w:val="20"/>
              </w:rPr>
              <w:t xml:space="preserve"> </w:t>
            </w:r>
            <w:r>
              <w:rPr>
                <w:rFonts w:ascii="Verdana"/>
                <w:sz w:val="20"/>
              </w:rPr>
              <w:t>by</w:t>
            </w:r>
            <w:r>
              <w:rPr>
                <w:rFonts w:ascii="Verdana"/>
                <w:spacing w:val="-18"/>
                <w:sz w:val="20"/>
              </w:rPr>
              <w:t xml:space="preserve"> </w:t>
            </w:r>
            <w:r>
              <w:rPr>
                <w:rFonts w:ascii="Verdana"/>
                <w:sz w:val="20"/>
              </w:rPr>
              <w:t>the</w:t>
            </w:r>
            <w:r>
              <w:rPr>
                <w:rFonts w:ascii="Verdana"/>
                <w:spacing w:val="-17"/>
                <w:sz w:val="20"/>
              </w:rPr>
              <w:t xml:space="preserve"> </w:t>
            </w:r>
            <w:r>
              <w:rPr>
                <w:rFonts w:ascii="Verdana"/>
                <w:sz w:val="20"/>
              </w:rPr>
              <w:t>Department</w:t>
            </w:r>
            <w:r>
              <w:rPr>
                <w:rFonts w:ascii="Verdana"/>
                <w:spacing w:val="-18"/>
                <w:sz w:val="20"/>
              </w:rPr>
              <w:t xml:space="preserve"> </w:t>
            </w:r>
            <w:r>
              <w:rPr>
                <w:rFonts w:ascii="Verdana"/>
                <w:sz w:val="20"/>
              </w:rPr>
              <w:t xml:space="preserve">of </w:t>
            </w:r>
            <w:r>
              <w:rPr>
                <w:rFonts w:ascii="Verdana"/>
                <w:spacing w:val="-2"/>
                <w:sz w:val="20"/>
              </w:rPr>
              <w:t>State</w:t>
            </w:r>
          </w:p>
        </w:tc>
      </w:tr>
      <w:tr w:rsidR="009131AE" w14:paraId="0DD60799" w14:textId="77777777" w:rsidTr="005F42B6">
        <w:trPr>
          <w:trHeight w:val="966"/>
        </w:trPr>
        <w:tc>
          <w:tcPr>
            <w:tcW w:w="2628" w:type="dxa"/>
          </w:tcPr>
          <w:p w14:paraId="68764919" w14:textId="4F4E3E36" w:rsidR="009131AE" w:rsidRDefault="009131AE" w:rsidP="00E007D4">
            <w:pPr>
              <w:pStyle w:val="TableParagraph"/>
              <w:spacing w:before="60" w:after="60"/>
              <w:ind w:left="6" w:right="45"/>
              <w:rPr>
                <w:rFonts w:ascii="Verdana"/>
                <w:sz w:val="20"/>
              </w:rPr>
            </w:pPr>
            <w:r>
              <w:rPr>
                <w:rFonts w:ascii="Verdana"/>
                <w:spacing w:val="-2"/>
                <w:sz w:val="20"/>
              </w:rPr>
              <w:t>Certificate</w:t>
            </w:r>
            <w:r>
              <w:rPr>
                <w:rFonts w:ascii="Verdana"/>
                <w:spacing w:val="-20"/>
                <w:sz w:val="20"/>
              </w:rPr>
              <w:t xml:space="preserve"> </w:t>
            </w:r>
            <w:r>
              <w:rPr>
                <w:rFonts w:ascii="Verdana"/>
                <w:spacing w:val="-5"/>
                <w:sz w:val="20"/>
              </w:rPr>
              <w:t>of</w:t>
            </w:r>
            <w:r w:rsidR="00E007D4">
              <w:rPr>
                <w:rFonts w:ascii="Verdana"/>
                <w:sz w:val="20"/>
              </w:rPr>
              <w:t xml:space="preserve"> </w:t>
            </w:r>
            <w:r>
              <w:rPr>
                <w:rFonts w:ascii="Verdana"/>
                <w:spacing w:val="-2"/>
                <w:sz w:val="20"/>
              </w:rPr>
              <w:t>Naturalization</w:t>
            </w:r>
          </w:p>
        </w:tc>
        <w:tc>
          <w:tcPr>
            <w:tcW w:w="840" w:type="dxa"/>
            <w:vMerge/>
            <w:tcBorders>
              <w:top w:val="nil"/>
            </w:tcBorders>
          </w:tcPr>
          <w:p w14:paraId="1CDF3899" w14:textId="77777777" w:rsidR="009131AE" w:rsidRDefault="009131AE" w:rsidP="00E007D4">
            <w:pPr>
              <w:spacing w:before="60" w:after="60"/>
              <w:rPr>
                <w:sz w:val="2"/>
                <w:szCs w:val="2"/>
              </w:rPr>
            </w:pPr>
          </w:p>
        </w:tc>
        <w:tc>
          <w:tcPr>
            <w:tcW w:w="3120" w:type="dxa"/>
          </w:tcPr>
          <w:p w14:paraId="03198840" w14:textId="58FF264D" w:rsidR="009131AE" w:rsidRDefault="009131AE" w:rsidP="00E007D4">
            <w:pPr>
              <w:pStyle w:val="TableParagraph"/>
              <w:spacing w:before="60" w:after="60"/>
              <w:ind w:left="6"/>
              <w:rPr>
                <w:rFonts w:ascii="Verdana"/>
                <w:sz w:val="20"/>
              </w:rPr>
            </w:pPr>
            <w:r>
              <w:rPr>
                <w:rFonts w:ascii="Verdana"/>
                <w:sz w:val="20"/>
              </w:rPr>
              <w:t>School</w:t>
            </w:r>
            <w:r>
              <w:rPr>
                <w:rFonts w:ascii="Verdana"/>
                <w:spacing w:val="-17"/>
                <w:sz w:val="20"/>
              </w:rPr>
              <w:t xml:space="preserve"> </w:t>
            </w:r>
            <w:r>
              <w:rPr>
                <w:rFonts w:ascii="Verdana"/>
                <w:sz w:val="20"/>
              </w:rPr>
              <w:t>ID</w:t>
            </w:r>
            <w:r>
              <w:rPr>
                <w:rFonts w:ascii="Verdana"/>
                <w:spacing w:val="-15"/>
                <w:sz w:val="20"/>
              </w:rPr>
              <w:t xml:space="preserve"> </w:t>
            </w:r>
            <w:r>
              <w:rPr>
                <w:rFonts w:ascii="Verdana"/>
                <w:sz w:val="20"/>
              </w:rPr>
              <w:t>card</w:t>
            </w:r>
            <w:r>
              <w:rPr>
                <w:rFonts w:ascii="Verdana"/>
                <w:spacing w:val="-16"/>
                <w:sz w:val="20"/>
              </w:rPr>
              <w:t xml:space="preserve"> </w:t>
            </w:r>
            <w:r>
              <w:rPr>
                <w:rFonts w:ascii="Verdana"/>
                <w:spacing w:val="-4"/>
                <w:sz w:val="20"/>
              </w:rPr>
              <w:t>with</w:t>
            </w:r>
            <w:r w:rsidR="00E007D4">
              <w:rPr>
                <w:rFonts w:ascii="Verdana"/>
                <w:sz w:val="20"/>
              </w:rPr>
              <w:t xml:space="preserve"> </w:t>
            </w:r>
            <w:r>
              <w:rPr>
                <w:rFonts w:ascii="Verdana"/>
                <w:spacing w:val="-2"/>
                <w:sz w:val="20"/>
              </w:rPr>
              <w:t>photograph</w:t>
            </w:r>
          </w:p>
        </w:tc>
        <w:tc>
          <w:tcPr>
            <w:tcW w:w="960" w:type="dxa"/>
            <w:vMerge/>
            <w:tcBorders>
              <w:top w:val="nil"/>
            </w:tcBorders>
          </w:tcPr>
          <w:p w14:paraId="058CB966" w14:textId="77777777" w:rsidR="009131AE" w:rsidRDefault="009131AE" w:rsidP="00E007D4">
            <w:pPr>
              <w:spacing w:before="60" w:after="60"/>
              <w:rPr>
                <w:sz w:val="2"/>
                <w:szCs w:val="2"/>
              </w:rPr>
            </w:pPr>
          </w:p>
        </w:tc>
        <w:tc>
          <w:tcPr>
            <w:tcW w:w="3000" w:type="dxa"/>
          </w:tcPr>
          <w:p w14:paraId="62811A2C" w14:textId="2EC30034" w:rsidR="009131AE" w:rsidRDefault="009131AE" w:rsidP="00E007D4">
            <w:pPr>
              <w:pStyle w:val="TableParagraph"/>
              <w:spacing w:before="60" w:after="60"/>
              <w:ind w:left="61"/>
              <w:rPr>
                <w:rFonts w:ascii="Verdana"/>
                <w:sz w:val="20"/>
              </w:rPr>
            </w:pPr>
            <w:r>
              <w:rPr>
                <w:rFonts w:ascii="Verdana"/>
                <w:sz w:val="20"/>
              </w:rPr>
              <w:t>Original</w:t>
            </w:r>
            <w:r>
              <w:rPr>
                <w:rFonts w:ascii="Verdana"/>
                <w:spacing w:val="-16"/>
                <w:sz w:val="20"/>
              </w:rPr>
              <w:t xml:space="preserve"> </w:t>
            </w:r>
            <w:r>
              <w:rPr>
                <w:rFonts w:ascii="Verdana"/>
                <w:sz w:val="20"/>
              </w:rPr>
              <w:t>or</w:t>
            </w:r>
            <w:r>
              <w:rPr>
                <w:rFonts w:ascii="Verdana"/>
                <w:spacing w:val="-18"/>
                <w:sz w:val="20"/>
              </w:rPr>
              <w:t xml:space="preserve"> </w:t>
            </w:r>
            <w:r>
              <w:rPr>
                <w:rFonts w:ascii="Verdana"/>
                <w:sz w:val="20"/>
              </w:rPr>
              <w:t>certified</w:t>
            </w:r>
            <w:r>
              <w:rPr>
                <w:rFonts w:ascii="Verdana"/>
                <w:spacing w:val="-15"/>
                <w:sz w:val="20"/>
              </w:rPr>
              <w:t xml:space="preserve"> </w:t>
            </w:r>
            <w:r>
              <w:rPr>
                <w:rFonts w:ascii="Verdana"/>
                <w:sz w:val="20"/>
              </w:rPr>
              <w:t>copy</w:t>
            </w:r>
            <w:r>
              <w:rPr>
                <w:rFonts w:ascii="Verdana"/>
                <w:spacing w:val="-15"/>
                <w:sz w:val="20"/>
              </w:rPr>
              <w:t xml:space="preserve"> </w:t>
            </w:r>
            <w:r>
              <w:rPr>
                <w:rFonts w:ascii="Verdana"/>
                <w:sz w:val="20"/>
              </w:rPr>
              <w:t>of a</w:t>
            </w:r>
            <w:r>
              <w:rPr>
                <w:rFonts w:ascii="Verdana"/>
                <w:spacing w:val="-18"/>
                <w:sz w:val="20"/>
              </w:rPr>
              <w:t xml:space="preserve"> </w:t>
            </w:r>
            <w:r>
              <w:rPr>
                <w:rFonts w:ascii="Verdana"/>
                <w:sz w:val="20"/>
              </w:rPr>
              <w:t>birth</w:t>
            </w:r>
            <w:r>
              <w:rPr>
                <w:rFonts w:ascii="Verdana"/>
                <w:spacing w:val="12"/>
                <w:sz w:val="20"/>
              </w:rPr>
              <w:t xml:space="preserve"> </w:t>
            </w:r>
            <w:r>
              <w:rPr>
                <w:rFonts w:ascii="Verdana"/>
                <w:sz w:val="20"/>
              </w:rPr>
              <w:t>certificate</w:t>
            </w:r>
            <w:r>
              <w:rPr>
                <w:rFonts w:ascii="Verdana"/>
                <w:spacing w:val="-18"/>
                <w:sz w:val="20"/>
              </w:rPr>
              <w:t xml:space="preserve"> </w:t>
            </w:r>
            <w:r>
              <w:rPr>
                <w:rFonts w:ascii="Verdana"/>
                <w:sz w:val="20"/>
              </w:rPr>
              <w:t>issued</w:t>
            </w:r>
            <w:r>
              <w:rPr>
                <w:rFonts w:ascii="Verdana"/>
                <w:spacing w:val="-17"/>
                <w:sz w:val="20"/>
              </w:rPr>
              <w:t xml:space="preserve"> </w:t>
            </w:r>
            <w:r>
              <w:rPr>
                <w:rFonts w:ascii="Verdana"/>
                <w:spacing w:val="-5"/>
                <w:sz w:val="20"/>
              </w:rPr>
              <w:t>by</w:t>
            </w:r>
            <w:r w:rsidR="00E007D4">
              <w:rPr>
                <w:rFonts w:ascii="Verdana"/>
                <w:sz w:val="20"/>
              </w:rPr>
              <w:t xml:space="preserve"> </w:t>
            </w:r>
            <w:r>
              <w:rPr>
                <w:rFonts w:ascii="Verdana"/>
                <w:sz w:val="20"/>
              </w:rPr>
              <w:t>a</w:t>
            </w:r>
            <w:r>
              <w:rPr>
                <w:rFonts w:ascii="Verdana"/>
                <w:spacing w:val="-18"/>
                <w:sz w:val="20"/>
              </w:rPr>
              <w:t xml:space="preserve"> </w:t>
            </w:r>
            <w:r>
              <w:rPr>
                <w:rFonts w:ascii="Verdana"/>
                <w:sz w:val="20"/>
              </w:rPr>
              <w:t>state,</w:t>
            </w:r>
            <w:r>
              <w:rPr>
                <w:rFonts w:ascii="Verdana"/>
                <w:spacing w:val="-16"/>
                <w:sz w:val="20"/>
              </w:rPr>
              <w:t xml:space="preserve"> </w:t>
            </w:r>
            <w:r>
              <w:rPr>
                <w:rFonts w:ascii="Verdana"/>
                <w:sz w:val="20"/>
              </w:rPr>
              <w:t>county,</w:t>
            </w:r>
            <w:r>
              <w:rPr>
                <w:rFonts w:ascii="Verdana"/>
                <w:spacing w:val="-17"/>
                <w:sz w:val="20"/>
              </w:rPr>
              <w:t xml:space="preserve"> </w:t>
            </w:r>
            <w:r>
              <w:rPr>
                <w:rFonts w:ascii="Verdana"/>
                <w:sz w:val="20"/>
              </w:rPr>
              <w:t>municipal authority or outlying</w:t>
            </w:r>
          </w:p>
        </w:tc>
      </w:tr>
      <w:tr w:rsidR="009131AE" w14:paraId="268D6CDF" w14:textId="77777777" w:rsidTr="005F42B6">
        <w:trPr>
          <w:trHeight w:val="964"/>
        </w:trPr>
        <w:tc>
          <w:tcPr>
            <w:tcW w:w="2628" w:type="dxa"/>
          </w:tcPr>
          <w:p w14:paraId="5B64BE60" w14:textId="2B3AC329" w:rsidR="009131AE" w:rsidRDefault="009131AE" w:rsidP="00E007D4">
            <w:pPr>
              <w:pStyle w:val="TableParagraph"/>
              <w:spacing w:before="60" w:after="60"/>
              <w:ind w:left="6" w:right="45"/>
              <w:rPr>
                <w:rFonts w:ascii="Verdana"/>
                <w:sz w:val="20"/>
              </w:rPr>
            </w:pPr>
            <w:r>
              <w:rPr>
                <w:rFonts w:ascii="Verdana"/>
                <w:sz w:val="20"/>
              </w:rPr>
              <w:t>Unexpired</w:t>
            </w:r>
            <w:r>
              <w:rPr>
                <w:rFonts w:ascii="Verdana"/>
                <w:spacing w:val="-32"/>
                <w:sz w:val="20"/>
              </w:rPr>
              <w:t xml:space="preserve"> </w:t>
            </w:r>
            <w:r>
              <w:rPr>
                <w:rFonts w:ascii="Verdana"/>
                <w:sz w:val="20"/>
              </w:rPr>
              <w:t>foreign passport</w:t>
            </w:r>
            <w:r>
              <w:rPr>
                <w:rFonts w:ascii="Verdana"/>
                <w:spacing w:val="-16"/>
                <w:sz w:val="20"/>
              </w:rPr>
              <w:t xml:space="preserve"> </w:t>
            </w:r>
            <w:r>
              <w:rPr>
                <w:rFonts w:ascii="Verdana"/>
                <w:sz w:val="20"/>
              </w:rPr>
              <w:t>with</w:t>
            </w:r>
            <w:r>
              <w:rPr>
                <w:rFonts w:ascii="Verdana"/>
                <w:spacing w:val="-18"/>
                <w:sz w:val="20"/>
              </w:rPr>
              <w:t xml:space="preserve"> </w:t>
            </w:r>
            <w:r>
              <w:rPr>
                <w:rFonts w:ascii="Verdana"/>
                <w:sz w:val="20"/>
              </w:rPr>
              <w:t>I-551</w:t>
            </w:r>
            <w:r w:rsidR="00E007D4">
              <w:rPr>
                <w:rFonts w:ascii="Verdana"/>
                <w:sz w:val="20"/>
              </w:rPr>
              <w:t xml:space="preserve"> </w:t>
            </w:r>
            <w:r>
              <w:rPr>
                <w:rFonts w:ascii="Verdana"/>
                <w:spacing w:val="-2"/>
                <w:sz w:val="20"/>
              </w:rPr>
              <w:t>stamp</w:t>
            </w:r>
            <w:r>
              <w:rPr>
                <w:rFonts w:ascii="Verdana"/>
                <w:spacing w:val="-19"/>
                <w:sz w:val="20"/>
              </w:rPr>
              <w:t xml:space="preserve"> </w:t>
            </w:r>
            <w:r>
              <w:rPr>
                <w:rFonts w:ascii="Verdana"/>
                <w:spacing w:val="-2"/>
                <w:sz w:val="20"/>
              </w:rPr>
              <w:t>or</w:t>
            </w:r>
            <w:r>
              <w:rPr>
                <w:rFonts w:ascii="Verdana"/>
                <w:spacing w:val="-17"/>
                <w:sz w:val="20"/>
              </w:rPr>
              <w:t xml:space="preserve"> </w:t>
            </w:r>
            <w:r>
              <w:rPr>
                <w:rFonts w:ascii="Verdana"/>
                <w:spacing w:val="-2"/>
                <w:sz w:val="20"/>
              </w:rPr>
              <w:t xml:space="preserve">attached </w:t>
            </w:r>
            <w:r>
              <w:rPr>
                <w:rFonts w:ascii="Verdana"/>
                <w:sz w:val="20"/>
              </w:rPr>
              <w:t>federal</w:t>
            </w:r>
            <w:r>
              <w:rPr>
                <w:rFonts w:ascii="Verdana"/>
                <w:spacing w:val="-5"/>
                <w:sz w:val="20"/>
              </w:rPr>
              <w:t xml:space="preserve"> </w:t>
            </w:r>
            <w:r>
              <w:rPr>
                <w:rFonts w:ascii="Verdana"/>
                <w:sz w:val="20"/>
              </w:rPr>
              <w:t>Form</w:t>
            </w:r>
            <w:r>
              <w:rPr>
                <w:rFonts w:ascii="Verdana"/>
                <w:spacing w:val="-7"/>
                <w:sz w:val="20"/>
              </w:rPr>
              <w:t xml:space="preserve"> </w:t>
            </w:r>
            <w:r>
              <w:rPr>
                <w:rFonts w:ascii="Verdana"/>
                <w:sz w:val="20"/>
              </w:rPr>
              <w:t>I-94</w:t>
            </w:r>
          </w:p>
        </w:tc>
        <w:tc>
          <w:tcPr>
            <w:tcW w:w="840" w:type="dxa"/>
            <w:vMerge/>
            <w:tcBorders>
              <w:top w:val="nil"/>
            </w:tcBorders>
          </w:tcPr>
          <w:p w14:paraId="42E85F30" w14:textId="77777777" w:rsidR="009131AE" w:rsidRDefault="009131AE" w:rsidP="00E007D4">
            <w:pPr>
              <w:spacing w:before="60" w:after="60"/>
              <w:rPr>
                <w:sz w:val="2"/>
                <w:szCs w:val="2"/>
              </w:rPr>
            </w:pPr>
          </w:p>
        </w:tc>
        <w:tc>
          <w:tcPr>
            <w:tcW w:w="3120" w:type="dxa"/>
          </w:tcPr>
          <w:p w14:paraId="67988702" w14:textId="77777777" w:rsidR="009131AE" w:rsidRDefault="009131AE" w:rsidP="00E007D4">
            <w:pPr>
              <w:pStyle w:val="TableParagraph"/>
              <w:spacing w:before="60" w:after="60"/>
              <w:ind w:left="6"/>
              <w:rPr>
                <w:rFonts w:ascii="Verdana" w:hAnsi="Verdana"/>
                <w:sz w:val="20"/>
              </w:rPr>
            </w:pPr>
            <w:r>
              <w:rPr>
                <w:rFonts w:ascii="Verdana" w:hAnsi="Verdana"/>
                <w:spacing w:val="-2"/>
                <w:sz w:val="20"/>
              </w:rPr>
              <w:t>Voter’s</w:t>
            </w:r>
            <w:r>
              <w:rPr>
                <w:rFonts w:ascii="Verdana" w:hAnsi="Verdana"/>
                <w:spacing w:val="-10"/>
                <w:sz w:val="20"/>
              </w:rPr>
              <w:t xml:space="preserve"> </w:t>
            </w:r>
            <w:r>
              <w:rPr>
                <w:rFonts w:ascii="Verdana" w:hAnsi="Verdana"/>
                <w:spacing w:val="-2"/>
                <w:sz w:val="20"/>
              </w:rPr>
              <w:t>registration</w:t>
            </w:r>
            <w:r>
              <w:rPr>
                <w:rFonts w:ascii="Verdana" w:hAnsi="Verdana"/>
                <w:spacing w:val="-7"/>
                <w:sz w:val="20"/>
              </w:rPr>
              <w:t xml:space="preserve"> </w:t>
            </w:r>
            <w:r>
              <w:rPr>
                <w:rFonts w:ascii="Verdana" w:hAnsi="Verdana"/>
                <w:spacing w:val="-4"/>
                <w:sz w:val="20"/>
              </w:rPr>
              <w:t>card</w:t>
            </w:r>
          </w:p>
        </w:tc>
        <w:tc>
          <w:tcPr>
            <w:tcW w:w="960" w:type="dxa"/>
            <w:vMerge/>
            <w:tcBorders>
              <w:top w:val="nil"/>
            </w:tcBorders>
          </w:tcPr>
          <w:p w14:paraId="61803802" w14:textId="77777777" w:rsidR="009131AE" w:rsidRDefault="009131AE" w:rsidP="00E007D4">
            <w:pPr>
              <w:spacing w:before="60" w:after="60"/>
              <w:rPr>
                <w:sz w:val="2"/>
                <w:szCs w:val="2"/>
              </w:rPr>
            </w:pPr>
          </w:p>
        </w:tc>
        <w:tc>
          <w:tcPr>
            <w:tcW w:w="3000" w:type="dxa"/>
          </w:tcPr>
          <w:p w14:paraId="63EA1751" w14:textId="308B8690" w:rsidR="009131AE" w:rsidRDefault="009131AE" w:rsidP="00E007D4">
            <w:pPr>
              <w:pStyle w:val="TableParagraph"/>
              <w:spacing w:before="60" w:after="60"/>
              <w:ind w:left="61"/>
              <w:rPr>
                <w:rFonts w:ascii="Verdana"/>
                <w:sz w:val="20"/>
              </w:rPr>
            </w:pPr>
            <w:r>
              <w:rPr>
                <w:rFonts w:ascii="Verdana"/>
                <w:spacing w:val="-2"/>
                <w:sz w:val="20"/>
              </w:rPr>
              <w:t>Native</w:t>
            </w:r>
            <w:r>
              <w:rPr>
                <w:rFonts w:ascii="Verdana"/>
                <w:spacing w:val="-16"/>
                <w:sz w:val="20"/>
              </w:rPr>
              <w:t xml:space="preserve"> </w:t>
            </w:r>
            <w:r>
              <w:rPr>
                <w:rFonts w:ascii="Verdana"/>
                <w:spacing w:val="-2"/>
                <w:sz w:val="20"/>
              </w:rPr>
              <w:t>American</w:t>
            </w:r>
            <w:r>
              <w:rPr>
                <w:rFonts w:ascii="Verdana"/>
                <w:spacing w:val="-8"/>
                <w:sz w:val="20"/>
              </w:rPr>
              <w:t xml:space="preserve"> </w:t>
            </w:r>
            <w:r>
              <w:rPr>
                <w:rFonts w:ascii="Verdana"/>
                <w:spacing w:val="-2"/>
                <w:sz w:val="20"/>
              </w:rPr>
              <w:t>tribal</w:t>
            </w:r>
            <w:r w:rsidR="00E007D4">
              <w:rPr>
                <w:rFonts w:ascii="Verdana"/>
                <w:sz w:val="20"/>
              </w:rPr>
              <w:t xml:space="preserve"> </w:t>
            </w:r>
            <w:r>
              <w:rPr>
                <w:rFonts w:ascii="Verdana"/>
                <w:spacing w:val="-2"/>
                <w:sz w:val="20"/>
              </w:rPr>
              <w:t>document</w:t>
            </w:r>
          </w:p>
        </w:tc>
      </w:tr>
      <w:tr w:rsidR="009131AE" w14:paraId="2628FC9F" w14:textId="77777777" w:rsidTr="005F42B6">
        <w:trPr>
          <w:trHeight w:val="572"/>
        </w:trPr>
        <w:tc>
          <w:tcPr>
            <w:tcW w:w="2628" w:type="dxa"/>
          </w:tcPr>
          <w:p w14:paraId="1A9676D0" w14:textId="77777777" w:rsidR="009131AE" w:rsidRDefault="009131AE" w:rsidP="00E007D4">
            <w:pPr>
              <w:pStyle w:val="TableParagraph"/>
              <w:spacing w:before="60" w:after="60"/>
              <w:ind w:left="6" w:right="45"/>
              <w:rPr>
                <w:rFonts w:ascii="Verdana"/>
                <w:sz w:val="20"/>
              </w:rPr>
            </w:pPr>
            <w:r>
              <w:rPr>
                <w:rFonts w:ascii="Verdana"/>
                <w:spacing w:val="-2"/>
                <w:sz w:val="20"/>
              </w:rPr>
              <w:t>Permanent</w:t>
            </w:r>
            <w:r>
              <w:rPr>
                <w:rFonts w:ascii="Verdana"/>
                <w:spacing w:val="-28"/>
                <w:sz w:val="20"/>
              </w:rPr>
              <w:t xml:space="preserve"> </w:t>
            </w:r>
            <w:r>
              <w:rPr>
                <w:rFonts w:ascii="Verdana"/>
                <w:spacing w:val="-2"/>
                <w:sz w:val="20"/>
              </w:rPr>
              <w:t xml:space="preserve">Resident </w:t>
            </w:r>
            <w:r>
              <w:rPr>
                <w:rFonts w:ascii="Verdana"/>
                <w:sz w:val="20"/>
              </w:rPr>
              <w:t>Card or Alien</w:t>
            </w:r>
          </w:p>
        </w:tc>
        <w:tc>
          <w:tcPr>
            <w:tcW w:w="840" w:type="dxa"/>
            <w:vMerge/>
            <w:tcBorders>
              <w:top w:val="nil"/>
            </w:tcBorders>
          </w:tcPr>
          <w:p w14:paraId="1958CE33" w14:textId="77777777" w:rsidR="009131AE" w:rsidRDefault="009131AE" w:rsidP="00E007D4">
            <w:pPr>
              <w:spacing w:before="60" w:after="60"/>
              <w:rPr>
                <w:sz w:val="2"/>
                <w:szCs w:val="2"/>
              </w:rPr>
            </w:pPr>
          </w:p>
        </w:tc>
        <w:tc>
          <w:tcPr>
            <w:tcW w:w="3120" w:type="dxa"/>
          </w:tcPr>
          <w:p w14:paraId="218414B0" w14:textId="132DDB5A" w:rsidR="009131AE" w:rsidRDefault="009131AE" w:rsidP="00E007D4">
            <w:pPr>
              <w:pStyle w:val="TableParagraph"/>
              <w:spacing w:before="60" w:after="60"/>
              <w:ind w:left="6"/>
              <w:rPr>
                <w:rFonts w:ascii="Verdana"/>
                <w:sz w:val="20"/>
              </w:rPr>
            </w:pPr>
            <w:r>
              <w:rPr>
                <w:rFonts w:ascii="Verdana"/>
                <w:sz w:val="20"/>
              </w:rPr>
              <w:t>U.S.</w:t>
            </w:r>
            <w:r>
              <w:rPr>
                <w:rFonts w:ascii="Verdana"/>
                <w:spacing w:val="-18"/>
                <w:sz w:val="20"/>
              </w:rPr>
              <w:t xml:space="preserve"> </w:t>
            </w:r>
            <w:r>
              <w:rPr>
                <w:rFonts w:ascii="Verdana"/>
                <w:sz w:val="20"/>
              </w:rPr>
              <w:t>Military</w:t>
            </w:r>
            <w:r>
              <w:rPr>
                <w:rFonts w:ascii="Verdana"/>
                <w:spacing w:val="-18"/>
                <w:sz w:val="20"/>
              </w:rPr>
              <w:t xml:space="preserve"> </w:t>
            </w:r>
            <w:r>
              <w:rPr>
                <w:rFonts w:ascii="Verdana"/>
                <w:sz w:val="20"/>
              </w:rPr>
              <w:t>card</w:t>
            </w:r>
            <w:r>
              <w:rPr>
                <w:rFonts w:ascii="Verdana"/>
                <w:spacing w:val="-17"/>
                <w:sz w:val="20"/>
              </w:rPr>
              <w:t xml:space="preserve"> </w:t>
            </w:r>
            <w:r>
              <w:rPr>
                <w:rFonts w:ascii="Verdana"/>
                <w:sz w:val="20"/>
              </w:rPr>
              <w:t>or</w:t>
            </w:r>
            <w:r>
              <w:rPr>
                <w:rFonts w:ascii="Verdana"/>
                <w:spacing w:val="-16"/>
                <w:sz w:val="20"/>
              </w:rPr>
              <w:t xml:space="preserve"> </w:t>
            </w:r>
            <w:r>
              <w:rPr>
                <w:rFonts w:ascii="Verdana"/>
                <w:spacing w:val="-4"/>
                <w:sz w:val="20"/>
              </w:rPr>
              <w:t>draft</w:t>
            </w:r>
            <w:r w:rsidR="00E007D4">
              <w:rPr>
                <w:rFonts w:ascii="Verdana"/>
                <w:sz w:val="20"/>
              </w:rPr>
              <w:t xml:space="preserve"> </w:t>
            </w:r>
            <w:r>
              <w:rPr>
                <w:rFonts w:ascii="Verdana"/>
                <w:spacing w:val="-2"/>
                <w:sz w:val="20"/>
              </w:rPr>
              <w:t>record</w:t>
            </w:r>
          </w:p>
        </w:tc>
        <w:tc>
          <w:tcPr>
            <w:tcW w:w="960" w:type="dxa"/>
            <w:vMerge/>
            <w:tcBorders>
              <w:top w:val="nil"/>
            </w:tcBorders>
          </w:tcPr>
          <w:p w14:paraId="631A7B61" w14:textId="77777777" w:rsidR="009131AE" w:rsidRDefault="009131AE" w:rsidP="00E007D4">
            <w:pPr>
              <w:spacing w:before="60" w:after="60"/>
              <w:rPr>
                <w:sz w:val="2"/>
                <w:szCs w:val="2"/>
              </w:rPr>
            </w:pPr>
          </w:p>
        </w:tc>
        <w:tc>
          <w:tcPr>
            <w:tcW w:w="3000" w:type="dxa"/>
          </w:tcPr>
          <w:p w14:paraId="09FC111B" w14:textId="77777777" w:rsidR="009131AE" w:rsidRDefault="009131AE" w:rsidP="00E007D4">
            <w:pPr>
              <w:pStyle w:val="TableParagraph"/>
              <w:spacing w:before="60" w:after="60"/>
              <w:ind w:left="61"/>
              <w:rPr>
                <w:rFonts w:ascii="Verdana"/>
                <w:sz w:val="20"/>
              </w:rPr>
            </w:pPr>
            <w:r>
              <w:rPr>
                <w:rFonts w:ascii="Verdana"/>
                <w:spacing w:val="-2"/>
                <w:sz w:val="20"/>
              </w:rPr>
              <w:t>U.S.</w:t>
            </w:r>
            <w:r>
              <w:rPr>
                <w:rFonts w:ascii="Verdana"/>
                <w:spacing w:val="-15"/>
                <w:sz w:val="20"/>
              </w:rPr>
              <w:t xml:space="preserve"> </w:t>
            </w:r>
            <w:r>
              <w:rPr>
                <w:rFonts w:ascii="Verdana"/>
                <w:spacing w:val="-2"/>
                <w:sz w:val="20"/>
              </w:rPr>
              <w:t>Citizen</w:t>
            </w:r>
            <w:r>
              <w:rPr>
                <w:rFonts w:ascii="Verdana"/>
                <w:spacing w:val="-9"/>
                <w:sz w:val="20"/>
              </w:rPr>
              <w:t xml:space="preserve"> </w:t>
            </w:r>
            <w:r>
              <w:rPr>
                <w:rFonts w:ascii="Verdana"/>
                <w:spacing w:val="-2"/>
                <w:sz w:val="20"/>
              </w:rPr>
              <w:t>ID</w:t>
            </w:r>
            <w:r>
              <w:rPr>
                <w:rFonts w:ascii="Verdana"/>
                <w:spacing w:val="-7"/>
                <w:sz w:val="20"/>
              </w:rPr>
              <w:t xml:space="preserve"> </w:t>
            </w:r>
            <w:r>
              <w:rPr>
                <w:rFonts w:ascii="Verdana"/>
                <w:spacing w:val="-4"/>
                <w:sz w:val="20"/>
              </w:rPr>
              <w:t>Card</w:t>
            </w:r>
          </w:p>
        </w:tc>
      </w:tr>
      <w:tr w:rsidR="009131AE" w14:paraId="63660D0B" w14:textId="77777777" w:rsidTr="005F42B6">
        <w:trPr>
          <w:trHeight w:val="588"/>
        </w:trPr>
        <w:tc>
          <w:tcPr>
            <w:tcW w:w="2628" w:type="dxa"/>
          </w:tcPr>
          <w:p w14:paraId="0D702200" w14:textId="254A0DF4" w:rsidR="009131AE" w:rsidRDefault="009131AE" w:rsidP="00E007D4">
            <w:pPr>
              <w:pStyle w:val="TableParagraph"/>
              <w:spacing w:before="60" w:after="60"/>
              <w:ind w:left="6" w:right="45"/>
              <w:rPr>
                <w:rFonts w:ascii="Verdana"/>
                <w:sz w:val="20"/>
              </w:rPr>
            </w:pPr>
            <w:r>
              <w:rPr>
                <w:rFonts w:ascii="Verdana"/>
                <w:spacing w:val="-2"/>
                <w:sz w:val="20"/>
              </w:rPr>
              <w:t>Unexpired</w:t>
            </w:r>
            <w:r w:rsidR="00E007D4">
              <w:rPr>
                <w:rFonts w:ascii="Verdana"/>
                <w:spacing w:val="-2"/>
                <w:sz w:val="20"/>
              </w:rPr>
              <w:t xml:space="preserve"> </w:t>
            </w:r>
            <w:r>
              <w:rPr>
                <w:rFonts w:ascii="Verdana"/>
                <w:spacing w:val="-9"/>
                <w:sz w:val="20"/>
              </w:rPr>
              <w:t>Temporary</w:t>
            </w:r>
          </w:p>
        </w:tc>
        <w:tc>
          <w:tcPr>
            <w:tcW w:w="840" w:type="dxa"/>
            <w:vMerge/>
            <w:tcBorders>
              <w:top w:val="nil"/>
            </w:tcBorders>
          </w:tcPr>
          <w:p w14:paraId="21D5235B" w14:textId="77777777" w:rsidR="009131AE" w:rsidRDefault="009131AE" w:rsidP="00E007D4">
            <w:pPr>
              <w:spacing w:before="60" w:after="60"/>
              <w:rPr>
                <w:sz w:val="2"/>
                <w:szCs w:val="2"/>
              </w:rPr>
            </w:pPr>
          </w:p>
        </w:tc>
        <w:tc>
          <w:tcPr>
            <w:tcW w:w="3120" w:type="dxa"/>
          </w:tcPr>
          <w:p w14:paraId="08BA2D3C" w14:textId="77777777" w:rsidR="009131AE" w:rsidRDefault="009131AE" w:rsidP="00E007D4">
            <w:pPr>
              <w:pStyle w:val="TableParagraph"/>
              <w:spacing w:before="60" w:after="60"/>
              <w:ind w:left="6"/>
              <w:rPr>
                <w:rFonts w:ascii="Verdana" w:hAnsi="Verdana"/>
                <w:sz w:val="20"/>
              </w:rPr>
            </w:pPr>
            <w:r>
              <w:rPr>
                <w:rFonts w:ascii="Verdana" w:hAnsi="Verdana"/>
                <w:spacing w:val="-2"/>
                <w:sz w:val="20"/>
              </w:rPr>
              <w:t>Military</w:t>
            </w:r>
            <w:r>
              <w:rPr>
                <w:rFonts w:ascii="Verdana" w:hAnsi="Verdana"/>
                <w:spacing w:val="-14"/>
                <w:sz w:val="20"/>
              </w:rPr>
              <w:t xml:space="preserve"> </w:t>
            </w:r>
            <w:r>
              <w:rPr>
                <w:rFonts w:ascii="Verdana" w:hAnsi="Verdana"/>
                <w:spacing w:val="-2"/>
                <w:sz w:val="20"/>
              </w:rPr>
              <w:t>dependent’s</w:t>
            </w:r>
            <w:r>
              <w:rPr>
                <w:rFonts w:ascii="Verdana" w:hAnsi="Verdana"/>
                <w:spacing w:val="-11"/>
                <w:sz w:val="20"/>
              </w:rPr>
              <w:t xml:space="preserve"> </w:t>
            </w:r>
            <w:r>
              <w:rPr>
                <w:rFonts w:ascii="Verdana" w:hAnsi="Verdana"/>
                <w:spacing w:val="-2"/>
                <w:sz w:val="20"/>
              </w:rPr>
              <w:t>ID</w:t>
            </w:r>
            <w:r>
              <w:rPr>
                <w:rFonts w:ascii="Verdana" w:hAnsi="Verdana"/>
                <w:spacing w:val="-11"/>
                <w:sz w:val="20"/>
              </w:rPr>
              <w:t xml:space="preserve"> </w:t>
            </w:r>
            <w:r>
              <w:rPr>
                <w:rFonts w:ascii="Verdana" w:hAnsi="Verdana"/>
                <w:spacing w:val="-4"/>
                <w:sz w:val="20"/>
              </w:rPr>
              <w:t>card</w:t>
            </w:r>
          </w:p>
        </w:tc>
        <w:tc>
          <w:tcPr>
            <w:tcW w:w="960" w:type="dxa"/>
            <w:vMerge/>
            <w:tcBorders>
              <w:top w:val="nil"/>
            </w:tcBorders>
          </w:tcPr>
          <w:p w14:paraId="6965FBBC" w14:textId="77777777" w:rsidR="009131AE" w:rsidRDefault="009131AE" w:rsidP="00E007D4">
            <w:pPr>
              <w:spacing w:before="60" w:after="60"/>
              <w:rPr>
                <w:sz w:val="2"/>
                <w:szCs w:val="2"/>
              </w:rPr>
            </w:pPr>
          </w:p>
        </w:tc>
        <w:tc>
          <w:tcPr>
            <w:tcW w:w="3000" w:type="dxa"/>
          </w:tcPr>
          <w:p w14:paraId="08774A32" w14:textId="77777777" w:rsidR="009131AE" w:rsidRDefault="009131AE" w:rsidP="00E007D4">
            <w:pPr>
              <w:pStyle w:val="TableParagraph"/>
              <w:spacing w:before="60" w:after="60"/>
              <w:ind w:left="61"/>
              <w:rPr>
                <w:rFonts w:ascii="Verdana"/>
                <w:sz w:val="20"/>
              </w:rPr>
            </w:pPr>
            <w:r>
              <w:rPr>
                <w:rFonts w:ascii="Verdana"/>
                <w:sz w:val="20"/>
              </w:rPr>
              <w:t>ID Card for</w:t>
            </w:r>
            <w:r>
              <w:rPr>
                <w:rFonts w:ascii="Verdana"/>
                <w:spacing w:val="-1"/>
                <w:sz w:val="20"/>
              </w:rPr>
              <w:t xml:space="preserve"> </w:t>
            </w:r>
            <w:r>
              <w:rPr>
                <w:rFonts w:ascii="Verdana"/>
                <w:sz w:val="20"/>
              </w:rPr>
              <w:t>the</w:t>
            </w:r>
            <w:r>
              <w:rPr>
                <w:rFonts w:ascii="Verdana"/>
                <w:spacing w:val="-1"/>
                <w:sz w:val="20"/>
              </w:rPr>
              <w:t xml:space="preserve"> </w:t>
            </w:r>
            <w:r>
              <w:rPr>
                <w:rFonts w:ascii="Verdana"/>
                <w:sz w:val="20"/>
              </w:rPr>
              <w:t>use of Resident</w:t>
            </w:r>
            <w:r>
              <w:rPr>
                <w:rFonts w:ascii="Verdana"/>
                <w:spacing w:val="-15"/>
                <w:sz w:val="20"/>
              </w:rPr>
              <w:t xml:space="preserve"> </w:t>
            </w:r>
            <w:r>
              <w:rPr>
                <w:rFonts w:ascii="Verdana"/>
                <w:sz w:val="20"/>
              </w:rPr>
              <w:t>Citizen</w:t>
            </w:r>
            <w:r>
              <w:rPr>
                <w:rFonts w:ascii="Verdana"/>
                <w:spacing w:val="-18"/>
                <w:sz w:val="20"/>
              </w:rPr>
              <w:t xml:space="preserve"> </w:t>
            </w:r>
            <w:r>
              <w:rPr>
                <w:rFonts w:ascii="Verdana"/>
                <w:sz w:val="20"/>
              </w:rPr>
              <w:t>in</w:t>
            </w:r>
            <w:r>
              <w:rPr>
                <w:rFonts w:ascii="Verdana"/>
                <w:spacing w:val="-18"/>
                <w:sz w:val="20"/>
              </w:rPr>
              <w:t xml:space="preserve"> </w:t>
            </w:r>
            <w:r>
              <w:rPr>
                <w:rFonts w:ascii="Verdana"/>
                <w:sz w:val="20"/>
              </w:rPr>
              <w:t>the</w:t>
            </w:r>
          </w:p>
        </w:tc>
      </w:tr>
      <w:tr w:rsidR="009131AE" w14:paraId="65D225AB" w14:textId="77777777" w:rsidTr="005F42B6">
        <w:trPr>
          <w:trHeight w:val="577"/>
        </w:trPr>
        <w:tc>
          <w:tcPr>
            <w:tcW w:w="2628" w:type="dxa"/>
          </w:tcPr>
          <w:p w14:paraId="5D0F57A1" w14:textId="77777777" w:rsidR="009131AE" w:rsidRDefault="009131AE" w:rsidP="00E007D4">
            <w:pPr>
              <w:pStyle w:val="TableParagraph"/>
              <w:spacing w:before="60" w:after="60"/>
              <w:ind w:left="6" w:right="45"/>
              <w:rPr>
                <w:rFonts w:ascii="Verdana"/>
                <w:sz w:val="20"/>
              </w:rPr>
            </w:pPr>
            <w:r>
              <w:rPr>
                <w:rFonts w:ascii="Verdana"/>
                <w:spacing w:val="-2"/>
                <w:sz w:val="20"/>
              </w:rPr>
              <w:t xml:space="preserve">Unexpired </w:t>
            </w:r>
            <w:r>
              <w:rPr>
                <w:rFonts w:ascii="Verdana"/>
                <w:spacing w:val="-10"/>
                <w:sz w:val="20"/>
              </w:rPr>
              <w:t>Employment</w:t>
            </w:r>
          </w:p>
        </w:tc>
        <w:tc>
          <w:tcPr>
            <w:tcW w:w="840" w:type="dxa"/>
            <w:vMerge/>
            <w:tcBorders>
              <w:top w:val="nil"/>
            </w:tcBorders>
          </w:tcPr>
          <w:p w14:paraId="30A1A643" w14:textId="77777777" w:rsidR="009131AE" w:rsidRDefault="009131AE" w:rsidP="00E007D4">
            <w:pPr>
              <w:spacing w:before="60" w:after="60"/>
              <w:rPr>
                <w:sz w:val="2"/>
                <w:szCs w:val="2"/>
              </w:rPr>
            </w:pPr>
          </w:p>
        </w:tc>
        <w:tc>
          <w:tcPr>
            <w:tcW w:w="3120" w:type="dxa"/>
          </w:tcPr>
          <w:p w14:paraId="44742BF6" w14:textId="77777777" w:rsidR="009131AE" w:rsidRDefault="009131AE" w:rsidP="00E007D4">
            <w:pPr>
              <w:pStyle w:val="TableParagraph"/>
              <w:spacing w:before="60" w:after="60"/>
              <w:ind w:left="6"/>
              <w:rPr>
                <w:rFonts w:ascii="Verdana"/>
                <w:sz w:val="20"/>
              </w:rPr>
            </w:pPr>
            <w:r>
              <w:rPr>
                <w:rFonts w:ascii="Verdana"/>
                <w:spacing w:val="-2"/>
                <w:sz w:val="20"/>
              </w:rPr>
              <w:t>U.S.</w:t>
            </w:r>
            <w:r>
              <w:rPr>
                <w:rFonts w:ascii="Verdana"/>
                <w:spacing w:val="-18"/>
                <w:sz w:val="20"/>
              </w:rPr>
              <w:t xml:space="preserve"> </w:t>
            </w:r>
            <w:r>
              <w:rPr>
                <w:rFonts w:ascii="Verdana"/>
                <w:spacing w:val="-2"/>
                <w:sz w:val="20"/>
              </w:rPr>
              <w:t>Coast</w:t>
            </w:r>
            <w:r>
              <w:rPr>
                <w:rFonts w:ascii="Verdana"/>
                <w:spacing w:val="-16"/>
                <w:sz w:val="20"/>
              </w:rPr>
              <w:t xml:space="preserve"> </w:t>
            </w:r>
            <w:r>
              <w:rPr>
                <w:rFonts w:ascii="Verdana"/>
                <w:spacing w:val="-2"/>
                <w:sz w:val="20"/>
              </w:rPr>
              <w:t>Guard</w:t>
            </w:r>
            <w:r>
              <w:rPr>
                <w:rFonts w:ascii="Verdana"/>
                <w:spacing w:val="-16"/>
                <w:sz w:val="20"/>
              </w:rPr>
              <w:t xml:space="preserve"> </w:t>
            </w:r>
            <w:r>
              <w:rPr>
                <w:rFonts w:ascii="Verdana"/>
                <w:spacing w:val="-2"/>
                <w:sz w:val="20"/>
              </w:rPr>
              <w:t xml:space="preserve">Merchant </w:t>
            </w:r>
            <w:r>
              <w:rPr>
                <w:rFonts w:ascii="Verdana"/>
                <w:sz w:val="20"/>
              </w:rPr>
              <w:t>Mariner Card</w:t>
            </w:r>
          </w:p>
        </w:tc>
        <w:tc>
          <w:tcPr>
            <w:tcW w:w="960" w:type="dxa"/>
            <w:vMerge/>
            <w:tcBorders>
              <w:top w:val="nil"/>
            </w:tcBorders>
          </w:tcPr>
          <w:p w14:paraId="37C74B1E" w14:textId="77777777" w:rsidR="009131AE" w:rsidRDefault="009131AE" w:rsidP="00E007D4">
            <w:pPr>
              <w:spacing w:before="60" w:after="60"/>
              <w:rPr>
                <w:sz w:val="2"/>
                <w:szCs w:val="2"/>
              </w:rPr>
            </w:pPr>
          </w:p>
        </w:tc>
        <w:tc>
          <w:tcPr>
            <w:tcW w:w="3000" w:type="dxa"/>
            <w:vMerge w:val="restart"/>
          </w:tcPr>
          <w:p w14:paraId="73999410" w14:textId="7EC38579" w:rsidR="009131AE" w:rsidRDefault="009131AE" w:rsidP="00E007D4">
            <w:pPr>
              <w:pStyle w:val="TableParagraph"/>
              <w:spacing w:before="60" w:after="60"/>
              <w:ind w:left="61"/>
              <w:rPr>
                <w:rFonts w:ascii="Verdana"/>
                <w:sz w:val="20"/>
              </w:rPr>
            </w:pPr>
            <w:r>
              <w:rPr>
                <w:rFonts w:ascii="Verdana"/>
                <w:sz w:val="20"/>
              </w:rPr>
              <w:t>Unexpire</w:t>
            </w:r>
            <w:r w:rsidR="00E007D4">
              <w:rPr>
                <w:rFonts w:ascii="Verdana"/>
                <w:sz w:val="20"/>
              </w:rPr>
              <w:t xml:space="preserve">d </w:t>
            </w:r>
            <w:r>
              <w:rPr>
                <w:rFonts w:ascii="Verdana"/>
                <w:sz w:val="20"/>
              </w:rPr>
              <w:t>employment authorization document issued by DHS</w:t>
            </w:r>
          </w:p>
        </w:tc>
      </w:tr>
      <w:tr w:rsidR="009131AE" w14:paraId="49431CA9" w14:textId="77777777" w:rsidTr="005F42B6">
        <w:trPr>
          <w:trHeight w:val="189"/>
        </w:trPr>
        <w:tc>
          <w:tcPr>
            <w:tcW w:w="2628" w:type="dxa"/>
          </w:tcPr>
          <w:p w14:paraId="49FBF4B3" w14:textId="77777777" w:rsidR="009131AE" w:rsidRDefault="009131AE" w:rsidP="00E007D4">
            <w:pPr>
              <w:pStyle w:val="TableParagraph"/>
              <w:spacing w:before="60" w:after="60"/>
              <w:ind w:left="6" w:right="45"/>
              <w:rPr>
                <w:rFonts w:ascii="Verdana"/>
                <w:sz w:val="20"/>
              </w:rPr>
            </w:pPr>
            <w:r>
              <w:rPr>
                <w:rFonts w:ascii="Verdana"/>
                <w:spacing w:val="-2"/>
                <w:sz w:val="20"/>
              </w:rPr>
              <w:t>Unexpired</w:t>
            </w:r>
            <w:r>
              <w:rPr>
                <w:rFonts w:ascii="Verdana"/>
                <w:spacing w:val="-23"/>
                <w:sz w:val="20"/>
              </w:rPr>
              <w:t xml:space="preserve"> </w:t>
            </w:r>
            <w:r>
              <w:rPr>
                <w:rFonts w:ascii="Verdana"/>
                <w:spacing w:val="-2"/>
                <w:sz w:val="20"/>
              </w:rPr>
              <w:t>Reentry</w:t>
            </w:r>
          </w:p>
        </w:tc>
        <w:tc>
          <w:tcPr>
            <w:tcW w:w="840" w:type="dxa"/>
            <w:vMerge/>
            <w:tcBorders>
              <w:top w:val="nil"/>
            </w:tcBorders>
          </w:tcPr>
          <w:p w14:paraId="61E7603A" w14:textId="77777777" w:rsidR="009131AE" w:rsidRDefault="009131AE" w:rsidP="00E007D4">
            <w:pPr>
              <w:spacing w:before="60" w:after="60"/>
              <w:rPr>
                <w:sz w:val="2"/>
                <w:szCs w:val="2"/>
              </w:rPr>
            </w:pPr>
          </w:p>
        </w:tc>
        <w:tc>
          <w:tcPr>
            <w:tcW w:w="3120" w:type="dxa"/>
          </w:tcPr>
          <w:p w14:paraId="04636BD0" w14:textId="77777777" w:rsidR="009131AE" w:rsidRDefault="009131AE" w:rsidP="00E007D4">
            <w:pPr>
              <w:pStyle w:val="TableParagraph"/>
              <w:spacing w:before="60" w:after="60"/>
              <w:ind w:left="6"/>
              <w:rPr>
                <w:rFonts w:ascii="Verdana"/>
                <w:sz w:val="20"/>
              </w:rPr>
            </w:pPr>
            <w:r>
              <w:rPr>
                <w:rFonts w:ascii="Verdana"/>
                <w:spacing w:val="-2"/>
                <w:sz w:val="20"/>
              </w:rPr>
              <w:t>Native</w:t>
            </w:r>
            <w:r>
              <w:rPr>
                <w:rFonts w:ascii="Verdana"/>
                <w:spacing w:val="-18"/>
                <w:sz w:val="20"/>
              </w:rPr>
              <w:t xml:space="preserve"> </w:t>
            </w:r>
            <w:r>
              <w:rPr>
                <w:rFonts w:ascii="Verdana"/>
                <w:spacing w:val="-2"/>
                <w:sz w:val="20"/>
              </w:rPr>
              <w:t>American</w:t>
            </w:r>
            <w:r>
              <w:rPr>
                <w:rFonts w:ascii="Verdana"/>
                <w:spacing w:val="-13"/>
                <w:sz w:val="20"/>
              </w:rPr>
              <w:t xml:space="preserve"> </w:t>
            </w:r>
            <w:r>
              <w:rPr>
                <w:rFonts w:ascii="Verdana"/>
                <w:spacing w:val="-2"/>
                <w:sz w:val="20"/>
              </w:rPr>
              <w:t>tribal</w:t>
            </w:r>
          </w:p>
        </w:tc>
        <w:tc>
          <w:tcPr>
            <w:tcW w:w="960" w:type="dxa"/>
            <w:vMerge/>
            <w:tcBorders>
              <w:top w:val="nil"/>
            </w:tcBorders>
          </w:tcPr>
          <w:p w14:paraId="752BBCC3" w14:textId="77777777" w:rsidR="009131AE" w:rsidRDefault="009131AE" w:rsidP="00E007D4">
            <w:pPr>
              <w:spacing w:before="60" w:after="60"/>
              <w:rPr>
                <w:sz w:val="2"/>
                <w:szCs w:val="2"/>
              </w:rPr>
            </w:pPr>
          </w:p>
        </w:tc>
        <w:tc>
          <w:tcPr>
            <w:tcW w:w="3000" w:type="dxa"/>
            <w:vMerge/>
            <w:tcBorders>
              <w:top w:val="nil"/>
            </w:tcBorders>
          </w:tcPr>
          <w:p w14:paraId="29F57981" w14:textId="77777777" w:rsidR="009131AE" w:rsidRDefault="009131AE" w:rsidP="00E007D4">
            <w:pPr>
              <w:spacing w:before="60" w:after="60"/>
              <w:rPr>
                <w:sz w:val="2"/>
                <w:szCs w:val="2"/>
              </w:rPr>
            </w:pPr>
          </w:p>
        </w:tc>
      </w:tr>
      <w:tr w:rsidR="009131AE" w14:paraId="2B49364E" w14:textId="77777777" w:rsidTr="005F42B6">
        <w:trPr>
          <w:trHeight w:val="534"/>
        </w:trPr>
        <w:tc>
          <w:tcPr>
            <w:tcW w:w="2628" w:type="dxa"/>
          </w:tcPr>
          <w:p w14:paraId="2EAF4E38" w14:textId="77777777" w:rsidR="009131AE" w:rsidRDefault="009131AE" w:rsidP="00E007D4">
            <w:pPr>
              <w:pStyle w:val="TableParagraph"/>
              <w:spacing w:before="60" w:after="60"/>
              <w:ind w:left="6" w:right="45"/>
              <w:rPr>
                <w:rFonts w:ascii="Verdana"/>
                <w:sz w:val="20"/>
              </w:rPr>
            </w:pPr>
            <w:r>
              <w:rPr>
                <w:rFonts w:ascii="Verdana"/>
                <w:spacing w:val="-2"/>
                <w:sz w:val="20"/>
              </w:rPr>
              <w:t>Unexpired</w:t>
            </w:r>
            <w:r>
              <w:rPr>
                <w:rFonts w:ascii="Verdana"/>
                <w:spacing w:val="-29"/>
                <w:sz w:val="20"/>
              </w:rPr>
              <w:t xml:space="preserve"> </w:t>
            </w:r>
            <w:r>
              <w:rPr>
                <w:rFonts w:ascii="Verdana"/>
                <w:spacing w:val="-2"/>
                <w:sz w:val="20"/>
              </w:rPr>
              <w:t xml:space="preserve">Refugee </w:t>
            </w:r>
            <w:r>
              <w:rPr>
                <w:rFonts w:ascii="Verdana"/>
                <w:sz w:val="20"/>
              </w:rPr>
              <w:t>Travel Document</w:t>
            </w:r>
          </w:p>
        </w:tc>
        <w:tc>
          <w:tcPr>
            <w:tcW w:w="840" w:type="dxa"/>
            <w:vMerge/>
            <w:tcBorders>
              <w:top w:val="nil"/>
            </w:tcBorders>
          </w:tcPr>
          <w:p w14:paraId="1658977C" w14:textId="77777777" w:rsidR="009131AE" w:rsidRDefault="009131AE" w:rsidP="00E007D4">
            <w:pPr>
              <w:spacing w:before="60" w:after="60"/>
              <w:rPr>
                <w:sz w:val="2"/>
                <w:szCs w:val="2"/>
              </w:rPr>
            </w:pPr>
          </w:p>
        </w:tc>
        <w:tc>
          <w:tcPr>
            <w:tcW w:w="3120" w:type="dxa"/>
          </w:tcPr>
          <w:p w14:paraId="5FB81B0E" w14:textId="77777777" w:rsidR="009131AE" w:rsidRDefault="009131AE" w:rsidP="00E007D4">
            <w:pPr>
              <w:pStyle w:val="TableParagraph"/>
              <w:spacing w:before="60" w:after="60"/>
              <w:ind w:left="6"/>
              <w:rPr>
                <w:rFonts w:ascii="Verdana" w:hAnsi="Verdana"/>
                <w:sz w:val="20"/>
              </w:rPr>
            </w:pPr>
            <w:r>
              <w:rPr>
                <w:rFonts w:ascii="Verdana" w:hAnsi="Verdana"/>
                <w:spacing w:val="-2"/>
                <w:sz w:val="20"/>
              </w:rPr>
              <w:t>Driver’s</w:t>
            </w:r>
            <w:r>
              <w:rPr>
                <w:rFonts w:ascii="Verdana" w:hAnsi="Verdana"/>
                <w:spacing w:val="-24"/>
                <w:sz w:val="20"/>
              </w:rPr>
              <w:t xml:space="preserve"> </w:t>
            </w:r>
            <w:r>
              <w:rPr>
                <w:rFonts w:ascii="Verdana" w:hAnsi="Verdana"/>
                <w:spacing w:val="-2"/>
                <w:sz w:val="20"/>
              </w:rPr>
              <w:t xml:space="preserve">license </w:t>
            </w:r>
            <w:r>
              <w:rPr>
                <w:rFonts w:ascii="Verdana" w:hAnsi="Verdana"/>
                <w:sz w:val="20"/>
              </w:rPr>
              <w:t>issued by a</w:t>
            </w:r>
          </w:p>
        </w:tc>
        <w:tc>
          <w:tcPr>
            <w:tcW w:w="960" w:type="dxa"/>
            <w:vMerge/>
            <w:tcBorders>
              <w:top w:val="nil"/>
            </w:tcBorders>
          </w:tcPr>
          <w:p w14:paraId="34F2CBF7" w14:textId="77777777" w:rsidR="009131AE" w:rsidRDefault="009131AE" w:rsidP="00E007D4">
            <w:pPr>
              <w:spacing w:before="60" w:after="60"/>
              <w:rPr>
                <w:sz w:val="2"/>
                <w:szCs w:val="2"/>
              </w:rPr>
            </w:pPr>
          </w:p>
        </w:tc>
        <w:tc>
          <w:tcPr>
            <w:tcW w:w="3000" w:type="dxa"/>
            <w:vMerge/>
            <w:tcBorders>
              <w:top w:val="nil"/>
            </w:tcBorders>
          </w:tcPr>
          <w:p w14:paraId="6187A170" w14:textId="77777777" w:rsidR="009131AE" w:rsidRDefault="009131AE" w:rsidP="00E007D4">
            <w:pPr>
              <w:spacing w:before="60" w:after="60"/>
              <w:rPr>
                <w:sz w:val="2"/>
                <w:szCs w:val="2"/>
              </w:rPr>
            </w:pPr>
          </w:p>
        </w:tc>
      </w:tr>
      <w:tr w:rsidR="009131AE" w14:paraId="16E162DF" w14:textId="77777777" w:rsidTr="005F42B6">
        <w:trPr>
          <w:trHeight w:val="1161"/>
        </w:trPr>
        <w:tc>
          <w:tcPr>
            <w:tcW w:w="2628" w:type="dxa"/>
          </w:tcPr>
          <w:p w14:paraId="6ADBB7A1" w14:textId="023BD00D" w:rsidR="009131AE" w:rsidRDefault="009131AE" w:rsidP="00E007D4">
            <w:pPr>
              <w:pStyle w:val="TableParagraph"/>
              <w:spacing w:before="60" w:after="60"/>
              <w:ind w:left="6" w:right="45"/>
              <w:rPr>
                <w:rFonts w:ascii="Verdana"/>
                <w:sz w:val="20"/>
              </w:rPr>
            </w:pPr>
            <w:r>
              <w:rPr>
                <w:rFonts w:ascii="Verdana"/>
                <w:spacing w:val="-2"/>
                <w:sz w:val="20"/>
              </w:rPr>
              <w:t xml:space="preserve">Unexpired Employment Authorization </w:t>
            </w:r>
            <w:r>
              <w:rPr>
                <w:rFonts w:ascii="Verdana"/>
                <w:sz w:val="20"/>
              </w:rPr>
              <w:t>Document</w:t>
            </w:r>
            <w:r>
              <w:rPr>
                <w:rFonts w:ascii="Verdana"/>
                <w:spacing w:val="7"/>
                <w:sz w:val="20"/>
              </w:rPr>
              <w:t xml:space="preserve"> </w:t>
            </w:r>
            <w:r>
              <w:rPr>
                <w:rFonts w:ascii="Verdana"/>
                <w:sz w:val="20"/>
              </w:rPr>
              <w:t>issued</w:t>
            </w:r>
            <w:r>
              <w:rPr>
                <w:rFonts w:ascii="Verdana"/>
                <w:spacing w:val="-17"/>
                <w:sz w:val="20"/>
              </w:rPr>
              <w:t xml:space="preserve"> </w:t>
            </w:r>
            <w:r>
              <w:rPr>
                <w:rFonts w:ascii="Verdana"/>
                <w:spacing w:val="-5"/>
                <w:sz w:val="20"/>
              </w:rPr>
              <w:t>by</w:t>
            </w:r>
            <w:r w:rsidR="00E007D4">
              <w:rPr>
                <w:rFonts w:ascii="Verdana"/>
                <w:sz w:val="20"/>
              </w:rPr>
              <w:t xml:space="preserve"> </w:t>
            </w:r>
            <w:r>
              <w:rPr>
                <w:rFonts w:ascii="Verdana"/>
                <w:sz w:val="20"/>
              </w:rPr>
              <w:t>DHS</w:t>
            </w:r>
            <w:r>
              <w:rPr>
                <w:rFonts w:ascii="Verdana"/>
                <w:spacing w:val="-17"/>
                <w:sz w:val="20"/>
              </w:rPr>
              <w:t xml:space="preserve"> </w:t>
            </w:r>
            <w:r>
              <w:rPr>
                <w:rFonts w:ascii="Verdana"/>
                <w:sz w:val="20"/>
              </w:rPr>
              <w:t>that</w:t>
            </w:r>
            <w:r>
              <w:rPr>
                <w:rFonts w:ascii="Verdana"/>
                <w:spacing w:val="-16"/>
                <w:sz w:val="20"/>
              </w:rPr>
              <w:t xml:space="preserve"> </w:t>
            </w:r>
            <w:r>
              <w:rPr>
                <w:rFonts w:ascii="Verdana"/>
                <w:sz w:val="20"/>
              </w:rPr>
              <w:t>contains</w:t>
            </w:r>
            <w:r>
              <w:rPr>
                <w:rFonts w:ascii="Verdana"/>
                <w:spacing w:val="12"/>
                <w:sz w:val="20"/>
              </w:rPr>
              <w:t xml:space="preserve"> </w:t>
            </w:r>
            <w:r>
              <w:rPr>
                <w:rFonts w:ascii="Verdana"/>
                <w:spacing w:val="-10"/>
                <w:sz w:val="20"/>
              </w:rPr>
              <w:t>a</w:t>
            </w:r>
          </w:p>
        </w:tc>
        <w:tc>
          <w:tcPr>
            <w:tcW w:w="840" w:type="dxa"/>
          </w:tcPr>
          <w:p w14:paraId="0A208EE2" w14:textId="77777777" w:rsidR="009131AE" w:rsidRDefault="009131AE" w:rsidP="00E007D4">
            <w:pPr>
              <w:pStyle w:val="TableParagraph"/>
              <w:spacing w:before="60" w:after="60"/>
              <w:rPr>
                <w:rFonts w:ascii="Times New Roman"/>
                <w:sz w:val="20"/>
              </w:rPr>
            </w:pPr>
          </w:p>
        </w:tc>
        <w:tc>
          <w:tcPr>
            <w:tcW w:w="3120" w:type="dxa"/>
          </w:tcPr>
          <w:p w14:paraId="1E161D17" w14:textId="77777777" w:rsidR="009131AE" w:rsidRDefault="009131AE" w:rsidP="00E007D4">
            <w:pPr>
              <w:pStyle w:val="TableParagraph"/>
              <w:spacing w:before="60" w:after="60"/>
              <w:ind w:left="6"/>
              <w:rPr>
                <w:rFonts w:ascii="Verdana"/>
                <w:b/>
                <w:sz w:val="20"/>
              </w:rPr>
            </w:pPr>
            <w:r>
              <w:rPr>
                <w:rFonts w:ascii="Verdana"/>
                <w:b/>
                <w:sz w:val="20"/>
              </w:rPr>
              <w:t>For persons under age 18 who</w:t>
            </w:r>
            <w:r>
              <w:rPr>
                <w:rFonts w:ascii="Verdana"/>
                <w:b/>
                <w:spacing w:val="-16"/>
                <w:sz w:val="20"/>
              </w:rPr>
              <w:t xml:space="preserve"> </w:t>
            </w:r>
            <w:r>
              <w:rPr>
                <w:rFonts w:ascii="Verdana"/>
                <w:b/>
                <w:sz w:val="20"/>
              </w:rPr>
              <w:t>are</w:t>
            </w:r>
            <w:r>
              <w:rPr>
                <w:rFonts w:ascii="Verdana"/>
                <w:b/>
                <w:spacing w:val="-17"/>
                <w:sz w:val="20"/>
              </w:rPr>
              <w:t xml:space="preserve"> </w:t>
            </w:r>
            <w:r>
              <w:rPr>
                <w:rFonts w:ascii="Verdana"/>
                <w:b/>
                <w:sz w:val="20"/>
              </w:rPr>
              <w:t>unable</w:t>
            </w:r>
            <w:r>
              <w:rPr>
                <w:rFonts w:ascii="Verdana"/>
                <w:b/>
                <w:spacing w:val="-17"/>
                <w:sz w:val="20"/>
              </w:rPr>
              <w:t xml:space="preserve"> </w:t>
            </w:r>
            <w:r>
              <w:rPr>
                <w:rFonts w:ascii="Verdana"/>
                <w:b/>
                <w:sz w:val="20"/>
              </w:rPr>
              <w:t>to</w:t>
            </w:r>
            <w:r>
              <w:rPr>
                <w:rFonts w:ascii="Verdana"/>
                <w:b/>
                <w:spacing w:val="-14"/>
                <w:sz w:val="20"/>
              </w:rPr>
              <w:t xml:space="preserve"> </w:t>
            </w:r>
            <w:r>
              <w:rPr>
                <w:rFonts w:ascii="Verdana"/>
                <w:b/>
                <w:sz w:val="20"/>
              </w:rPr>
              <w:t>present a document</w:t>
            </w:r>
          </w:p>
          <w:p w14:paraId="5166BC8B" w14:textId="77777777" w:rsidR="009131AE" w:rsidRDefault="009131AE" w:rsidP="00E007D4">
            <w:pPr>
              <w:pStyle w:val="TableParagraph"/>
              <w:spacing w:before="60" w:after="60"/>
              <w:ind w:left="6"/>
              <w:rPr>
                <w:rFonts w:ascii="Verdana"/>
                <w:sz w:val="20"/>
              </w:rPr>
            </w:pPr>
            <w:r>
              <w:rPr>
                <w:rFonts w:ascii="Verdana"/>
                <w:b/>
                <w:sz w:val="20"/>
              </w:rPr>
              <w:t>listed</w:t>
            </w:r>
            <w:r>
              <w:rPr>
                <w:rFonts w:ascii="Verdana"/>
                <w:b/>
                <w:spacing w:val="-18"/>
                <w:sz w:val="20"/>
              </w:rPr>
              <w:t xml:space="preserve"> </w:t>
            </w:r>
            <w:r>
              <w:rPr>
                <w:rFonts w:ascii="Verdana"/>
                <w:b/>
                <w:sz w:val="20"/>
              </w:rPr>
              <w:t>above:</w:t>
            </w:r>
            <w:r>
              <w:rPr>
                <w:rFonts w:ascii="Verdana"/>
                <w:b/>
                <w:spacing w:val="-20"/>
                <w:sz w:val="20"/>
              </w:rPr>
              <w:t xml:space="preserve"> </w:t>
            </w:r>
            <w:r>
              <w:rPr>
                <w:rFonts w:ascii="Verdana"/>
                <w:sz w:val="20"/>
              </w:rPr>
              <w:t>School</w:t>
            </w:r>
            <w:r>
              <w:rPr>
                <w:rFonts w:ascii="Verdana"/>
                <w:spacing w:val="-12"/>
                <w:sz w:val="20"/>
              </w:rPr>
              <w:t xml:space="preserve"> </w:t>
            </w:r>
            <w:r>
              <w:rPr>
                <w:rFonts w:ascii="Verdana"/>
                <w:sz w:val="20"/>
              </w:rPr>
              <w:t>record or report card;</w:t>
            </w:r>
            <w:r>
              <w:rPr>
                <w:rFonts w:ascii="Verdana"/>
                <w:spacing w:val="40"/>
                <w:sz w:val="20"/>
              </w:rPr>
              <w:t xml:space="preserve"> </w:t>
            </w:r>
            <w:r>
              <w:rPr>
                <w:rFonts w:ascii="Verdana"/>
                <w:sz w:val="20"/>
              </w:rPr>
              <w:t>Clinic,</w:t>
            </w:r>
          </w:p>
        </w:tc>
        <w:tc>
          <w:tcPr>
            <w:tcW w:w="960" w:type="dxa"/>
          </w:tcPr>
          <w:p w14:paraId="6D5BFB62" w14:textId="77777777" w:rsidR="009131AE" w:rsidRDefault="009131AE" w:rsidP="00E007D4">
            <w:pPr>
              <w:pStyle w:val="TableParagraph"/>
              <w:spacing w:before="60" w:after="60"/>
              <w:rPr>
                <w:rFonts w:ascii="Times New Roman"/>
                <w:sz w:val="20"/>
              </w:rPr>
            </w:pPr>
          </w:p>
        </w:tc>
        <w:tc>
          <w:tcPr>
            <w:tcW w:w="3000" w:type="dxa"/>
          </w:tcPr>
          <w:p w14:paraId="7CC7C51A" w14:textId="77777777" w:rsidR="009131AE" w:rsidRDefault="009131AE" w:rsidP="00E007D4">
            <w:pPr>
              <w:pStyle w:val="TableParagraph"/>
              <w:spacing w:before="60" w:after="60"/>
              <w:rPr>
                <w:rFonts w:ascii="Times New Roman"/>
                <w:sz w:val="20"/>
              </w:rPr>
            </w:pPr>
          </w:p>
        </w:tc>
      </w:tr>
    </w:tbl>
    <w:p w14:paraId="46DAF859" w14:textId="77777777" w:rsidR="009131AE" w:rsidRDefault="009131AE" w:rsidP="008C1A2F">
      <w:pPr>
        <w:widowControl w:val="0"/>
        <w:ind w:left="140" w:right="136"/>
        <w:rPr>
          <w:rFonts w:eastAsia="Verdana"/>
          <w:szCs w:val="22"/>
        </w:rPr>
      </w:pPr>
    </w:p>
    <w:p w14:paraId="560E2412" w14:textId="77777777" w:rsidR="009131AE" w:rsidRDefault="009131AE" w:rsidP="009131AE">
      <w:pPr>
        <w:spacing w:before="83" w:line="239" w:lineRule="exact"/>
        <w:ind w:left="456" w:right="704"/>
        <w:jc w:val="center"/>
        <w:rPr>
          <w:rFonts w:ascii="Verdana"/>
          <w:b/>
          <w:sz w:val="20"/>
        </w:rPr>
      </w:pPr>
    </w:p>
    <w:p w14:paraId="1C097CFB" w14:textId="77777777" w:rsidR="009131AE" w:rsidRDefault="009131AE" w:rsidP="009131AE">
      <w:pPr>
        <w:spacing w:before="83" w:line="239" w:lineRule="exact"/>
        <w:ind w:left="456" w:right="704"/>
        <w:jc w:val="center"/>
        <w:rPr>
          <w:rFonts w:ascii="Verdana"/>
          <w:b/>
          <w:sz w:val="20"/>
        </w:rPr>
      </w:pPr>
    </w:p>
    <w:p w14:paraId="0061E1FF" w14:textId="77777777" w:rsidR="009131AE" w:rsidRDefault="009131AE" w:rsidP="009131AE">
      <w:pPr>
        <w:spacing w:before="83" w:line="239" w:lineRule="exact"/>
        <w:ind w:left="456" w:right="704"/>
        <w:jc w:val="center"/>
        <w:rPr>
          <w:rFonts w:ascii="Verdana"/>
          <w:b/>
          <w:sz w:val="20"/>
        </w:rPr>
      </w:pPr>
    </w:p>
    <w:p w14:paraId="218E21F0" w14:textId="77777777" w:rsidR="009131AE" w:rsidRDefault="009131AE" w:rsidP="009131AE">
      <w:pPr>
        <w:spacing w:before="83" w:line="239" w:lineRule="exact"/>
        <w:ind w:left="456" w:right="704"/>
        <w:jc w:val="center"/>
        <w:rPr>
          <w:rFonts w:ascii="Verdana"/>
          <w:b/>
          <w:sz w:val="20"/>
        </w:rPr>
      </w:pPr>
    </w:p>
    <w:p w14:paraId="59764FD0" w14:textId="0374592F" w:rsidR="009131AE" w:rsidRDefault="009131AE" w:rsidP="009131AE">
      <w:pPr>
        <w:spacing w:before="83" w:line="239" w:lineRule="exact"/>
        <w:ind w:left="456" w:right="704"/>
        <w:jc w:val="center"/>
        <w:rPr>
          <w:rFonts w:ascii="Verdana"/>
          <w:b/>
          <w:sz w:val="20"/>
        </w:rPr>
      </w:pPr>
      <w:r>
        <w:rPr>
          <w:rFonts w:ascii="Verdana"/>
          <w:b/>
          <w:sz w:val="20"/>
        </w:rPr>
        <w:lastRenderedPageBreak/>
        <w:t>LAKE</w:t>
      </w:r>
      <w:r>
        <w:rPr>
          <w:rFonts w:ascii="Verdana"/>
          <w:b/>
          <w:spacing w:val="-8"/>
          <w:sz w:val="20"/>
        </w:rPr>
        <w:t xml:space="preserve"> </w:t>
      </w:r>
      <w:r>
        <w:rPr>
          <w:rFonts w:ascii="Verdana"/>
          <w:b/>
          <w:sz w:val="20"/>
        </w:rPr>
        <w:t>HAVASU</w:t>
      </w:r>
      <w:r>
        <w:rPr>
          <w:rFonts w:ascii="Verdana"/>
          <w:b/>
          <w:spacing w:val="-5"/>
          <w:sz w:val="20"/>
        </w:rPr>
        <w:t xml:space="preserve"> </w:t>
      </w:r>
      <w:r>
        <w:rPr>
          <w:rFonts w:ascii="Verdana"/>
          <w:b/>
          <w:spacing w:val="-4"/>
          <w:sz w:val="20"/>
        </w:rPr>
        <w:t>CITY</w:t>
      </w:r>
    </w:p>
    <w:p w14:paraId="2AE0C477" w14:textId="77777777" w:rsidR="009131AE" w:rsidRDefault="009131AE" w:rsidP="009131AE">
      <w:pPr>
        <w:spacing w:line="239" w:lineRule="exact"/>
        <w:ind w:left="456" w:right="700"/>
        <w:jc w:val="center"/>
        <w:rPr>
          <w:rFonts w:ascii="Verdana"/>
          <w:b/>
          <w:sz w:val="20"/>
        </w:rPr>
      </w:pPr>
      <w:r>
        <w:rPr>
          <w:rFonts w:ascii="Verdana"/>
          <w:b/>
          <w:spacing w:val="-2"/>
          <w:sz w:val="20"/>
          <w:u w:val="thick"/>
        </w:rPr>
        <w:t>EMPLOYER</w:t>
      </w:r>
      <w:r>
        <w:rPr>
          <w:rFonts w:ascii="Verdana"/>
          <w:b/>
          <w:spacing w:val="-22"/>
          <w:sz w:val="20"/>
          <w:u w:val="thick"/>
        </w:rPr>
        <w:t xml:space="preserve"> </w:t>
      </w:r>
      <w:r>
        <w:rPr>
          <w:rFonts w:ascii="Verdana"/>
          <w:b/>
          <w:spacing w:val="-2"/>
          <w:sz w:val="20"/>
          <w:u w:val="thick"/>
        </w:rPr>
        <w:t>VERIFICATION</w:t>
      </w:r>
      <w:r>
        <w:rPr>
          <w:rFonts w:ascii="Verdana"/>
          <w:b/>
          <w:spacing w:val="-19"/>
          <w:sz w:val="20"/>
          <w:u w:val="thick"/>
        </w:rPr>
        <w:t xml:space="preserve"> </w:t>
      </w:r>
      <w:r>
        <w:rPr>
          <w:rFonts w:ascii="Verdana"/>
          <w:b/>
          <w:spacing w:val="-2"/>
          <w:sz w:val="20"/>
          <w:u w:val="thick"/>
        </w:rPr>
        <w:t>OF</w:t>
      </w:r>
      <w:r>
        <w:rPr>
          <w:rFonts w:ascii="Verdana"/>
          <w:b/>
          <w:spacing w:val="-16"/>
          <w:sz w:val="20"/>
          <w:u w:val="thick"/>
        </w:rPr>
        <w:t xml:space="preserve"> </w:t>
      </w:r>
      <w:r>
        <w:rPr>
          <w:rFonts w:ascii="Verdana"/>
          <w:b/>
          <w:spacing w:val="-2"/>
          <w:sz w:val="20"/>
          <w:u w:val="thick"/>
        </w:rPr>
        <w:t>EMPLOYMENT</w:t>
      </w:r>
      <w:r>
        <w:rPr>
          <w:rFonts w:ascii="Verdana"/>
          <w:b/>
          <w:spacing w:val="-17"/>
          <w:sz w:val="20"/>
          <w:u w:val="thick"/>
        </w:rPr>
        <w:t xml:space="preserve"> </w:t>
      </w:r>
      <w:r>
        <w:rPr>
          <w:rFonts w:ascii="Verdana"/>
          <w:b/>
          <w:spacing w:val="-2"/>
          <w:sz w:val="20"/>
          <w:u w:val="thick"/>
        </w:rPr>
        <w:t>ELIGIBILITY</w:t>
      </w:r>
      <w:r>
        <w:rPr>
          <w:rFonts w:ascii="Verdana"/>
          <w:b/>
          <w:spacing w:val="-14"/>
          <w:sz w:val="20"/>
          <w:u w:val="thick"/>
        </w:rPr>
        <w:t xml:space="preserve"> </w:t>
      </w:r>
      <w:r>
        <w:rPr>
          <w:rFonts w:ascii="Verdana"/>
          <w:b/>
          <w:spacing w:val="-2"/>
          <w:sz w:val="20"/>
          <w:u w:val="thick"/>
        </w:rPr>
        <w:t>&amp;</w:t>
      </w:r>
      <w:r>
        <w:rPr>
          <w:rFonts w:ascii="Verdana"/>
          <w:b/>
          <w:spacing w:val="-16"/>
          <w:sz w:val="20"/>
          <w:u w:val="thick"/>
        </w:rPr>
        <w:t xml:space="preserve"> </w:t>
      </w:r>
      <w:r>
        <w:rPr>
          <w:rFonts w:ascii="Verdana"/>
          <w:b/>
          <w:spacing w:val="-4"/>
          <w:sz w:val="20"/>
          <w:u w:val="thick"/>
        </w:rPr>
        <w:t>FORM</w:t>
      </w:r>
    </w:p>
    <w:p w14:paraId="0BDDE446" w14:textId="77777777" w:rsidR="009131AE" w:rsidRDefault="009131AE" w:rsidP="009131AE">
      <w:pPr>
        <w:pStyle w:val="BodyText"/>
        <w:spacing w:before="9"/>
        <w:rPr>
          <w:rFonts w:ascii="Verdana"/>
          <w:b/>
          <w:sz w:val="17"/>
        </w:rPr>
      </w:pPr>
    </w:p>
    <w:p w14:paraId="5A8AF924" w14:textId="77777777" w:rsidR="009131AE" w:rsidRDefault="009131AE" w:rsidP="009131AE">
      <w:pPr>
        <w:spacing w:before="101"/>
        <w:ind w:left="115" w:right="470"/>
        <w:jc w:val="both"/>
        <w:rPr>
          <w:rFonts w:ascii="Verdana" w:hAnsi="Verdana"/>
          <w:sz w:val="20"/>
        </w:rPr>
      </w:pPr>
      <w:r>
        <w:rPr>
          <w:rFonts w:ascii="Verdana" w:hAnsi="Verdana"/>
          <w:sz w:val="20"/>
        </w:rPr>
        <w:t>The undersigned attests under penalty of perjury, that they have reviewed the documents presented to</w:t>
      </w:r>
      <w:r>
        <w:rPr>
          <w:rFonts w:ascii="Verdana" w:hAnsi="Verdana"/>
          <w:spacing w:val="80"/>
          <w:sz w:val="20"/>
        </w:rPr>
        <w:t xml:space="preserve"> </w:t>
      </w:r>
      <w:r>
        <w:rPr>
          <w:rFonts w:ascii="Verdana" w:hAnsi="Verdana"/>
          <w:sz w:val="20"/>
        </w:rPr>
        <w:t>them</w:t>
      </w:r>
      <w:r>
        <w:rPr>
          <w:rFonts w:ascii="Verdana" w:hAnsi="Verdana"/>
          <w:spacing w:val="40"/>
          <w:sz w:val="20"/>
        </w:rPr>
        <w:t xml:space="preserve"> </w:t>
      </w:r>
      <w:r>
        <w:rPr>
          <w:rFonts w:ascii="Verdana" w:hAnsi="Verdana"/>
          <w:sz w:val="20"/>
        </w:rPr>
        <w:t>by</w:t>
      </w:r>
      <w:r>
        <w:rPr>
          <w:rFonts w:ascii="Verdana" w:hAnsi="Verdana"/>
          <w:spacing w:val="40"/>
          <w:sz w:val="20"/>
        </w:rPr>
        <w:t xml:space="preserve"> </w:t>
      </w:r>
      <w:r>
        <w:rPr>
          <w:rFonts w:ascii="Verdana" w:hAnsi="Verdana"/>
          <w:sz w:val="20"/>
        </w:rPr>
        <w:t>their</w:t>
      </w:r>
      <w:r>
        <w:rPr>
          <w:rFonts w:ascii="Verdana" w:hAnsi="Verdana"/>
          <w:spacing w:val="40"/>
          <w:sz w:val="20"/>
        </w:rPr>
        <w:t xml:space="preserve"> </w:t>
      </w:r>
      <w:r>
        <w:rPr>
          <w:rFonts w:ascii="Verdana" w:hAnsi="Verdana"/>
          <w:sz w:val="20"/>
        </w:rPr>
        <w:t>employees,</w:t>
      </w:r>
      <w:r>
        <w:rPr>
          <w:rFonts w:ascii="Verdana" w:hAnsi="Verdana"/>
          <w:spacing w:val="40"/>
          <w:sz w:val="20"/>
        </w:rPr>
        <w:t xml:space="preserve"> </w:t>
      </w:r>
      <w:r>
        <w:rPr>
          <w:rFonts w:ascii="Verdana" w:hAnsi="Verdana"/>
          <w:sz w:val="20"/>
        </w:rPr>
        <w:t>and</w:t>
      </w:r>
      <w:r>
        <w:rPr>
          <w:rFonts w:ascii="Verdana" w:hAnsi="Verdana"/>
          <w:spacing w:val="40"/>
          <w:sz w:val="20"/>
        </w:rPr>
        <w:t xml:space="preserve"> </w:t>
      </w:r>
      <w:r>
        <w:rPr>
          <w:rFonts w:ascii="Verdana" w:hAnsi="Verdana"/>
          <w:sz w:val="20"/>
        </w:rPr>
        <w:t>that</w:t>
      </w:r>
      <w:r>
        <w:rPr>
          <w:rFonts w:ascii="Verdana" w:hAnsi="Verdana"/>
          <w:spacing w:val="40"/>
          <w:sz w:val="20"/>
        </w:rPr>
        <w:t xml:space="preserve"> </w:t>
      </w:r>
      <w:r>
        <w:rPr>
          <w:rFonts w:ascii="Verdana" w:hAnsi="Verdana"/>
          <w:sz w:val="20"/>
        </w:rPr>
        <w:t>the</w:t>
      </w:r>
      <w:r>
        <w:rPr>
          <w:rFonts w:ascii="Verdana" w:hAnsi="Verdana"/>
          <w:spacing w:val="40"/>
          <w:sz w:val="20"/>
        </w:rPr>
        <w:t xml:space="preserve"> </w:t>
      </w:r>
      <w:r>
        <w:rPr>
          <w:rFonts w:ascii="Verdana" w:hAnsi="Verdana"/>
          <w:sz w:val="20"/>
        </w:rPr>
        <w:t>documents</w:t>
      </w:r>
      <w:r>
        <w:rPr>
          <w:rFonts w:ascii="Verdana" w:hAnsi="Verdana"/>
          <w:spacing w:val="40"/>
          <w:sz w:val="20"/>
        </w:rPr>
        <w:t xml:space="preserve"> </w:t>
      </w:r>
      <w:r>
        <w:rPr>
          <w:rFonts w:ascii="Verdana" w:hAnsi="Verdana"/>
          <w:sz w:val="20"/>
        </w:rPr>
        <w:t>provided</w:t>
      </w:r>
      <w:r>
        <w:rPr>
          <w:rFonts w:ascii="Verdana" w:hAnsi="Verdana"/>
          <w:spacing w:val="40"/>
          <w:sz w:val="20"/>
        </w:rPr>
        <w:t xml:space="preserve"> </w:t>
      </w:r>
      <w:r>
        <w:rPr>
          <w:rFonts w:ascii="Verdana" w:hAnsi="Verdana"/>
          <w:sz w:val="20"/>
        </w:rPr>
        <w:t>to</w:t>
      </w:r>
      <w:r>
        <w:rPr>
          <w:rFonts w:ascii="Verdana" w:hAnsi="Verdana"/>
          <w:spacing w:val="40"/>
          <w:sz w:val="20"/>
        </w:rPr>
        <w:t xml:space="preserve"> </w:t>
      </w:r>
      <w:r>
        <w:rPr>
          <w:rFonts w:ascii="Verdana" w:hAnsi="Verdana"/>
          <w:sz w:val="20"/>
        </w:rPr>
        <w:t>the</w:t>
      </w:r>
      <w:r>
        <w:rPr>
          <w:rFonts w:ascii="Verdana" w:hAnsi="Verdana"/>
          <w:spacing w:val="40"/>
          <w:sz w:val="20"/>
        </w:rPr>
        <w:t xml:space="preserve"> </w:t>
      </w:r>
      <w:r>
        <w:rPr>
          <w:rFonts w:ascii="Verdana" w:hAnsi="Verdana"/>
          <w:sz w:val="20"/>
        </w:rPr>
        <w:t>undersigned</w:t>
      </w:r>
      <w:r>
        <w:rPr>
          <w:rFonts w:ascii="Verdana" w:hAnsi="Verdana"/>
          <w:spacing w:val="40"/>
          <w:sz w:val="20"/>
        </w:rPr>
        <w:t xml:space="preserve"> </w:t>
      </w:r>
      <w:r>
        <w:rPr>
          <w:rFonts w:ascii="Verdana" w:hAnsi="Verdana"/>
          <w:sz w:val="20"/>
        </w:rPr>
        <w:t>by</w:t>
      </w:r>
      <w:r>
        <w:rPr>
          <w:rFonts w:ascii="Verdana" w:hAnsi="Verdana"/>
          <w:spacing w:val="40"/>
          <w:sz w:val="20"/>
        </w:rPr>
        <w:t xml:space="preserve"> </w:t>
      </w:r>
      <w:r>
        <w:rPr>
          <w:rFonts w:ascii="Verdana" w:hAnsi="Verdana"/>
          <w:sz w:val="20"/>
        </w:rPr>
        <w:t>their</w:t>
      </w:r>
      <w:r>
        <w:rPr>
          <w:rFonts w:ascii="Verdana" w:hAnsi="Verdana"/>
          <w:spacing w:val="40"/>
          <w:sz w:val="20"/>
        </w:rPr>
        <w:t xml:space="preserve"> </w:t>
      </w:r>
      <w:r>
        <w:rPr>
          <w:rFonts w:ascii="Verdana" w:hAnsi="Verdana"/>
          <w:sz w:val="20"/>
        </w:rPr>
        <w:t>employees,</w:t>
      </w:r>
      <w:r>
        <w:rPr>
          <w:rFonts w:ascii="Verdana" w:hAnsi="Verdana"/>
          <w:spacing w:val="40"/>
          <w:sz w:val="20"/>
        </w:rPr>
        <w:t xml:space="preserve"> </w:t>
      </w:r>
      <w:r>
        <w:rPr>
          <w:rFonts w:ascii="Verdana" w:hAnsi="Verdana"/>
          <w:sz w:val="20"/>
        </w:rPr>
        <w:t xml:space="preserve">as more particularly identified in the attached exhibit entitled “list of acceptable documents” appear to be genuine and appear to relate to the employee name, and to the best of the undersigned’s knowledge, the employee is eligible to work in the United States based upon the undersigned’s review of the documents </w:t>
      </w:r>
      <w:r>
        <w:rPr>
          <w:rFonts w:ascii="Verdana" w:hAnsi="Verdana"/>
          <w:spacing w:val="-2"/>
          <w:sz w:val="20"/>
        </w:rPr>
        <w:t>presented.</w:t>
      </w:r>
    </w:p>
    <w:p w14:paraId="2084BE42" w14:textId="77777777" w:rsidR="009131AE" w:rsidRDefault="009131AE" w:rsidP="009131AE">
      <w:pPr>
        <w:pStyle w:val="BodyText"/>
        <w:spacing w:before="8"/>
        <w:rPr>
          <w:rFonts w:ascii="Verdana"/>
          <w:sz w:val="19"/>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68"/>
        <w:gridCol w:w="3060"/>
        <w:gridCol w:w="2880"/>
      </w:tblGrid>
      <w:tr w:rsidR="009131AE" w14:paraId="1EA2D77A" w14:textId="77777777" w:rsidTr="005F42B6">
        <w:trPr>
          <w:trHeight w:val="1425"/>
        </w:trPr>
        <w:tc>
          <w:tcPr>
            <w:tcW w:w="4968" w:type="dxa"/>
          </w:tcPr>
          <w:p w14:paraId="1F83BE33" w14:textId="77777777" w:rsidR="009131AE" w:rsidRDefault="009131AE" w:rsidP="005F42B6">
            <w:pPr>
              <w:pStyle w:val="TableParagraph"/>
              <w:ind w:left="6" w:right="423"/>
              <w:rPr>
                <w:rFonts w:ascii="Verdana"/>
                <w:b/>
                <w:sz w:val="20"/>
              </w:rPr>
            </w:pPr>
            <w:r>
              <w:rPr>
                <w:rFonts w:ascii="Verdana"/>
                <w:b/>
                <w:spacing w:val="-2"/>
                <w:sz w:val="20"/>
              </w:rPr>
              <w:t>Signature</w:t>
            </w:r>
            <w:r>
              <w:rPr>
                <w:rFonts w:ascii="Verdana"/>
                <w:b/>
                <w:spacing w:val="-19"/>
                <w:sz w:val="20"/>
              </w:rPr>
              <w:t xml:space="preserve"> </w:t>
            </w:r>
            <w:r>
              <w:rPr>
                <w:rFonts w:ascii="Verdana"/>
                <w:b/>
                <w:spacing w:val="-2"/>
                <w:sz w:val="20"/>
              </w:rPr>
              <w:t>of</w:t>
            </w:r>
            <w:r>
              <w:rPr>
                <w:rFonts w:ascii="Verdana"/>
                <w:b/>
                <w:spacing w:val="-18"/>
                <w:sz w:val="20"/>
              </w:rPr>
              <w:t xml:space="preserve"> </w:t>
            </w:r>
            <w:r>
              <w:rPr>
                <w:rFonts w:ascii="Verdana"/>
                <w:b/>
                <w:spacing w:val="-2"/>
                <w:sz w:val="20"/>
              </w:rPr>
              <w:t>Authorized</w:t>
            </w:r>
            <w:r>
              <w:rPr>
                <w:rFonts w:ascii="Verdana"/>
                <w:b/>
                <w:spacing w:val="-21"/>
                <w:sz w:val="20"/>
              </w:rPr>
              <w:t xml:space="preserve"> </w:t>
            </w:r>
            <w:r>
              <w:rPr>
                <w:rFonts w:ascii="Verdana"/>
                <w:b/>
                <w:spacing w:val="-2"/>
                <w:sz w:val="20"/>
              </w:rPr>
              <w:t xml:space="preserve">Representative </w:t>
            </w:r>
            <w:r>
              <w:rPr>
                <w:rFonts w:ascii="Verdana"/>
                <w:b/>
                <w:sz w:val="20"/>
              </w:rPr>
              <w:t xml:space="preserve">of Covered Employer/Contractor/ </w:t>
            </w:r>
            <w:r>
              <w:rPr>
                <w:rFonts w:ascii="Verdana"/>
                <w:b/>
                <w:spacing w:val="-2"/>
                <w:sz w:val="20"/>
              </w:rPr>
              <w:t>Subcontractor</w:t>
            </w:r>
          </w:p>
        </w:tc>
        <w:tc>
          <w:tcPr>
            <w:tcW w:w="3060" w:type="dxa"/>
          </w:tcPr>
          <w:p w14:paraId="1C24644D" w14:textId="77777777" w:rsidR="009131AE" w:rsidRDefault="009131AE" w:rsidP="005F42B6">
            <w:pPr>
              <w:pStyle w:val="TableParagraph"/>
              <w:spacing w:line="215" w:lineRule="exact"/>
              <w:ind w:left="6"/>
              <w:rPr>
                <w:rFonts w:ascii="Verdana"/>
                <w:b/>
                <w:sz w:val="20"/>
              </w:rPr>
            </w:pPr>
            <w:r>
              <w:rPr>
                <w:rFonts w:ascii="Verdana"/>
                <w:b/>
                <w:spacing w:val="-2"/>
                <w:sz w:val="20"/>
              </w:rPr>
              <w:t>Print</w:t>
            </w:r>
            <w:r>
              <w:rPr>
                <w:rFonts w:ascii="Verdana"/>
                <w:b/>
                <w:spacing w:val="-20"/>
                <w:sz w:val="20"/>
              </w:rPr>
              <w:t xml:space="preserve"> </w:t>
            </w:r>
            <w:r>
              <w:rPr>
                <w:rFonts w:ascii="Verdana"/>
                <w:b/>
                <w:spacing w:val="-4"/>
                <w:sz w:val="20"/>
              </w:rPr>
              <w:t>Name</w:t>
            </w:r>
          </w:p>
        </w:tc>
        <w:tc>
          <w:tcPr>
            <w:tcW w:w="2880" w:type="dxa"/>
          </w:tcPr>
          <w:p w14:paraId="3B28932C" w14:textId="77777777" w:rsidR="009131AE" w:rsidRDefault="009131AE" w:rsidP="005F42B6">
            <w:pPr>
              <w:pStyle w:val="TableParagraph"/>
              <w:spacing w:line="215" w:lineRule="exact"/>
              <w:ind w:left="6"/>
              <w:rPr>
                <w:rFonts w:ascii="Verdana"/>
                <w:b/>
                <w:sz w:val="20"/>
              </w:rPr>
            </w:pPr>
            <w:r>
              <w:rPr>
                <w:rFonts w:ascii="Verdana"/>
                <w:b/>
                <w:spacing w:val="-2"/>
                <w:sz w:val="20"/>
              </w:rPr>
              <w:t>Title</w:t>
            </w:r>
          </w:p>
        </w:tc>
      </w:tr>
      <w:tr w:rsidR="009131AE" w14:paraId="7D151350" w14:textId="77777777" w:rsidTr="005F42B6">
        <w:trPr>
          <w:trHeight w:val="1064"/>
        </w:trPr>
        <w:tc>
          <w:tcPr>
            <w:tcW w:w="4968" w:type="dxa"/>
          </w:tcPr>
          <w:p w14:paraId="68312AA6" w14:textId="77777777" w:rsidR="009131AE" w:rsidRDefault="009131AE" w:rsidP="005F42B6">
            <w:pPr>
              <w:pStyle w:val="TableParagraph"/>
              <w:spacing w:line="214" w:lineRule="exact"/>
              <w:ind w:left="6"/>
              <w:rPr>
                <w:rFonts w:ascii="Verdana"/>
                <w:b/>
                <w:sz w:val="20"/>
              </w:rPr>
            </w:pPr>
            <w:r>
              <w:rPr>
                <w:rFonts w:ascii="Verdana"/>
                <w:b/>
                <w:spacing w:val="-2"/>
                <w:sz w:val="20"/>
              </w:rPr>
              <w:t>Business</w:t>
            </w:r>
            <w:r>
              <w:rPr>
                <w:rFonts w:ascii="Verdana"/>
                <w:b/>
                <w:spacing w:val="-14"/>
                <w:sz w:val="20"/>
              </w:rPr>
              <w:t xml:space="preserve"> </w:t>
            </w:r>
            <w:r>
              <w:rPr>
                <w:rFonts w:ascii="Verdana"/>
                <w:b/>
                <w:spacing w:val="-2"/>
                <w:sz w:val="20"/>
              </w:rPr>
              <w:t>or</w:t>
            </w:r>
            <w:r>
              <w:rPr>
                <w:rFonts w:ascii="Verdana"/>
                <w:b/>
                <w:spacing w:val="-11"/>
                <w:sz w:val="20"/>
              </w:rPr>
              <w:t xml:space="preserve"> </w:t>
            </w:r>
            <w:r>
              <w:rPr>
                <w:rFonts w:ascii="Verdana"/>
                <w:b/>
                <w:spacing w:val="-2"/>
                <w:sz w:val="20"/>
              </w:rPr>
              <w:t>Organization</w:t>
            </w:r>
            <w:r>
              <w:rPr>
                <w:rFonts w:ascii="Verdana"/>
                <w:b/>
                <w:spacing w:val="-9"/>
                <w:sz w:val="20"/>
              </w:rPr>
              <w:t xml:space="preserve"> </w:t>
            </w:r>
            <w:r>
              <w:rPr>
                <w:rFonts w:ascii="Verdana"/>
                <w:b/>
                <w:spacing w:val="-4"/>
                <w:sz w:val="20"/>
              </w:rPr>
              <w:t>Name</w:t>
            </w:r>
          </w:p>
        </w:tc>
        <w:tc>
          <w:tcPr>
            <w:tcW w:w="3060" w:type="dxa"/>
          </w:tcPr>
          <w:p w14:paraId="413E1F83" w14:textId="77777777" w:rsidR="009131AE" w:rsidRDefault="009131AE" w:rsidP="005F42B6">
            <w:pPr>
              <w:pStyle w:val="TableParagraph"/>
              <w:spacing w:line="214" w:lineRule="exact"/>
              <w:ind w:left="6"/>
              <w:rPr>
                <w:rFonts w:ascii="Verdana"/>
                <w:b/>
                <w:sz w:val="20"/>
              </w:rPr>
            </w:pPr>
            <w:r>
              <w:rPr>
                <w:rFonts w:ascii="Verdana"/>
                <w:b/>
                <w:spacing w:val="-2"/>
                <w:sz w:val="20"/>
              </w:rPr>
              <w:t>Business</w:t>
            </w:r>
            <w:r>
              <w:rPr>
                <w:rFonts w:ascii="Verdana"/>
                <w:b/>
                <w:spacing w:val="-8"/>
                <w:sz w:val="20"/>
              </w:rPr>
              <w:t xml:space="preserve"> </w:t>
            </w:r>
            <w:r>
              <w:rPr>
                <w:rFonts w:ascii="Verdana"/>
                <w:b/>
                <w:spacing w:val="-2"/>
                <w:sz w:val="20"/>
              </w:rPr>
              <w:t>Phone</w:t>
            </w:r>
            <w:r>
              <w:rPr>
                <w:rFonts w:ascii="Verdana"/>
                <w:b/>
                <w:spacing w:val="-8"/>
                <w:sz w:val="20"/>
              </w:rPr>
              <w:t xml:space="preserve"> </w:t>
            </w:r>
            <w:r>
              <w:rPr>
                <w:rFonts w:ascii="Verdana"/>
                <w:b/>
                <w:spacing w:val="-2"/>
                <w:sz w:val="20"/>
              </w:rPr>
              <w:t>Number</w:t>
            </w:r>
          </w:p>
        </w:tc>
        <w:tc>
          <w:tcPr>
            <w:tcW w:w="2880" w:type="dxa"/>
          </w:tcPr>
          <w:p w14:paraId="074BAC13" w14:textId="77777777" w:rsidR="009131AE" w:rsidRDefault="009131AE" w:rsidP="005F42B6">
            <w:pPr>
              <w:pStyle w:val="TableParagraph"/>
              <w:spacing w:line="213" w:lineRule="auto"/>
              <w:ind w:left="6" w:right="661"/>
              <w:rPr>
                <w:rFonts w:ascii="Verdana"/>
                <w:b/>
                <w:sz w:val="20"/>
              </w:rPr>
            </w:pPr>
            <w:r>
              <w:rPr>
                <w:rFonts w:ascii="Verdana"/>
                <w:b/>
                <w:spacing w:val="-4"/>
                <w:sz w:val="20"/>
              </w:rPr>
              <w:t xml:space="preserve">Date </w:t>
            </w:r>
            <w:r>
              <w:rPr>
                <w:rFonts w:ascii="Verdana"/>
                <w:b/>
                <w:spacing w:val="-2"/>
                <w:sz w:val="20"/>
              </w:rPr>
              <w:t>(month/date/year)</w:t>
            </w:r>
          </w:p>
        </w:tc>
      </w:tr>
      <w:tr w:rsidR="009131AE" w14:paraId="1C0F2213" w14:textId="77777777" w:rsidTr="005F42B6">
        <w:trPr>
          <w:trHeight w:val="767"/>
        </w:trPr>
        <w:tc>
          <w:tcPr>
            <w:tcW w:w="10908" w:type="dxa"/>
            <w:gridSpan w:val="3"/>
          </w:tcPr>
          <w:p w14:paraId="2C92F008" w14:textId="77777777" w:rsidR="009131AE" w:rsidRDefault="009131AE" w:rsidP="005F42B6">
            <w:pPr>
              <w:pStyle w:val="TableParagraph"/>
              <w:spacing w:line="214" w:lineRule="exact"/>
              <w:ind w:left="6"/>
              <w:rPr>
                <w:rFonts w:ascii="Verdana"/>
                <w:b/>
                <w:sz w:val="20"/>
              </w:rPr>
            </w:pPr>
            <w:r>
              <w:rPr>
                <w:rFonts w:ascii="Verdana"/>
                <w:b/>
                <w:sz w:val="20"/>
              </w:rPr>
              <w:t>Address</w:t>
            </w:r>
            <w:r>
              <w:rPr>
                <w:rFonts w:ascii="Verdana"/>
                <w:b/>
                <w:spacing w:val="58"/>
                <w:w w:val="150"/>
                <w:sz w:val="20"/>
              </w:rPr>
              <w:t xml:space="preserve"> </w:t>
            </w:r>
            <w:r>
              <w:rPr>
                <w:rFonts w:ascii="Verdana"/>
                <w:b/>
                <w:sz w:val="20"/>
              </w:rPr>
              <w:t>(Street</w:t>
            </w:r>
            <w:r>
              <w:rPr>
                <w:rFonts w:ascii="Verdana"/>
                <w:b/>
                <w:spacing w:val="-12"/>
                <w:sz w:val="20"/>
              </w:rPr>
              <w:t xml:space="preserve"> </w:t>
            </w:r>
            <w:r>
              <w:rPr>
                <w:rFonts w:ascii="Verdana"/>
                <w:b/>
                <w:sz w:val="20"/>
              </w:rPr>
              <w:t>Name</w:t>
            </w:r>
            <w:r>
              <w:rPr>
                <w:rFonts w:ascii="Verdana"/>
                <w:b/>
                <w:spacing w:val="-14"/>
                <w:sz w:val="20"/>
              </w:rPr>
              <w:t xml:space="preserve"> </w:t>
            </w:r>
            <w:r>
              <w:rPr>
                <w:rFonts w:ascii="Verdana"/>
                <w:b/>
                <w:sz w:val="20"/>
              </w:rPr>
              <w:t>and</w:t>
            </w:r>
            <w:r>
              <w:rPr>
                <w:rFonts w:ascii="Verdana"/>
                <w:b/>
                <w:spacing w:val="-13"/>
                <w:sz w:val="20"/>
              </w:rPr>
              <w:t xml:space="preserve"> </w:t>
            </w:r>
            <w:r>
              <w:rPr>
                <w:rFonts w:ascii="Verdana"/>
                <w:b/>
                <w:spacing w:val="-2"/>
                <w:sz w:val="20"/>
              </w:rPr>
              <w:t>Number)</w:t>
            </w:r>
          </w:p>
        </w:tc>
      </w:tr>
      <w:tr w:rsidR="009131AE" w14:paraId="513A00C3" w14:textId="77777777" w:rsidTr="005F42B6">
        <w:trPr>
          <w:trHeight w:val="823"/>
        </w:trPr>
        <w:tc>
          <w:tcPr>
            <w:tcW w:w="10908" w:type="dxa"/>
            <w:gridSpan w:val="3"/>
          </w:tcPr>
          <w:p w14:paraId="0B9AEB1A" w14:textId="77777777" w:rsidR="009131AE" w:rsidRDefault="009131AE" w:rsidP="005F42B6">
            <w:pPr>
              <w:pStyle w:val="TableParagraph"/>
              <w:spacing w:line="214" w:lineRule="exact"/>
              <w:ind w:left="6"/>
              <w:rPr>
                <w:rFonts w:ascii="Verdana"/>
                <w:b/>
                <w:sz w:val="20"/>
              </w:rPr>
            </w:pPr>
            <w:r>
              <w:rPr>
                <w:rFonts w:ascii="Verdana"/>
                <w:b/>
                <w:spacing w:val="-2"/>
                <w:sz w:val="20"/>
              </w:rPr>
              <w:t>City,</w:t>
            </w:r>
            <w:r>
              <w:rPr>
                <w:rFonts w:ascii="Verdana"/>
                <w:b/>
                <w:spacing w:val="-14"/>
                <w:sz w:val="20"/>
              </w:rPr>
              <w:t xml:space="preserve"> </w:t>
            </w:r>
            <w:r>
              <w:rPr>
                <w:rFonts w:ascii="Verdana"/>
                <w:b/>
                <w:spacing w:val="-2"/>
                <w:sz w:val="20"/>
              </w:rPr>
              <w:t>State,</w:t>
            </w:r>
            <w:r>
              <w:rPr>
                <w:rFonts w:ascii="Verdana"/>
                <w:b/>
                <w:spacing w:val="-9"/>
                <w:sz w:val="20"/>
              </w:rPr>
              <w:t xml:space="preserve"> </w:t>
            </w:r>
            <w:r>
              <w:rPr>
                <w:rFonts w:ascii="Verdana"/>
                <w:b/>
                <w:spacing w:val="-2"/>
                <w:sz w:val="20"/>
              </w:rPr>
              <w:t>Zip</w:t>
            </w:r>
            <w:r>
              <w:rPr>
                <w:rFonts w:ascii="Verdana"/>
                <w:b/>
                <w:spacing w:val="-8"/>
                <w:sz w:val="20"/>
              </w:rPr>
              <w:t xml:space="preserve"> </w:t>
            </w:r>
            <w:r>
              <w:rPr>
                <w:rFonts w:ascii="Verdana"/>
                <w:b/>
                <w:spacing w:val="-4"/>
                <w:sz w:val="20"/>
              </w:rPr>
              <w:t>Code</w:t>
            </w:r>
          </w:p>
        </w:tc>
      </w:tr>
    </w:tbl>
    <w:p w14:paraId="393C1B26" w14:textId="77777777" w:rsidR="009131AE" w:rsidRDefault="009131AE" w:rsidP="009131AE">
      <w:pPr>
        <w:pStyle w:val="BodyText"/>
        <w:rPr>
          <w:rFonts w:ascii="Verdana"/>
          <w:sz w:val="20"/>
        </w:rPr>
      </w:pPr>
    </w:p>
    <w:p w14:paraId="51EA4045" w14:textId="77777777" w:rsidR="009131AE" w:rsidRDefault="009131AE" w:rsidP="009131AE">
      <w:pPr>
        <w:pStyle w:val="BodyText"/>
        <w:rPr>
          <w:rFonts w:ascii="Verdana"/>
          <w:sz w:val="20"/>
        </w:rPr>
      </w:pPr>
    </w:p>
    <w:p w14:paraId="22B06B23" w14:textId="77777777" w:rsidR="009131AE" w:rsidRDefault="009131AE" w:rsidP="009131AE">
      <w:pPr>
        <w:pStyle w:val="BodyText"/>
        <w:rPr>
          <w:rFonts w:ascii="Verdana"/>
          <w:sz w:val="20"/>
        </w:rPr>
      </w:pPr>
    </w:p>
    <w:p w14:paraId="650AEFE9" w14:textId="77777777" w:rsidR="009131AE" w:rsidRDefault="009131AE" w:rsidP="009131AE">
      <w:pPr>
        <w:pStyle w:val="BodyText"/>
        <w:rPr>
          <w:rFonts w:ascii="Verdana"/>
          <w:sz w:val="20"/>
        </w:rPr>
      </w:pPr>
    </w:p>
    <w:p w14:paraId="6FA2A172" w14:textId="77777777" w:rsidR="009131AE" w:rsidRDefault="009131AE" w:rsidP="009131AE">
      <w:pPr>
        <w:pStyle w:val="BodyText"/>
        <w:rPr>
          <w:rFonts w:ascii="Verdana"/>
          <w:sz w:val="20"/>
        </w:rPr>
      </w:pPr>
    </w:p>
    <w:p w14:paraId="4D189085" w14:textId="77777777" w:rsidR="009131AE" w:rsidRDefault="009131AE" w:rsidP="009131AE">
      <w:pPr>
        <w:pStyle w:val="BodyText"/>
        <w:rPr>
          <w:rFonts w:ascii="Verdana"/>
          <w:sz w:val="20"/>
        </w:rPr>
      </w:pPr>
    </w:p>
    <w:p w14:paraId="426D0CC4" w14:textId="77777777" w:rsidR="009131AE" w:rsidRDefault="009131AE" w:rsidP="009131AE">
      <w:pPr>
        <w:pStyle w:val="BodyText"/>
        <w:rPr>
          <w:rFonts w:ascii="Verdana"/>
          <w:sz w:val="20"/>
        </w:rPr>
      </w:pPr>
    </w:p>
    <w:p w14:paraId="6C8F9BDC" w14:textId="77777777" w:rsidR="009131AE" w:rsidRDefault="009131AE" w:rsidP="009131AE">
      <w:pPr>
        <w:pStyle w:val="BodyText"/>
        <w:rPr>
          <w:rFonts w:ascii="Verdana"/>
          <w:sz w:val="20"/>
        </w:rPr>
      </w:pPr>
    </w:p>
    <w:p w14:paraId="302F25E3" w14:textId="4E6D0162" w:rsidR="00160AB3" w:rsidRPr="008C1A2F" w:rsidRDefault="001D7FE0" w:rsidP="008C1A2F">
      <w:pPr>
        <w:widowControl w:val="0"/>
        <w:ind w:left="140" w:right="136"/>
        <w:rPr>
          <w:rFonts w:eastAsia="Verdana"/>
          <w:b/>
          <w:szCs w:val="22"/>
        </w:rPr>
      </w:pPr>
      <w:r>
        <w:rPr>
          <w:rFonts w:eastAsia="Verdana"/>
          <w:szCs w:val="22"/>
        </w:rPr>
        <w:br w:type="page"/>
      </w:r>
    </w:p>
    <w:p w14:paraId="53074DD0" w14:textId="38514E85" w:rsidR="00305C8A" w:rsidRPr="00032623" w:rsidRDefault="00D45095" w:rsidP="00032623">
      <w:pPr>
        <w:pStyle w:val="Heading1"/>
        <w:rPr>
          <w:bCs/>
          <w:sz w:val="24"/>
        </w:rPr>
      </w:pPr>
      <w:bookmarkStart w:id="15" w:name="_Toc138690691"/>
      <w:r w:rsidRPr="000A4D42">
        <w:rPr>
          <w:bCs/>
          <w:sz w:val="24"/>
        </w:rPr>
        <w:lastRenderedPageBreak/>
        <w:t xml:space="preserve">SECTION </w:t>
      </w:r>
      <w:r w:rsidR="00B40F70" w:rsidRPr="000A4D42">
        <w:rPr>
          <w:bCs/>
          <w:sz w:val="24"/>
        </w:rPr>
        <w:t>E</w:t>
      </w:r>
      <w:r w:rsidRPr="000A4D42">
        <w:rPr>
          <w:bCs/>
          <w:sz w:val="24"/>
        </w:rPr>
        <w:t xml:space="preserve"> </w:t>
      </w:r>
      <w:r w:rsidR="00E55628" w:rsidRPr="000A4D42">
        <w:rPr>
          <w:bCs/>
          <w:sz w:val="24"/>
        </w:rPr>
        <w:t>-</w:t>
      </w:r>
      <w:r w:rsidRPr="000A4D42">
        <w:rPr>
          <w:bCs/>
          <w:sz w:val="24"/>
        </w:rPr>
        <w:t xml:space="preserve"> </w:t>
      </w:r>
      <w:r w:rsidR="00A907FD" w:rsidRPr="000A4D42">
        <w:rPr>
          <w:bCs/>
          <w:sz w:val="24"/>
        </w:rPr>
        <w:t>ADDITIONAL TERMS AND CONDITIONS</w:t>
      </w:r>
      <w:bookmarkEnd w:id="15"/>
    </w:p>
    <w:p w14:paraId="5A410020" w14:textId="77777777" w:rsidR="00305C8A" w:rsidRPr="000A4D42" w:rsidRDefault="00305C8A" w:rsidP="00C7416F">
      <w:pPr>
        <w:rPr>
          <w:szCs w:val="22"/>
        </w:rPr>
      </w:pPr>
    </w:p>
    <w:p w14:paraId="362C290A" w14:textId="3E47E039" w:rsidR="00E15871" w:rsidRDefault="00AF35DB" w:rsidP="00032623">
      <w:pPr>
        <w:numPr>
          <w:ilvl w:val="0"/>
          <w:numId w:val="27"/>
        </w:numPr>
        <w:jc w:val="both"/>
        <w:rPr>
          <w:szCs w:val="22"/>
        </w:rPr>
      </w:pPr>
      <w:r w:rsidRPr="000A4D42">
        <w:rPr>
          <w:b/>
          <w:szCs w:val="22"/>
        </w:rPr>
        <w:t>C</w:t>
      </w:r>
      <w:r w:rsidR="00C43C7A" w:rsidRPr="000A4D42">
        <w:rPr>
          <w:b/>
          <w:szCs w:val="22"/>
        </w:rPr>
        <w:t>ontract Term.</w:t>
      </w:r>
      <w:r w:rsidR="00C43C7A" w:rsidRPr="000A4D42">
        <w:rPr>
          <w:szCs w:val="22"/>
        </w:rPr>
        <w:t xml:space="preserve">  </w:t>
      </w:r>
      <w:r w:rsidRPr="000A4D42">
        <w:rPr>
          <w:szCs w:val="22"/>
        </w:rPr>
        <w:t>Th</w:t>
      </w:r>
      <w:r w:rsidR="00CF2B7D" w:rsidRPr="000A4D42">
        <w:rPr>
          <w:szCs w:val="22"/>
        </w:rPr>
        <w:t>e</w:t>
      </w:r>
      <w:r w:rsidRPr="000A4D42">
        <w:rPr>
          <w:szCs w:val="22"/>
        </w:rPr>
        <w:t xml:space="preserve"> </w:t>
      </w:r>
      <w:r w:rsidR="009669B5" w:rsidRPr="000A4D42">
        <w:rPr>
          <w:szCs w:val="22"/>
        </w:rPr>
        <w:t>Contract</w:t>
      </w:r>
      <w:r w:rsidRPr="000A4D42">
        <w:rPr>
          <w:szCs w:val="22"/>
        </w:rPr>
        <w:t xml:space="preserve"> </w:t>
      </w:r>
      <w:r w:rsidR="00CF2B7D" w:rsidRPr="000A4D42">
        <w:rPr>
          <w:szCs w:val="22"/>
        </w:rPr>
        <w:t xml:space="preserve">term </w:t>
      </w:r>
      <w:r w:rsidRPr="000A4D42">
        <w:rPr>
          <w:szCs w:val="22"/>
        </w:rPr>
        <w:t xml:space="preserve">shall </w:t>
      </w:r>
      <w:r w:rsidR="00CF2B7D" w:rsidRPr="000A4D42">
        <w:rPr>
          <w:szCs w:val="22"/>
        </w:rPr>
        <w:t>be for</w:t>
      </w:r>
      <w:r w:rsidR="00C73666">
        <w:rPr>
          <w:szCs w:val="22"/>
        </w:rPr>
        <w:t xml:space="preserve"> three</w:t>
      </w:r>
      <w:r w:rsidR="00CF2B7D" w:rsidRPr="000A4D42">
        <w:rPr>
          <w:szCs w:val="22"/>
        </w:rPr>
        <w:t xml:space="preserve"> </w:t>
      </w:r>
      <w:r w:rsidR="00C73666">
        <w:rPr>
          <w:szCs w:val="22"/>
        </w:rPr>
        <w:t xml:space="preserve">(3) years with the option to add </w:t>
      </w:r>
      <w:r w:rsidR="00E15871">
        <w:rPr>
          <w:szCs w:val="22"/>
        </w:rPr>
        <w:t xml:space="preserve">two </w:t>
      </w:r>
      <w:r w:rsidR="00C73666">
        <w:rPr>
          <w:szCs w:val="22"/>
        </w:rPr>
        <w:t>(2</w:t>
      </w:r>
      <w:r w:rsidR="00E15871">
        <w:rPr>
          <w:szCs w:val="22"/>
        </w:rPr>
        <w:t>),</w:t>
      </w:r>
      <w:r w:rsidR="00C73666">
        <w:rPr>
          <w:szCs w:val="22"/>
        </w:rPr>
        <w:t xml:space="preserve"> </w:t>
      </w:r>
    </w:p>
    <w:p w14:paraId="0AAEA41E" w14:textId="6CE8B31C" w:rsidR="00AF35DB" w:rsidRPr="000A4D42" w:rsidRDefault="00C73666" w:rsidP="00E15871">
      <w:pPr>
        <w:ind w:left="660"/>
        <w:jc w:val="both"/>
        <w:rPr>
          <w:szCs w:val="22"/>
        </w:rPr>
      </w:pPr>
      <w:r>
        <w:rPr>
          <w:szCs w:val="22"/>
        </w:rPr>
        <w:t>one (1) year renewals</w:t>
      </w:r>
    </w:p>
    <w:p w14:paraId="68DADA3A" w14:textId="77777777" w:rsidR="00CF2B7D" w:rsidRPr="000A4D42" w:rsidRDefault="00CF2B7D" w:rsidP="00CF2B7D">
      <w:pPr>
        <w:tabs>
          <w:tab w:val="left" w:pos="720"/>
        </w:tabs>
        <w:ind w:left="60"/>
        <w:jc w:val="both"/>
        <w:rPr>
          <w:szCs w:val="22"/>
        </w:rPr>
      </w:pPr>
    </w:p>
    <w:p w14:paraId="2EF2E047" w14:textId="77777777" w:rsidR="00AF35DB" w:rsidRPr="000A4D42" w:rsidRDefault="00C43C7A" w:rsidP="002150C2">
      <w:pPr>
        <w:spacing w:after="120"/>
        <w:ind w:left="720" w:hanging="720"/>
        <w:jc w:val="both"/>
        <w:rPr>
          <w:szCs w:val="22"/>
        </w:rPr>
      </w:pPr>
      <w:r w:rsidRPr="000A4D42">
        <w:rPr>
          <w:szCs w:val="22"/>
        </w:rPr>
        <w:tab/>
      </w:r>
      <w:r w:rsidR="00AF35DB" w:rsidRPr="000A4D42">
        <w:rPr>
          <w:szCs w:val="22"/>
        </w:rPr>
        <w:t xml:space="preserve">This </w:t>
      </w:r>
      <w:r w:rsidR="009669B5" w:rsidRPr="000A4D42">
        <w:rPr>
          <w:szCs w:val="22"/>
        </w:rPr>
        <w:t>Contract</w:t>
      </w:r>
      <w:r w:rsidR="00AF35DB" w:rsidRPr="000A4D42">
        <w:rPr>
          <w:szCs w:val="22"/>
        </w:rPr>
        <w:t xml:space="preserve"> may be renewed at the expiration of its term by mutual agreement of both parties.  The renewal may be for a maximum of two additional twelve (12) month periods or less if agreeable to both parties.</w:t>
      </w:r>
    </w:p>
    <w:p w14:paraId="3692CB47" w14:textId="77777777" w:rsidR="00AF35DB" w:rsidRPr="000A4D42" w:rsidRDefault="00C43C7A" w:rsidP="00CF2B7D">
      <w:pPr>
        <w:ind w:left="720" w:hanging="720"/>
        <w:jc w:val="both"/>
        <w:rPr>
          <w:szCs w:val="22"/>
        </w:rPr>
      </w:pPr>
      <w:r w:rsidRPr="000A4D42">
        <w:rPr>
          <w:szCs w:val="22"/>
        </w:rPr>
        <w:tab/>
      </w:r>
      <w:r w:rsidR="00AF35DB" w:rsidRPr="000A4D42">
        <w:rPr>
          <w:szCs w:val="22"/>
        </w:rPr>
        <w:t xml:space="preserve">Notice of intent to renew or extend will be given to the </w:t>
      </w:r>
      <w:r w:rsidR="009669B5" w:rsidRPr="000A4D42">
        <w:rPr>
          <w:szCs w:val="22"/>
        </w:rPr>
        <w:t>Contract</w:t>
      </w:r>
      <w:r w:rsidR="00AF35DB" w:rsidRPr="000A4D42">
        <w:rPr>
          <w:szCs w:val="22"/>
        </w:rPr>
        <w:t xml:space="preserve">or in writing by a purchasing representative sixty (60) days prior to expiration of the current </w:t>
      </w:r>
      <w:r w:rsidR="009669B5" w:rsidRPr="000A4D42">
        <w:rPr>
          <w:szCs w:val="22"/>
        </w:rPr>
        <w:t>Contract</w:t>
      </w:r>
      <w:r w:rsidR="00AF35DB" w:rsidRPr="000A4D42">
        <w:rPr>
          <w:szCs w:val="22"/>
        </w:rPr>
        <w:t xml:space="preserve">.  (This notice shall not be deemed to commit the City to a </w:t>
      </w:r>
      <w:r w:rsidR="009669B5" w:rsidRPr="000A4D42">
        <w:rPr>
          <w:szCs w:val="22"/>
        </w:rPr>
        <w:t>Contract</w:t>
      </w:r>
      <w:r w:rsidR="00AF35DB" w:rsidRPr="000A4D42">
        <w:rPr>
          <w:szCs w:val="22"/>
        </w:rPr>
        <w:t xml:space="preserve"> renewal.)</w:t>
      </w:r>
    </w:p>
    <w:p w14:paraId="388D2136" w14:textId="77777777" w:rsidR="00B50368" w:rsidRPr="000A4D42" w:rsidRDefault="00B50368" w:rsidP="00C7416F">
      <w:pPr>
        <w:ind w:left="720" w:hanging="720"/>
        <w:rPr>
          <w:szCs w:val="22"/>
        </w:rPr>
      </w:pPr>
    </w:p>
    <w:p w14:paraId="193FD3DC" w14:textId="2302AB0A" w:rsidR="00B50368" w:rsidRPr="000A4D42" w:rsidRDefault="00DD67E5" w:rsidP="00B50368">
      <w:pPr>
        <w:ind w:left="720" w:hanging="720"/>
        <w:jc w:val="both"/>
        <w:rPr>
          <w:szCs w:val="22"/>
        </w:rPr>
      </w:pPr>
      <w:r>
        <w:rPr>
          <w:b/>
          <w:szCs w:val="22"/>
        </w:rPr>
        <w:t>2</w:t>
      </w:r>
      <w:r w:rsidR="00B50368" w:rsidRPr="000A4D42">
        <w:rPr>
          <w:b/>
          <w:szCs w:val="22"/>
        </w:rPr>
        <w:t>.</w:t>
      </w:r>
      <w:r w:rsidR="00B50368" w:rsidRPr="000A4D42">
        <w:rPr>
          <w:b/>
          <w:szCs w:val="22"/>
        </w:rPr>
        <w:tab/>
        <w:t>Estimated Purchases</w:t>
      </w:r>
      <w:r w:rsidR="00B50368" w:rsidRPr="000A4D42">
        <w:rPr>
          <w:szCs w:val="22"/>
        </w:rPr>
        <w:t>.  The quantities indicated are estimates of anticipated purchases and are offered solely for the purpose of bid evaluation.  The estimates provided are based on the previous year</w:t>
      </w:r>
      <w:r w:rsidR="00280BC0" w:rsidRPr="000A4D42">
        <w:rPr>
          <w:szCs w:val="22"/>
        </w:rPr>
        <w:t>’</w:t>
      </w:r>
      <w:r w:rsidR="0068255A" w:rsidRPr="000A4D42">
        <w:rPr>
          <w:szCs w:val="22"/>
        </w:rPr>
        <w:t>s</w:t>
      </w:r>
      <w:r w:rsidR="00B50368" w:rsidRPr="000A4D42">
        <w:rPr>
          <w:szCs w:val="22"/>
        </w:rPr>
        <w:t xml:space="preserve"> purchases.  Larger or smaller quantities may be purchased and the </w:t>
      </w:r>
      <w:r w:rsidR="0068255A" w:rsidRPr="000A4D42">
        <w:rPr>
          <w:szCs w:val="22"/>
        </w:rPr>
        <w:t xml:space="preserve">Contractor </w:t>
      </w:r>
      <w:r w:rsidR="00B50368" w:rsidRPr="000A4D42">
        <w:rPr>
          <w:szCs w:val="22"/>
        </w:rPr>
        <w:t xml:space="preserve">agrees to deliver as ordered.  </w:t>
      </w:r>
      <w:r w:rsidR="0068255A" w:rsidRPr="000A4D42">
        <w:rPr>
          <w:szCs w:val="22"/>
        </w:rPr>
        <w:t xml:space="preserve">The </w:t>
      </w:r>
      <w:r w:rsidR="008300B9">
        <w:rPr>
          <w:szCs w:val="22"/>
        </w:rPr>
        <w:t xml:space="preserve">annual </w:t>
      </w:r>
      <w:r w:rsidR="0068255A" w:rsidRPr="000A4D42">
        <w:rPr>
          <w:szCs w:val="22"/>
        </w:rPr>
        <w:t xml:space="preserve">purchase </w:t>
      </w:r>
      <w:r w:rsidR="008300B9">
        <w:rPr>
          <w:szCs w:val="22"/>
        </w:rPr>
        <w:t>spend</w:t>
      </w:r>
      <w:r w:rsidR="0068255A" w:rsidRPr="000A4D42">
        <w:rPr>
          <w:szCs w:val="22"/>
        </w:rPr>
        <w:t xml:space="preserve"> is estimated </w:t>
      </w:r>
      <w:r w:rsidR="009A0BBF" w:rsidRPr="00E23565">
        <w:rPr>
          <w:szCs w:val="22"/>
        </w:rPr>
        <w:t xml:space="preserve">to exceed </w:t>
      </w:r>
      <w:r w:rsidR="00E23565">
        <w:rPr>
          <w:szCs w:val="22"/>
        </w:rPr>
        <w:t xml:space="preserve">$50,000 for </w:t>
      </w:r>
      <w:r w:rsidR="00C73666" w:rsidRPr="003C21DE">
        <w:rPr>
          <w:bCs/>
          <w:szCs w:val="22"/>
        </w:rPr>
        <w:t>providing meals</w:t>
      </w:r>
      <w:r w:rsidR="0068255A" w:rsidRPr="000A4D42">
        <w:rPr>
          <w:szCs w:val="22"/>
        </w:rPr>
        <w:t xml:space="preserve"> as detailed in these solicitation documents.  </w:t>
      </w:r>
      <w:r w:rsidR="00B50368" w:rsidRPr="000A4D42">
        <w:rPr>
          <w:szCs w:val="22"/>
        </w:rPr>
        <w:t xml:space="preserve">The City in no way implies or guarantees that the estimated amounts or any amount will be purchased during the term of any Contract resulting from this </w:t>
      </w:r>
      <w:r w:rsidR="00333CD0">
        <w:rPr>
          <w:szCs w:val="22"/>
        </w:rPr>
        <w:t>Invitation To Bid</w:t>
      </w:r>
      <w:r w:rsidR="00B50368" w:rsidRPr="000A4D42">
        <w:rPr>
          <w:szCs w:val="22"/>
        </w:rPr>
        <w:t>.</w:t>
      </w:r>
    </w:p>
    <w:p w14:paraId="40AF5E16" w14:textId="77777777" w:rsidR="00B50368" w:rsidRPr="000A4D42" w:rsidRDefault="00B50368" w:rsidP="00B50368">
      <w:pPr>
        <w:tabs>
          <w:tab w:val="left" w:pos="540"/>
          <w:tab w:val="left" w:pos="3780"/>
        </w:tabs>
        <w:ind w:left="540" w:right="360" w:hanging="540"/>
        <w:jc w:val="both"/>
        <w:rPr>
          <w:b/>
          <w:szCs w:val="22"/>
        </w:rPr>
      </w:pPr>
    </w:p>
    <w:p w14:paraId="22B9508E" w14:textId="01480469" w:rsidR="00B50368" w:rsidRPr="000A4D42" w:rsidRDefault="00DD67E5" w:rsidP="00B50368">
      <w:pPr>
        <w:ind w:left="720" w:hanging="720"/>
        <w:jc w:val="both"/>
        <w:rPr>
          <w:szCs w:val="22"/>
        </w:rPr>
      </w:pPr>
      <w:r>
        <w:rPr>
          <w:b/>
          <w:szCs w:val="22"/>
        </w:rPr>
        <w:t>3</w:t>
      </w:r>
      <w:r w:rsidR="00B50368" w:rsidRPr="000A4D42">
        <w:rPr>
          <w:b/>
          <w:szCs w:val="22"/>
        </w:rPr>
        <w:t>.</w:t>
      </w:r>
      <w:r w:rsidR="00B50368" w:rsidRPr="000A4D42">
        <w:rPr>
          <w:b/>
          <w:szCs w:val="22"/>
        </w:rPr>
        <w:tab/>
        <w:t>Add/Delete Items.</w:t>
      </w:r>
      <w:r w:rsidR="00B50368" w:rsidRPr="000A4D42">
        <w:rPr>
          <w:szCs w:val="22"/>
        </w:rPr>
        <w:t xml:space="preserve">  City reserves the right to add or delete items during term of awarded Contract as dictated </w:t>
      </w:r>
      <w:r w:rsidR="00194A29">
        <w:rPr>
          <w:szCs w:val="22"/>
        </w:rPr>
        <w:t>by the changing</w:t>
      </w:r>
      <w:r w:rsidR="00B50368" w:rsidRPr="000A4D42">
        <w:rPr>
          <w:szCs w:val="22"/>
        </w:rPr>
        <w:t xml:space="preserve">/updating of employees, </w:t>
      </w:r>
      <w:r w:rsidR="00032623">
        <w:rPr>
          <w:szCs w:val="22"/>
        </w:rPr>
        <w:t>availability of product, cost of product</w:t>
      </w:r>
      <w:r w:rsidR="00194A29">
        <w:rPr>
          <w:szCs w:val="22"/>
        </w:rPr>
        <w:t>,</w:t>
      </w:r>
      <w:r w:rsidR="00B50368" w:rsidRPr="000A4D42">
        <w:rPr>
          <w:szCs w:val="22"/>
        </w:rPr>
        <w:t xml:space="preserve"> or </w:t>
      </w:r>
      <w:r w:rsidR="00032623">
        <w:rPr>
          <w:szCs w:val="22"/>
        </w:rPr>
        <w:t>other criteria</w:t>
      </w:r>
      <w:r w:rsidR="00B50368" w:rsidRPr="000A4D42">
        <w:rPr>
          <w:szCs w:val="22"/>
        </w:rPr>
        <w:t>.</w:t>
      </w:r>
    </w:p>
    <w:p w14:paraId="3A5413E7" w14:textId="77777777" w:rsidR="00AF35DB" w:rsidRPr="000A4D42" w:rsidRDefault="00AF35DB" w:rsidP="00C7416F">
      <w:pPr>
        <w:ind w:left="720" w:hanging="720"/>
        <w:rPr>
          <w:szCs w:val="22"/>
        </w:rPr>
      </w:pPr>
    </w:p>
    <w:p w14:paraId="1FD0BB5E" w14:textId="77777777" w:rsidR="00A64CB3" w:rsidRDefault="00DD67E5" w:rsidP="00A64CB3">
      <w:pPr>
        <w:tabs>
          <w:tab w:val="left" w:pos="720"/>
        </w:tabs>
        <w:ind w:left="720" w:hanging="720"/>
        <w:jc w:val="both"/>
        <w:rPr>
          <w:szCs w:val="22"/>
        </w:rPr>
      </w:pPr>
      <w:r>
        <w:rPr>
          <w:b/>
          <w:bCs/>
          <w:szCs w:val="22"/>
        </w:rPr>
        <w:t>4</w:t>
      </w:r>
      <w:r w:rsidR="00C43C7A" w:rsidRPr="000A4D42">
        <w:rPr>
          <w:b/>
          <w:bCs/>
          <w:szCs w:val="22"/>
        </w:rPr>
        <w:t xml:space="preserve">. </w:t>
      </w:r>
      <w:r w:rsidR="00C43C7A" w:rsidRPr="000A4D42">
        <w:rPr>
          <w:b/>
          <w:bCs/>
          <w:szCs w:val="22"/>
        </w:rPr>
        <w:tab/>
        <w:t>Pricing</w:t>
      </w:r>
      <w:r w:rsidR="0020487D">
        <w:rPr>
          <w:b/>
          <w:bCs/>
          <w:szCs w:val="22"/>
        </w:rPr>
        <w:t xml:space="preserve"> and Escalation</w:t>
      </w:r>
      <w:r w:rsidR="008A6B47" w:rsidRPr="000A4D42">
        <w:rPr>
          <w:b/>
          <w:bCs/>
          <w:szCs w:val="22"/>
        </w:rPr>
        <w:t>/De-Escalation.</w:t>
      </w:r>
      <w:r w:rsidR="00A64CB3" w:rsidRPr="009268BB">
        <w:rPr>
          <w:bCs/>
          <w:szCs w:val="22"/>
        </w:rPr>
        <w:t xml:space="preserve">  </w:t>
      </w:r>
      <w:r w:rsidR="00A64CB3" w:rsidRPr="009268BB">
        <w:rPr>
          <w:szCs w:val="22"/>
        </w:rPr>
        <w:t>All pricing shall be</w:t>
      </w:r>
      <w:r w:rsidR="00A64CB3" w:rsidRPr="000A4D42">
        <w:rPr>
          <w:szCs w:val="22"/>
        </w:rPr>
        <w:t xml:space="preserve"> protected from increase for the first </w:t>
      </w:r>
      <w:r w:rsidR="00A64CB3" w:rsidRPr="008300B9">
        <w:rPr>
          <w:szCs w:val="22"/>
        </w:rPr>
        <w:t>twelve (12) month peri</w:t>
      </w:r>
      <w:r w:rsidR="00A64CB3" w:rsidRPr="000A4D42">
        <w:rPr>
          <w:szCs w:val="22"/>
        </w:rPr>
        <w:t>od of the Contract.</w:t>
      </w:r>
    </w:p>
    <w:p w14:paraId="25B0B927" w14:textId="77777777" w:rsidR="00A64CB3" w:rsidRDefault="00A64CB3" w:rsidP="00A64CB3">
      <w:pPr>
        <w:tabs>
          <w:tab w:val="left" w:pos="720"/>
        </w:tabs>
        <w:ind w:left="720" w:hanging="720"/>
        <w:jc w:val="both"/>
        <w:rPr>
          <w:szCs w:val="22"/>
        </w:rPr>
      </w:pPr>
    </w:p>
    <w:p w14:paraId="07880C4E" w14:textId="5136C1B8" w:rsidR="008A6B47" w:rsidRPr="000A4D42" w:rsidRDefault="00A64CB3" w:rsidP="00F11086">
      <w:pPr>
        <w:tabs>
          <w:tab w:val="left" w:pos="720"/>
        </w:tabs>
        <w:ind w:left="720"/>
        <w:jc w:val="both"/>
        <w:rPr>
          <w:szCs w:val="22"/>
        </w:rPr>
      </w:pPr>
      <w:r>
        <w:rPr>
          <w:szCs w:val="22"/>
        </w:rPr>
        <w:t xml:space="preserve">The Contract price may be increased or decreased annually upon written request by the Contractor sixty (60) days prior to renewal and upon approval by the City.  The price redetermination documentation shall be based on the </w:t>
      </w:r>
      <w:r w:rsidRPr="009268BB">
        <w:rPr>
          <w:szCs w:val="22"/>
        </w:rPr>
        <w:t>Consumer Price Index (CPI-U)</w:t>
      </w:r>
      <w:r>
        <w:rPr>
          <w:szCs w:val="22"/>
        </w:rPr>
        <w:t xml:space="preserve">; Series Title All items in Phoenix-Mesa-Scottsdale, all urban consumers, not seasonally adjusted.  </w:t>
      </w:r>
      <w:r w:rsidRPr="009268BB">
        <w:rPr>
          <w:szCs w:val="22"/>
        </w:rPr>
        <w:t xml:space="preserve">The price to be paid shall be increased or decreased by </w:t>
      </w:r>
      <w:r>
        <w:rPr>
          <w:szCs w:val="22"/>
        </w:rPr>
        <w:t>100</w:t>
      </w:r>
      <w:r w:rsidRPr="009268BB">
        <w:rPr>
          <w:szCs w:val="22"/>
        </w:rPr>
        <w:t xml:space="preserve">% of the change as reflected by the All Items Index of the Consumers Price Index published by the U.S. Department of Labor for the preceding twelve months, provided that any such increase or decrease shall not exceed </w:t>
      </w:r>
      <w:r>
        <w:rPr>
          <w:szCs w:val="22"/>
        </w:rPr>
        <w:t>eight</w:t>
      </w:r>
      <w:r w:rsidRPr="009268BB">
        <w:rPr>
          <w:szCs w:val="22"/>
        </w:rPr>
        <w:t xml:space="preserve"> </w:t>
      </w:r>
      <w:r>
        <w:rPr>
          <w:szCs w:val="22"/>
        </w:rPr>
        <w:t xml:space="preserve">(8) </w:t>
      </w:r>
      <w:r w:rsidRPr="009268BB">
        <w:rPr>
          <w:szCs w:val="22"/>
        </w:rPr>
        <w:t>percent of the rates set forth in the Purchase Order Contract as from time to time amended, in any one year;</w:t>
      </w:r>
    </w:p>
    <w:p w14:paraId="094CC9C8" w14:textId="77777777" w:rsidR="003E6CF8" w:rsidRPr="000A4D42" w:rsidRDefault="003E6CF8" w:rsidP="003E6CF8">
      <w:pPr>
        <w:ind w:left="720" w:hanging="720"/>
        <w:jc w:val="both"/>
        <w:rPr>
          <w:b/>
          <w:szCs w:val="22"/>
        </w:rPr>
      </w:pPr>
    </w:p>
    <w:p w14:paraId="099D25A2" w14:textId="5B56AEAC" w:rsidR="00C93D98" w:rsidRPr="000A4D42" w:rsidRDefault="00DD67E5" w:rsidP="00032623">
      <w:pPr>
        <w:ind w:left="720" w:hanging="720"/>
        <w:jc w:val="both"/>
        <w:rPr>
          <w:szCs w:val="22"/>
        </w:rPr>
      </w:pPr>
      <w:r>
        <w:rPr>
          <w:b/>
          <w:szCs w:val="22"/>
        </w:rPr>
        <w:t>5</w:t>
      </w:r>
      <w:r w:rsidR="00C93D98" w:rsidRPr="000A4D42">
        <w:rPr>
          <w:b/>
          <w:szCs w:val="22"/>
        </w:rPr>
        <w:t>.</w:t>
      </w:r>
      <w:r w:rsidR="00C93D98" w:rsidRPr="000A4D42">
        <w:rPr>
          <w:b/>
          <w:szCs w:val="22"/>
        </w:rPr>
        <w:tab/>
        <w:t>Purchase Orders.</w:t>
      </w:r>
      <w:r w:rsidR="00C93D98" w:rsidRPr="000A4D42">
        <w:rPr>
          <w:szCs w:val="22"/>
        </w:rPr>
        <w:t xml:space="preserve">  </w:t>
      </w:r>
      <w:smartTag w:uri="urn:schemas-microsoft-com:office:smarttags" w:element="place">
        <w:smartTag w:uri="urn:schemas-microsoft-com:office:smarttags" w:element="City">
          <w:r w:rsidR="00C93D98" w:rsidRPr="000A4D42">
            <w:rPr>
              <w:szCs w:val="22"/>
            </w:rPr>
            <w:t>Lake Havasu City</w:t>
          </w:r>
        </w:smartTag>
      </w:smartTag>
      <w:r w:rsidR="00C93D98" w:rsidRPr="000A4D42">
        <w:rPr>
          <w:szCs w:val="22"/>
        </w:rPr>
        <w:t xml:space="preserve"> shall issue a </w:t>
      </w:r>
      <w:r w:rsidR="00A3671D" w:rsidRPr="000A4D42">
        <w:rPr>
          <w:szCs w:val="22"/>
        </w:rPr>
        <w:t>p</w:t>
      </w:r>
      <w:r w:rsidR="00C93D98" w:rsidRPr="000A4D42">
        <w:rPr>
          <w:szCs w:val="22"/>
        </w:rPr>
        <w:t xml:space="preserve">urchase </w:t>
      </w:r>
      <w:r w:rsidR="00A3671D" w:rsidRPr="000A4D42">
        <w:rPr>
          <w:szCs w:val="22"/>
        </w:rPr>
        <w:t>o</w:t>
      </w:r>
      <w:r w:rsidR="00C93D98" w:rsidRPr="000A4D42">
        <w:rPr>
          <w:szCs w:val="22"/>
        </w:rPr>
        <w:t>rder for the goods or services covered by this Contract.  All such Purchase Orders will reference the Contract number.  Bidder shall have 24-hour order and delivery capability in the event of emergencies, if so required by specifications.</w:t>
      </w:r>
    </w:p>
    <w:p w14:paraId="6CB97B96" w14:textId="77777777" w:rsidR="00C93D98" w:rsidRPr="000A4D42" w:rsidRDefault="00C93D98" w:rsidP="00C93D98">
      <w:pPr>
        <w:tabs>
          <w:tab w:val="left" w:pos="720"/>
        </w:tabs>
        <w:ind w:left="720" w:hanging="720"/>
        <w:rPr>
          <w:b/>
          <w:szCs w:val="22"/>
        </w:rPr>
      </w:pPr>
    </w:p>
    <w:p w14:paraId="22C70B20" w14:textId="3F3A33B9" w:rsidR="00C93D98" w:rsidRPr="000A4D42" w:rsidRDefault="00DD67E5" w:rsidP="00686036">
      <w:pPr>
        <w:ind w:left="720" w:hanging="720"/>
        <w:jc w:val="both"/>
        <w:rPr>
          <w:szCs w:val="22"/>
        </w:rPr>
      </w:pPr>
      <w:r>
        <w:rPr>
          <w:b/>
          <w:szCs w:val="22"/>
        </w:rPr>
        <w:t>6</w:t>
      </w:r>
      <w:r w:rsidR="00B5675C">
        <w:rPr>
          <w:b/>
          <w:szCs w:val="22"/>
        </w:rPr>
        <w:t>.</w:t>
      </w:r>
      <w:r w:rsidR="00C93D98" w:rsidRPr="000A4D42">
        <w:rPr>
          <w:b/>
          <w:szCs w:val="22"/>
        </w:rPr>
        <w:tab/>
        <w:t xml:space="preserve">Packing </w:t>
      </w:r>
      <w:r w:rsidR="00032623">
        <w:rPr>
          <w:b/>
          <w:szCs w:val="22"/>
        </w:rPr>
        <w:t>for Pick-up</w:t>
      </w:r>
      <w:r w:rsidR="00C93D98" w:rsidRPr="000A4D42">
        <w:rPr>
          <w:b/>
          <w:szCs w:val="22"/>
        </w:rPr>
        <w:t xml:space="preserve">.  </w:t>
      </w:r>
      <w:r w:rsidR="00032623">
        <w:rPr>
          <w:szCs w:val="22"/>
        </w:rPr>
        <w:t>Pick-up</w:t>
      </w:r>
      <w:r w:rsidR="00AE54F4" w:rsidRPr="00AE54F4">
        <w:rPr>
          <w:szCs w:val="22"/>
        </w:rPr>
        <w:t xml:space="preserve"> shall be made as specified without </w:t>
      </w:r>
      <w:r w:rsidR="00032623">
        <w:rPr>
          <w:szCs w:val="22"/>
        </w:rPr>
        <w:t xml:space="preserve">additional </w:t>
      </w:r>
      <w:r w:rsidR="00AE54F4" w:rsidRPr="00AE54F4">
        <w:rPr>
          <w:szCs w:val="22"/>
        </w:rPr>
        <w:t>charge for boxing, crating, cartage or storage unless otherwise specified, and material(s) and/or product(s) shall be suitably packed to secure lowest transportation cost(s)</w:t>
      </w:r>
      <w:r w:rsidR="00032623">
        <w:rPr>
          <w:szCs w:val="22"/>
        </w:rPr>
        <w:t xml:space="preserve">.  </w:t>
      </w:r>
      <w:r w:rsidR="00AE54F4" w:rsidRPr="00AE54F4">
        <w:rPr>
          <w:szCs w:val="22"/>
        </w:rPr>
        <w:t>All documents must bear Buyers Purchase Order (PO) number(s) and must be plainly marked on all invoices, packages, bills of lading, and shipping orders.  Product(s) are to be securely packed to ensure against damage from all incidents of transportation.</w:t>
      </w:r>
    </w:p>
    <w:p w14:paraId="4902982D" w14:textId="77777777" w:rsidR="00C93D98" w:rsidRPr="000A4D42" w:rsidRDefault="00C93D98" w:rsidP="00C93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Cs w:val="22"/>
        </w:rPr>
      </w:pPr>
    </w:p>
    <w:p w14:paraId="0394D01E" w14:textId="2A05185E" w:rsidR="00C93D98" w:rsidRPr="000A4D42" w:rsidRDefault="00DD67E5" w:rsidP="00C93D98">
      <w:pPr>
        <w:ind w:left="720" w:hanging="720"/>
        <w:jc w:val="both"/>
        <w:rPr>
          <w:szCs w:val="22"/>
        </w:rPr>
      </w:pPr>
      <w:r>
        <w:rPr>
          <w:b/>
          <w:szCs w:val="22"/>
        </w:rPr>
        <w:t>7</w:t>
      </w:r>
      <w:r w:rsidR="00C93D98" w:rsidRPr="000A4D42">
        <w:rPr>
          <w:b/>
          <w:szCs w:val="22"/>
        </w:rPr>
        <w:t>.</w:t>
      </w:r>
      <w:r w:rsidR="00C93D98" w:rsidRPr="000A4D42">
        <w:rPr>
          <w:b/>
          <w:szCs w:val="22"/>
        </w:rPr>
        <w:tab/>
        <w:t>Terms of Payment.</w:t>
      </w:r>
      <w:r w:rsidR="00C93D98" w:rsidRPr="000A4D42">
        <w:rPr>
          <w:szCs w:val="22"/>
        </w:rPr>
        <w:t xml:space="preserve">  Bidder shall indicate terms of payment where indicated in the bid documents and any discounts proposed for early payment.  For purposes of comparing discounts bids, the City shall only consider discounts that allow a minimum of </w:t>
      </w:r>
      <w:r w:rsidR="00280BC0" w:rsidRPr="000A4D42">
        <w:rPr>
          <w:szCs w:val="22"/>
        </w:rPr>
        <w:t>twenty (</w:t>
      </w:r>
      <w:r w:rsidR="00C93D98" w:rsidRPr="000A4D42">
        <w:rPr>
          <w:szCs w:val="22"/>
        </w:rPr>
        <w:t>20</w:t>
      </w:r>
      <w:r w:rsidR="00280BC0" w:rsidRPr="000A4D42">
        <w:rPr>
          <w:szCs w:val="22"/>
        </w:rPr>
        <w:t>)</w:t>
      </w:r>
      <w:r w:rsidR="00C93D98" w:rsidRPr="000A4D42">
        <w:rPr>
          <w:szCs w:val="22"/>
        </w:rPr>
        <w:t xml:space="preserve"> days for payment.  Discount period will start from the date of receipt of goods or current invoice, whichever is later, to the date </w:t>
      </w:r>
      <w:r w:rsidR="00C93D98" w:rsidRPr="000A4D42">
        <w:rPr>
          <w:szCs w:val="22"/>
        </w:rPr>
        <w:lastRenderedPageBreak/>
        <w:t>the City’s payment is mailed.  Unless freight and other charges are itemized, any discount provided will be taken on full amount of invoice.  Payments shall comply with the requirements of A</w:t>
      </w:r>
      <w:r w:rsidR="00461946">
        <w:rPr>
          <w:szCs w:val="22"/>
        </w:rPr>
        <w:t>.</w:t>
      </w:r>
      <w:r w:rsidR="00C93D98" w:rsidRPr="000A4D42">
        <w:rPr>
          <w:szCs w:val="22"/>
        </w:rPr>
        <w:t>R</w:t>
      </w:r>
      <w:r w:rsidR="00461946">
        <w:rPr>
          <w:szCs w:val="22"/>
        </w:rPr>
        <w:t>.</w:t>
      </w:r>
      <w:r w:rsidR="00C93D98" w:rsidRPr="000A4D42">
        <w:rPr>
          <w:szCs w:val="22"/>
        </w:rPr>
        <w:t>S</w:t>
      </w:r>
      <w:r w:rsidR="00461946">
        <w:rPr>
          <w:szCs w:val="22"/>
        </w:rPr>
        <w:t>.</w:t>
      </w:r>
      <w:r w:rsidR="00C93D98" w:rsidRPr="000A4D42">
        <w:rPr>
          <w:szCs w:val="22"/>
        </w:rPr>
        <w:t xml:space="preserve"> § 35-342.</w:t>
      </w:r>
    </w:p>
    <w:p w14:paraId="7F00B33C" w14:textId="77777777" w:rsidR="00C93D98" w:rsidRPr="000A4D42" w:rsidRDefault="00C93D98" w:rsidP="00C93D98">
      <w:pPr>
        <w:rPr>
          <w:szCs w:val="22"/>
        </w:rPr>
      </w:pPr>
    </w:p>
    <w:p w14:paraId="58E908AB" w14:textId="546D5B05" w:rsidR="00C93D98" w:rsidRPr="000A4D42" w:rsidRDefault="00DD67E5" w:rsidP="002150C2">
      <w:pPr>
        <w:spacing w:after="120"/>
        <w:ind w:left="720" w:hanging="720"/>
        <w:jc w:val="both"/>
        <w:rPr>
          <w:szCs w:val="22"/>
        </w:rPr>
      </w:pPr>
      <w:r>
        <w:rPr>
          <w:b/>
          <w:szCs w:val="22"/>
        </w:rPr>
        <w:t>8</w:t>
      </w:r>
      <w:r w:rsidR="00C93D98" w:rsidRPr="000A4D42">
        <w:rPr>
          <w:b/>
          <w:szCs w:val="22"/>
        </w:rPr>
        <w:t>.</w:t>
      </w:r>
      <w:r w:rsidR="00C93D98" w:rsidRPr="000A4D42">
        <w:rPr>
          <w:b/>
          <w:szCs w:val="22"/>
        </w:rPr>
        <w:tab/>
        <w:t>Invoice.</w:t>
      </w:r>
      <w:r w:rsidR="00C93D98" w:rsidRPr="000A4D42">
        <w:rPr>
          <w:szCs w:val="22"/>
        </w:rPr>
        <w:t xml:space="preserve">  The Contract shall be paid per terms and conditions set herein and upon receipt and acceptance of either the deliverables under Contract or an invoice that is documented and itemized, whichever occurs later.  A separate invoice shall be issued for e</w:t>
      </w:r>
      <w:r w:rsidR="004D7A93">
        <w:rPr>
          <w:szCs w:val="22"/>
        </w:rPr>
        <w:t>ach shipment of deliverables.</w:t>
      </w:r>
    </w:p>
    <w:p w14:paraId="7EFE7C55" w14:textId="77777777" w:rsidR="00C93D98" w:rsidRPr="000A4D42" w:rsidRDefault="00C93D98" w:rsidP="002150C2">
      <w:pPr>
        <w:tabs>
          <w:tab w:val="left" w:pos="720"/>
        </w:tabs>
        <w:spacing w:after="120"/>
        <w:ind w:left="720" w:hanging="720"/>
        <w:jc w:val="both"/>
        <w:rPr>
          <w:szCs w:val="22"/>
        </w:rPr>
      </w:pPr>
      <w:r w:rsidRPr="000A4D42">
        <w:rPr>
          <w:szCs w:val="22"/>
        </w:rPr>
        <w:tab/>
        <w:t xml:space="preserve">The City reserves the right to reject any and all invoices that do not meet the City’s accounting standard levels of acceptability.  The City will instruct the Contractor on an acceptable invoice format.  The City reserves the right to update and make changes to the invoice format that will enhance </w:t>
      </w:r>
      <w:r w:rsidR="00F81513">
        <w:rPr>
          <w:szCs w:val="22"/>
        </w:rPr>
        <w:t>the City’s business practices.</w:t>
      </w:r>
    </w:p>
    <w:p w14:paraId="03F4BE85" w14:textId="77777777" w:rsidR="00C93D98" w:rsidRPr="000A4D42" w:rsidRDefault="00C93D98" w:rsidP="002D2EEC">
      <w:pPr>
        <w:tabs>
          <w:tab w:val="left" w:pos="720"/>
        </w:tabs>
        <w:ind w:left="720" w:hanging="720"/>
        <w:rPr>
          <w:szCs w:val="22"/>
        </w:rPr>
      </w:pPr>
      <w:r w:rsidRPr="000A4D42">
        <w:rPr>
          <w:szCs w:val="22"/>
        </w:rPr>
        <w:tab/>
        <w:t>INVOICES FOR ALL DELIVERABLES SHALL BE SUBMITTED IN DUPLICATE TO:</w:t>
      </w:r>
    </w:p>
    <w:p w14:paraId="5F3DAEAF" w14:textId="77777777" w:rsidR="00C93D98" w:rsidRPr="002150C2" w:rsidRDefault="00C93D98" w:rsidP="00C93D98">
      <w:pPr>
        <w:rPr>
          <w:sz w:val="16"/>
          <w:szCs w:val="16"/>
        </w:rPr>
      </w:pPr>
    </w:p>
    <w:p w14:paraId="5C635C85" w14:textId="77777777" w:rsidR="00C93D98" w:rsidRPr="000A4D42" w:rsidRDefault="00C93D98" w:rsidP="00C93D98">
      <w:pPr>
        <w:jc w:val="center"/>
        <w:rPr>
          <w:b/>
          <w:szCs w:val="22"/>
        </w:rPr>
      </w:pPr>
      <w:smartTag w:uri="urn:schemas-microsoft-com:office:smarttags" w:element="City">
        <w:smartTag w:uri="urn:schemas-microsoft-com:office:smarttags" w:element="place">
          <w:r w:rsidRPr="000A4D42">
            <w:rPr>
              <w:b/>
              <w:szCs w:val="22"/>
            </w:rPr>
            <w:t>Lake Havasu City</w:t>
          </w:r>
        </w:smartTag>
      </w:smartTag>
    </w:p>
    <w:p w14:paraId="6AE13833" w14:textId="77777777" w:rsidR="00C93D98" w:rsidRPr="000A4D42" w:rsidRDefault="00C93D98" w:rsidP="00C93D98">
      <w:pPr>
        <w:jc w:val="center"/>
        <w:rPr>
          <w:b/>
          <w:szCs w:val="22"/>
        </w:rPr>
      </w:pPr>
      <w:r w:rsidRPr="000A4D42">
        <w:rPr>
          <w:b/>
          <w:szCs w:val="22"/>
        </w:rPr>
        <w:t>Accounts Payable</w:t>
      </w:r>
    </w:p>
    <w:p w14:paraId="5D35ED38" w14:textId="77777777" w:rsidR="00C93D98" w:rsidRPr="000A4D42" w:rsidRDefault="00C93D98" w:rsidP="00C93D98">
      <w:pPr>
        <w:jc w:val="center"/>
        <w:rPr>
          <w:b/>
          <w:szCs w:val="22"/>
        </w:rPr>
      </w:pPr>
      <w:smartTag w:uri="urn:schemas-microsoft-com:office:smarttags" w:element="address">
        <w:smartTag w:uri="urn:schemas-microsoft-com:office:smarttags" w:element="Street">
          <w:r w:rsidRPr="000A4D42">
            <w:rPr>
              <w:b/>
              <w:szCs w:val="22"/>
            </w:rPr>
            <w:t>2330 McCulloch Boulevard N.</w:t>
          </w:r>
        </w:smartTag>
      </w:smartTag>
    </w:p>
    <w:p w14:paraId="3D19696E" w14:textId="259BBB22" w:rsidR="00FC1D8D" w:rsidRPr="00032623" w:rsidRDefault="00C93D98" w:rsidP="00032623">
      <w:pPr>
        <w:jc w:val="center"/>
        <w:rPr>
          <w:b/>
          <w:szCs w:val="22"/>
        </w:rPr>
      </w:pPr>
      <w:r w:rsidRPr="000A4D42">
        <w:rPr>
          <w:b/>
          <w:szCs w:val="22"/>
        </w:rPr>
        <w:t>Lake Havasu City, AZ  86403</w:t>
      </w:r>
    </w:p>
    <w:p w14:paraId="12EE7ACE" w14:textId="77777777" w:rsidR="00CB59A5" w:rsidRDefault="00CB59A5" w:rsidP="00963EEA">
      <w:pPr>
        <w:pStyle w:val="Heading1"/>
        <w:rPr>
          <w:sz w:val="24"/>
        </w:rPr>
        <w:sectPr w:rsidR="00CB59A5" w:rsidSect="00401F3C">
          <w:headerReference w:type="default" r:id="rId27"/>
          <w:footerReference w:type="even" r:id="rId28"/>
          <w:footerReference w:type="first" r:id="rId29"/>
          <w:pgSz w:w="12240" w:h="15840" w:code="1"/>
          <w:pgMar w:top="1008" w:right="1008" w:bottom="1008" w:left="1008" w:header="720" w:footer="720" w:gutter="0"/>
          <w:cols w:space="720"/>
        </w:sectPr>
      </w:pPr>
    </w:p>
    <w:p w14:paraId="037BF946" w14:textId="2660919B" w:rsidR="00CB1936" w:rsidRPr="000A4D42" w:rsidRDefault="00CB1936" w:rsidP="00CB1936">
      <w:pPr>
        <w:pStyle w:val="Heading1"/>
        <w:rPr>
          <w:bCs/>
          <w:sz w:val="24"/>
        </w:rPr>
      </w:pPr>
      <w:bookmarkStart w:id="16" w:name="_Toc466032367"/>
      <w:bookmarkStart w:id="17" w:name="_Toc132693296"/>
      <w:bookmarkStart w:id="18" w:name="_Toc138690692"/>
      <w:r w:rsidRPr="000A4D42">
        <w:rPr>
          <w:bCs/>
          <w:sz w:val="24"/>
        </w:rPr>
        <w:lastRenderedPageBreak/>
        <w:t xml:space="preserve">SECTION </w:t>
      </w:r>
      <w:r w:rsidR="008300B9">
        <w:rPr>
          <w:bCs/>
          <w:sz w:val="24"/>
        </w:rPr>
        <w:t>F</w:t>
      </w:r>
      <w:r w:rsidRPr="000A4D42">
        <w:rPr>
          <w:bCs/>
          <w:sz w:val="24"/>
        </w:rPr>
        <w:t xml:space="preserve"> </w:t>
      </w:r>
      <w:r>
        <w:rPr>
          <w:bCs/>
          <w:sz w:val="24"/>
        </w:rPr>
        <w:t>–</w:t>
      </w:r>
      <w:r w:rsidRPr="000A4D42">
        <w:rPr>
          <w:bCs/>
          <w:sz w:val="24"/>
        </w:rPr>
        <w:t xml:space="preserve"> </w:t>
      </w:r>
      <w:r>
        <w:rPr>
          <w:bCs/>
          <w:sz w:val="24"/>
        </w:rPr>
        <w:t xml:space="preserve">INTENT TO </w:t>
      </w:r>
      <w:r w:rsidRPr="000A4D42">
        <w:rPr>
          <w:bCs/>
          <w:sz w:val="24"/>
        </w:rPr>
        <w:t>BID NOTIFICATION</w:t>
      </w:r>
      <w:bookmarkEnd w:id="16"/>
      <w:r w:rsidR="00B171A3">
        <w:rPr>
          <w:bCs/>
          <w:sz w:val="24"/>
        </w:rPr>
        <w:t xml:space="preserve"> (NON-MANDATORY)</w:t>
      </w:r>
      <w:bookmarkEnd w:id="17"/>
      <w:bookmarkEnd w:id="18"/>
    </w:p>
    <w:p w14:paraId="46169D37" w14:textId="77777777" w:rsidR="00CB1936" w:rsidRPr="000A4D42" w:rsidRDefault="00CB1936" w:rsidP="00CB1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C9A15F4" w14:textId="60D299A2" w:rsidR="00CB1936" w:rsidRPr="00C412E9" w:rsidRDefault="00CB1936" w:rsidP="00CB1936">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0A4D42">
        <w:rPr>
          <w:b/>
          <w:szCs w:val="22"/>
        </w:rPr>
        <w:t xml:space="preserve">ITB NO.: </w:t>
      </w:r>
      <w:r w:rsidRPr="000A4D42">
        <w:rPr>
          <w:b/>
          <w:szCs w:val="22"/>
        </w:rPr>
        <w:tab/>
      </w:r>
      <w:r w:rsidR="00C412E9" w:rsidRPr="00C412E9">
        <w:rPr>
          <w:b/>
          <w:szCs w:val="22"/>
        </w:rPr>
        <w:t>B24-PD-500390</w:t>
      </w:r>
    </w:p>
    <w:p w14:paraId="6E491CB6" w14:textId="77777777" w:rsidR="00CB1936" w:rsidRPr="00C412E9" w:rsidRDefault="00CB1936" w:rsidP="00CB1936">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05DF61B0" w14:textId="5DA59758" w:rsidR="00CB1936" w:rsidRPr="00C412E9" w:rsidRDefault="00CB1936" w:rsidP="00CB1936">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C412E9">
        <w:rPr>
          <w:b/>
          <w:szCs w:val="22"/>
        </w:rPr>
        <w:t xml:space="preserve">ITB TITLE: </w:t>
      </w:r>
      <w:r w:rsidRPr="00C412E9">
        <w:rPr>
          <w:b/>
          <w:szCs w:val="22"/>
        </w:rPr>
        <w:tab/>
      </w:r>
      <w:r w:rsidR="00C412E9" w:rsidRPr="00C412E9">
        <w:rPr>
          <w:b/>
          <w:szCs w:val="22"/>
        </w:rPr>
        <w:t>MEAL SERIVCES FOR WALETA ACADEMY</w:t>
      </w:r>
    </w:p>
    <w:p w14:paraId="65B3623F" w14:textId="77777777" w:rsidR="00CB1936" w:rsidRPr="00C412E9" w:rsidRDefault="00CB1936" w:rsidP="00CB1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2DCCE567" w14:textId="445F2D34" w:rsidR="00CB1936" w:rsidRPr="00C412E9" w:rsidRDefault="00CB1936" w:rsidP="00CB1936">
      <w:pPr>
        <w:autoSpaceDE w:val="0"/>
        <w:autoSpaceDN w:val="0"/>
        <w:adjustRightInd w:val="0"/>
        <w:rPr>
          <w:b/>
        </w:rPr>
      </w:pPr>
      <w:r w:rsidRPr="00C412E9">
        <w:rPr>
          <w:b/>
        </w:rPr>
        <w:t xml:space="preserve">CLOSING DATE &amp; TIME: </w:t>
      </w:r>
      <w:r w:rsidR="00A328B8" w:rsidRPr="00C412E9">
        <w:rPr>
          <w:b/>
          <w:szCs w:val="22"/>
        </w:rPr>
        <w:tab/>
      </w:r>
      <w:r w:rsidR="00C412E9" w:rsidRPr="00C412E9">
        <w:rPr>
          <w:b/>
          <w:szCs w:val="22"/>
        </w:rPr>
        <w:t>July 12, 2023,</w:t>
      </w:r>
      <w:r w:rsidR="00A328B8" w:rsidRPr="00C412E9">
        <w:rPr>
          <w:szCs w:val="22"/>
        </w:rPr>
        <w:t xml:space="preserve"> </w:t>
      </w:r>
      <w:r w:rsidRPr="00C412E9">
        <w:rPr>
          <w:b/>
        </w:rPr>
        <w:t>at 3:00 p.m. Arizona Time</w:t>
      </w:r>
    </w:p>
    <w:p w14:paraId="28896414" w14:textId="77777777" w:rsidR="00CB1936" w:rsidRPr="00C412E9" w:rsidRDefault="00CB1936" w:rsidP="00CB1936">
      <w:pPr>
        <w:autoSpaceDE w:val="0"/>
        <w:autoSpaceDN w:val="0"/>
        <w:adjustRightInd w:val="0"/>
        <w:rPr>
          <w:b/>
        </w:rPr>
      </w:pPr>
    </w:p>
    <w:p w14:paraId="39D12DEE" w14:textId="77777777" w:rsidR="00CB1936" w:rsidRDefault="00CB1936" w:rsidP="00CB1936">
      <w:pPr>
        <w:autoSpaceDE w:val="0"/>
        <w:autoSpaceDN w:val="0"/>
        <w:adjustRightInd w:val="0"/>
        <w:rPr>
          <w:b/>
          <w:bCs/>
          <w:sz w:val="28"/>
          <w:szCs w:val="28"/>
        </w:rPr>
      </w:pPr>
    </w:p>
    <w:p w14:paraId="28DBD50F" w14:textId="77777777" w:rsidR="00CB1936" w:rsidRDefault="00CB1936" w:rsidP="00CB1936">
      <w:pPr>
        <w:autoSpaceDE w:val="0"/>
        <w:autoSpaceDN w:val="0"/>
        <w:adjustRightInd w:val="0"/>
        <w:jc w:val="center"/>
        <w:rPr>
          <w:b/>
          <w:bCs/>
          <w:sz w:val="28"/>
          <w:szCs w:val="28"/>
        </w:rPr>
      </w:pPr>
      <w:r w:rsidRPr="006D462D">
        <w:rPr>
          <w:b/>
          <w:bCs/>
          <w:sz w:val="24"/>
        </w:rPr>
        <w:t>LETTER OF INTENT TO BID</w:t>
      </w:r>
    </w:p>
    <w:p w14:paraId="148972E0" w14:textId="77777777" w:rsidR="00CB1936" w:rsidRDefault="00CB1936" w:rsidP="00CB1936">
      <w:pPr>
        <w:autoSpaceDE w:val="0"/>
        <w:autoSpaceDN w:val="0"/>
        <w:adjustRightInd w:val="0"/>
        <w:rPr>
          <w:sz w:val="24"/>
        </w:rPr>
      </w:pPr>
    </w:p>
    <w:p w14:paraId="7808A75B" w14:textId="77777777" w:rsidR="00CB1936" w:rsidRPr="00191F2E" w:rsidRDefault="00CB1936" w:rsidP="00CB1936">
      <w:pPr>
        <w:autoSpaceDE w:val="0"/>
        <w:autoSpaceDN w:val="0"/>
        <w:adjustRightInd w:val="0"/>
        <w:rPr>
          <w:szCs w:val="22"/>
        </w:rPr>
      </w:pPr>
      <w:r w:rsidRPr="00191F2E">
        <w:rPr>
          <w:szCs w:val="22"/>
        </w:rPr>
        <w:t>This is to notification that it is our present intent to submit a bid in response to the above</w:t>
      </w:r>
    </w:p>
    <w:p w14:paraId="7F093FCC" w14:textId="77777777" w:rsidR="00CB1936" w:rsidRPr="00191F2E" w:rsidRDefault="005D0769" w:rsidP="00CB1936">
      <w:pPr>
        <w:autoSpaceDE w:val="0"/>
        <w:autoSpaceDN w:val="0"/>
        <w:adjustRightInd w:val="0"/>
        <w:rPr>
          <w:szCs w:val="22"/>
        </w:rPr>
      </w:pPr>
      <w:r>
        <w:rPr>
          <w:szCs w:val="22"/>
        </w:rPr>
        <w:t>referenced IT</w:t>
      </w:r>
      <w:r w:rsidR="00CB1936" w:rsidRPr="00191F2E">
        <w:rPr>
          <w:szCs w:val="22"/>
        </w:rPr>
        <w:t>B.</w:t>
      </w:r>
    </w:p>
    <w:p w14:paraId="20E16B20" w14:textId="77777777" w:rsidR="00CB1936" w:rsidRPr="00191F2E" w:rsidRDefault="00CB1936" w:rsidP="00CB1936">
      <w:pPr>
        <w:autoSpaceDE w:val="0"/>
        <w:autoSpaceDN w:val="0"/>
        <w:adjustRightInd w:val="0"/>
        <w:rPr>
          <w:szCs w:val="22"/>
        </w:rPr>
      </w:pPr>
    </w:p>
    <w:p w14:paraId="02D76167" w14:textId="77777777" w:rsidR="00CB1936" w:rsidRPr="00191F2E" w:rsidRDefault="00CB1936" w:rsidP="00CB1936">
      <w:pPr>
        <w:autoSpaceDE w:val="0"/>
        <w:autoSpaceDN w:val="0"/>
        <w:adjustRightInd w:val="0"/>
        <w:rPr>
          <w:szCs w:val="22"/>
        </w:rPr>
      </w:pPr>
      <w:r w:rsidRPr="00191F2E">
        <w:rPr>
          <w:szCs w:val="22"/>
        </w:rPr>
        <w:t>The individual to whom all information regardi</w:t>
      </w:r>
      <w:r w:rsidR="005D0769">
        <w:rPr>
          <w:szCs w:val="22"/>
        </w:rPr>
        <w:t>ng this IT</w:t>
      </w:r>
      <w:r w:rsidRPr="00191F2E">
        <w:rPr>
          <w:szCs w:val="22"/>
        </w:rPr>
        <w:t>B should be transmitted is:</w:t>
      </w:r>
    </w:p>
    <w:p w14:paraId="1BC0576E" w14:textId="77777777" w:rsidR="00CB1936" w:rsidRDefault="00CB1936" w:rsidP="00CB1936">
      <w:pPr>
        <w:autoSpaceDE w:val="0"/>
        <w:autoSpaceDN w:val="0"/>
        <w:adjustRightInd w:val="0"/>
        <w:rPr>
          <w:szCs w:val="22"/>
        </w:rPr>
      </w:pPr>
    </w:p>
    <w:p w14:paraId="3CE6D47B" w14:textId="77777777" w:rsidR="00CB1936" w:rsidRPr="006E494D" w:rsidRDefault="00CB1936" w:rsidP="00CB1936">
      <w:pPr>
        <w:autoSpaceDE w:val="0"/>
        <w:autoSpaceDN w:val="0"/>
        <w:adjustRightInd w:val="0"/>
        <w:spacing w:line="480" w:lineRule="auto"/>
        <w:rPr>
          <w:szCs w:val="22"/>
          <w:u w:val="single"/>
        </w:rPr>
      </w:pPr>
      <w:r>
        <w:rPr>
          <w:szCs w:val="22"/>
        </w:rPr>
        <w:t>Company Name:</w:t>
      </w:r>
      <w:r>
        <w:rPr>
          <w:szCs w:val="22"/>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7E724207" w14:textId="77777777" w:rsidR="00CB1936" w:rsidRPr="006E494D" w:rsidRDefault="00CB1936" w:rsidP="00CB1936">
      <w:pPr>
        <w:autoSpaceDE w:val="0"/>
        <w:autoSpaceDN w:val="0"/>
        <w:adjustRightInd w:val="0"/>
        <w:spacing w:line="480" w:lineRule="auto"/>
        <w:rPr>
          <w:szCs w:val="22"/>
          <w:u w:val="single"/>
        </w:rPr>
      </w:pPr>
      <w:r>
        <w:rPr>
          <w:szCs w:val="22"/>
        </w:rPr>
        <w:t>Contact Name:</w:t>
      </w:r>
      <w:r>
        <w:rPr>
          <w:szCs w:val="22"/>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005C1476" w14:textId="77777777" w:rsidR="00CB1936" w:rsidRPr="006E494D" w:rsidRDefault="00CB1936" w:rsidP="00CB1936">
      <w:pPr>
        <w:autoSpaceDE w:val="0"/>
        <w:autoSpaceDN w:val="0"/>
        <w:adjustRightInd w:val="0"/>
        <w:spacing w:line="480" w:lineRule="auto"/>
        <w:rPr>
          <w:szCs w:val="22"/>
          <w:u w:val="single"/>
        </w:rPr>
      </w:pPr>
      <w:r>
        <w:rPr>
          <w:szCs w:val="22"/>
        </w:rPr>
        <w:t>Street Address:</w:t>
      </w:r>
      <w:r>
        <w:rPr>
          <w:szCs w:val="22"/>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6789A78A" w14:textId="77777777" w:rsidR="00CB1936" w:rsidRPr="006E494D" w:rsidRDefault="00CB1936" w:rsidP="00CB1936">
      <w:pPr>
        <w:autoSpaceDE w:val="0"/>
        <w:autoSpaceDN w:val="0"/>
        <w:adjustRightInd w:val="0"/>
        <w:spacing w:line="480" w:lineRule="auto"/>
        <w:rPr>
          <w:szCs w:val="22"/>
          <w:u w:val="single"/>
        </w:rPr>
      </w:pPr>
      <w:r>
        <w:rPr>
          <w:szCs w:val="22"/>
        </w:rPr>
        <w:t>City, State, &amp; Zip:</w:t>
      </w:r>
      <w:r>
        <w:rPr>
          <w:szCs w:val="22"/>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11275187" w14:textId="7CC3EABE" w:rsidR="00E007D4" w:rsidRDefault="00CB1936" w:rsidP="00CB1936">
      <w:pPr>
        <w:autoSpaceDE w:val="0"/>
        <w:autoSpaceDN w:val="0"/>
        <w:adjustRightInd w:val="0"/>
        <w:spacing w:line="480" w:lineRule="auto"/>
        <w:rPr>
          <w:szCs w:val="22"/>
        </w:rPr>
      </w:pPr>
      <w:r>
        <w:rPr>
          <w:szCs w:val="22"/>
        </w:rPr>
        <w:t xml:space="preserve">Phone Number: </w:t>
      </w:r>
      <w:r w:rsidR="00E007D4">
        <w:rPr>
          <w:szCs w:val="22"/>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p>
    <w:p w14:paraId="78C5CC9A" w14:textId="05E87859" w:rsidR="00CB1936" w:rsidRDefault="00CB1936" w:rsidP="00E007D4">
      <w:pPr>
        <w:autoSpaceDE w:val="0"/>
        <w:autoSpaceDN w:val="0"/>
        <w:adjustRightInd w:val="0"/>
        <w:spacing w:line="480" w:lineRule="auto"/>
        <w:rPr>
          <w:b/>
          <w:szCs w:val="22"/>
          <w:u w:val="single"/>
        </w:rPr>
      </w:pPr>
      <w:r>
        <w:rPr>
          <w:szCs w:val="22"/>
        </w:rPr>
        <w:t>Fax Number:</w:t>
      </w:r>
      <w:r>
        <w:rPr>
          <w:szCs w:val="22"/>
        </w:rPr>
        <w:tab/>
      </w:r>
      <w:r>
        <w:rPr>
          <w:szCs w:val="22"/>
        </w:rPr>
        <w:tab/>
      </w:r>
      <w:bookmarkStart w:id="19" w:name="_Toc466032368"/>
      <w:bookmarkStart w:id="20" w:name="_Toc466041907"/>
      <w:bookmarkStart w:id="21" w:name="_Toc132693297"/>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r>
      <w:r w:rsidR="00E007D4">
        <w:rPr>
          <w:szCs w:val="22"/>
          <w:u w:val="single"/>
        </w:rPr>
        <w:tab/>
        <w:t xml:space="preserve"> </w:t>
      </w:r>
      <w:r w:rsidRPr="00191F2E">
        <w:rPr>
          <w:szCs w:val="22"/>
        </w:rPr>
        <w:t>E-Mail Address:</w:t>
      </w:r>
      <w:bookmarkEnd w:id="19"/>
      <w:bookmarkEnd w:id="20"/>
      <w:bookmarkEnd w:id="21"/>
      <w:r>
        <w:rPr>
          <w:szCs w:val="22"/>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574725BB" w14:textId="130A98D7" w:rsidR="00CB1936" w:rsidRPr="000A4D42" w:rsidRDefault="00CB1936" w:rsidP="00CB1936">
      <w:pPr>
        <w:tabs>
          <w:tab w:val="left" w:pos="450"/>
        </w:tabs>
        <w:spacing w:after="120"/>
        <w:ind w:left="450" w:hanging="450"/>
        <w:jc w:val="both"/>
        <w:rPr>
          <w:sz w:val="18"/>
          <w:szCs w:val="18"/>
        </w:rPr>
      </w:pPr>
      <w:r>
        <w:rPr>
          <w:sz w:val="18"/>
          <w:szCs w:val="18"/>
        </w:rPr>
        <w:tab/>
      </w:r>
      <w:r w:rsidRPr="00891E88">
        <w:rPr>
          <w:szCs w:val="22"/>
        </w:rPr>
        <w:t>Submit this Letter of Intent by the deadline for requests for clarification</w:t>
      </w:r>
      <w:r w:rsidR="00C17FCF">
        <w:rPr>
          <w:szCs w:val="22"/>
        </w:rPr>
        <w:t>, questions</w:t>
      </w:r>
      <w:r w:rsidRPr="00891E88">
        <w:rPr>
          <w:szCs w:val="22"/>
        </w:rPr>
        <w:t xml:space="preserve"> and protests which must be physically received by </w:t>
      </w:r>
      <w:r w:rsidR="00C412E9" w:rsidRPr="00C412E9">
        <w:rPr>
          <w:bCs/>
          <w:noProof/>
          <w:szCs w:val="22"/>
        </w:rPr>
        <w:t>July 5, 2023 at 3:00 pm</w:t>
      </w:r>
      <w:r w:rsidRPr="00C412E9">
        <w:rPr>
          <w:bCs/>
          <w:szCs w:val="22"/>
        </w:rPr>
        <w:t>, Arizona Time.</w:t>
      </w:r>
      <w:r w:rsidRPr="000A4D42">
        <w:rPr>
          <w:sz w:val="18"/>
          <w:szCs w:val="18"/>
        </w:rPr>
        <w:t xml:space="preserve">  </w:t>
      </w:r>
    </w:p>
    <w:p w14:paraId="5F7F6574" w14:textId="77777777" w:rsidR="00CB1936" w:rsidRPr="00891E88" w:rsidRDefault="00CB1936" w:rsidP="00CB1936">
      <w:pPr>
        <w:jc w:val="center"/>
        <w:rPr>
          <w:szCs w:val="22"/>
        </w:rPr>
      </w:pPr>
      <w:r w:rsidRPr="00891E88">
        <w:rPr>
          <w:szCs w:val="22"/>
        </w:rPr>
        <w:t xml:space="preserve">Clarification/Protest/Question/Letter of Intent to Bid </w:t>
      </w:r>
    </w:p>
    <w:p w14:paraId="3563E9E9" w14:textId="6DEFCB12" w:rsidR="00CB1936" w:rsidRPr="00891E88" w:rsidRDefault="00CB1936" w:rsidP="00CB1936">
      <w:pPr>
        <w:jc w:val="center"/>
        <w:rPr>
          <w:szCs w:val="22"/>
        </w:rPr>
      </w:pPr>
      <w:r w:rsidRPr="00891E88">
        <w:rPr>
          <w:szCs w:val="22"/>
        </w:rPr>
        <w:t>ITB N</w:t>
      </w:r>
      <w:r w:rsidRPr="00001F64">
        <w:rPr>
          <w:szCs w:val="22"/>
        </w:rPr>
        <w:t>o.:</w:t>
      </w:r>
      <w:r w:rsidR="00262D4D" w:rsidRPr="00001F64">
        <w:rPr>
          <w:szCs w:val="22"/>
        </w:rPr>
        <w:t xml:space="preserve"> </w:t>
      </w:r>
      <w:r w:rsidR="00C412E9" w:rsidRPr="00001F64">
        <w:rPr>
          <w:szCs w:val="22"/>
        </w:rPr>
        <w:t>B24-PD-500390</w:t>
      </w:r>
    </w:p>
    <w:p w14:paraId="55115028" w14:textId="77777777" w:rsidR="00CB1936" w:rsidRPr="00891E88" w:rsidRDefault="00CB1936" w:rsidP="00CB1936">
      <w:pPr>
        <w:jc w:val="center"/>
        <w:rPr>
          <w:szCs w:val="22"/>
        </w:rPr>
      </w:pPr>
      <w:r w:rsidRPr="00891E88">
        <w:rPr>
          <w:szCs w:val="22"/>
        </w:rPr>
        <w:t>Lake Havasu City</w:t>
      </w:r>
    </w:p>
    <w:p w14:paraId="143CF76F" w14:textId="77777777" w:rsidR="00CB1936" w:rsidRPr="00891E88" w:rsidRDefault="00A60814" w:rsidP="00CB1936">
      <w:pPr>
        <w:jc w:val="center"/>
        <w:rPr>
          <w:szCs w:val="22"/>
        </w:rPr>
      </w:pPr>
      <w:r>
        <w:rPr>
          <w:szCs w:val="22"/>
        </w:rPr>
        <w:t>Administrative Services</w:t>
      </w:r>
      <w:r w:rsidR="00CB1936" w:rsidRPr="00891E88">
        <w:rPr>
          <w:szCs w:val="22"/>
        </w:rPr>
        <w:t xml:space="preserve"> Department, Procurement</w:t>
      </w:r>
    </w:p>
    <w:p w14:paraId="1A988854" w14:textId="4A34C01C" w:rsidR="00C412E9" w:rsidRPr="00C412E9" w:rsidRDefault="00CB1936" w:rsidP="00C412E9">
      <w:pPr>
        <w:jc w:val="center"/>
        <w:rPr>
          <w:szCs w:val="22"/>
        </w:rPr>
      </w:pPr>
      <w:r w:rsidRPr="00891E88">
        <w:rPr>
          <w:szCs w:val="22"/>
        </w:rPr>
        <w:t xml:space="preserve">Attn: </w:t>
      </w:r>
      <w:r w:rsidR="00C412E9">
        <w:rPr>
          <w:szCs w:val="22"/>
        </w:rPr>
        <w:t>Laura Herzog, Procurement Specialist</w:t>
      </w:r>
    </w:p>
    <w:p w14:paraId="005F467E" w14:textId="77777777" w:rsidR="00CB1936" w:rsidRPr="00891E88" w:rsidRDefault="00CB1936" w:rsidP="00CB1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891E88">
        <w:rPr>
          <w:szCs w:val="22"/>
        </w:rPr>
        <w:t>2330 McCulloch Blvd N</w:t>
      </w:r>
    </w:p>
    <w:p w14:paraId="621FF636" w14:textId="77777777" w:rsidR="00CB1936" w:rsidRPr="00891E88" w:rsidRDefault="00CB1936" w:rsidP="00CB1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891E88">
        <w:rPr>
          <w:szCs w:val="22"/>
        </w:rPr>
        <w:t>Lake Havasu City, AZ  86403</w:t>
      </w:r>
    </w:p>
    <w:p w14:paraId="7F356D6B" w14:textId="79AC7E90" w:rsidR="00CB1936" w:rsidRPr="00891E88" w:rsidRDefault="00CB1936" w:rsidP="00CB1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891E88">
        <w:rPr>
          <w:szCs w:val="22"/>
        </w:rPr>
        <w:t xml:space="preserve">Email to: </w:t>
      </w:r>
      <w:hyperlink r:id="rId30" w:history="1">
        <w:r w:rsidRPr="00891E88">
          <w:rPr>
            <w:szCs w:val="22"/>
          </w:rPr>
          <w:t>purchasing@lhcaz.gov</w:t>
        </w:r>
      </w:hyperlink>
      <w:r w:rsidR="00E007D4">
        <w:rPr>
          <w:szCs w:val="22"/>
        </w:rPr>
        <w:t xml:space="preserve"> </w:t>
      </w:r>
    </w:p>
    <w:p w14:paraId="3FB3A2D3" w14:textId="66687EF2" w:rsidR="008300B9" w:rsidRPr="000A4D42" w:rsidRDefault="00CB1936" w:rsidP="008300B9">
      <w:pPr>
        <w:pStyle w:val="Heading1"/>
        <w:rPr>
          <w:bCs/>
          <w:sz w:val="24"/>
        </w:rPr>
      </w:pPr>
      <w:r w:rsidRPr="00891E88">
        <w:rPr>
          <w:b w:val="0"/>
          <w:sz w:val="22"/>
          <w:szCs w:val="22"/>
        </w:rPr>
        <w:br w:type="page"/>
      </w:r>
    </w:p>
    <w:p w14:paraId="5D535727" w14:textId="5A3CDCC9" w:rsidR="00AC011C" w:rsidRPr="000A4D42" w:rsidRDefault="00AC011C" w:rsidP="00902392">
      <w:pPr>
        <w:pStyle w:val="Heading1"/>
        <w:tabs>
          <w:tab w:val="left" w:pos="360"/>
        </w:tabs>
        <w:rPr>
          <w:bCs/>
          <w:sz w:val="24"/>
        </w:rPr>
      </w:pPr>
      <w:bookmarkStart w:id="22" w:name="_Toc138690693"/>
      <w:r w:rsidRPr="000A4D42">
        <w:rPr>
          <w:bCs/>
          <w:sz w:val="24"/>
        </w:rPr>
        <w:lastRenderedPageBreak/>
        <w:t xml:space="preserve">SECTION </w:t>
      </w:r>
      <w:r w:rsidR="008300B9">
        <w:rPr>
          <w:bCs/>
          <w:sz w:val="24"/>
        </w:rPr>
        <w:t>G</w:t>
      </w:r>
      <w:r w:rsidRPr="000A4D42">
        <w:rPr>
          <w:bCs/>
          <w:sz w:val="24"/>
        </w:rPr>
        <w:t xml:space="preserve"> - TECHNICAL SPECIFICATIONS</w:t>
      </w:r>
      <w:bookmarkEnd w:id="22"/>
    </w:p>
    <w:p w14:paraId="61434EEA" w14:textId="77777777" w:rsidR="00AC011C" w:rsidRPr="000A4D42" w:rsidRDefault="00AC011C" w:rsidP="00AC011C">
      <w:pPr>
        <w:tabs>
          <w:tab w:val="center" w:pos="5040"/>
          <w:tab w:val="left" w:pos="5760"/>
          <w:tab w:val="left" w:pos="6480"/>
          <w:tab w:val="left" w:pos="7200"/>
          <w:tab w:val="left" w:pos="7920"/>
          <w:tab w:val="left" w:pos="8640"/>
          <w:tab w:val="left" w:pos="9360"/>
          <w:tab w:val="left" w:pos="10080"/>
        </w:tabs>
        <w:jc w:val="center"/>
        <w:rPr>
          <w:b/>
          <w:szCs w:val="22"/>
        </w:rPr>
      </w:pPr>
    </w:p>
    <w:p w14:paraId="6E376423" w14:textId="6AE33C23" w:rsidR="00AC011C" w:rsidRPr="007E3F02" w:rsidRDefault="00AC011C" w:rsidP="00AC011C">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0A4D42">
        <w:rPr>
          <w:b/>
          <w:szCs w:val="22"/>
        </w:rPr>
        <w:t xml:space="preserve">ITB NO.: </w:t>
      </w:r>
      <w:r w:rsidRPr="000A4D42">
        <w:rPr>
          <w:b/>
          <w:szCs w:val="22"/>
        </w:rPr>
        <w:tab/>
      </w:r>
      <w:r w:rsidR="007E3F02" w:rsidRPr="007E3F02">
        <w:rPr>
          <w:b/>
          <w:szCs w:val="22"/>
        </w:rPr>
        <w:t>B24-PD-500390</w:t>
      </w:r>
      <w:r w:rsidRPr="007E3F02">
        <w:rPr>
          <w:b/>
          <w:szCs w:val="22"/>
        </w:rPr>
        <w:tab/>
      </w:r>
      <w:r w:rsidRPr="007E3F02">
        <w:rPr>
          <w:b/>
          <w:szCs w:val="22"/>
        </w:rPr>
        <w:tab/>
      </w:r>
    </w:p>
    <w:p w14:paraId="5E097997" w14:textId="77777777" w:rsidR="00AC011C" w:rsidRPr="007E3F02" w:rsidRDefault="00AC011C" w:rsidP="00AC011C">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2C8A7ED5" w14:textId="67107203" w:rsidR="00AC011C" w:rsidRPr="000A4D42" w:rsidRDefault="00AC011C" w:rsidP="00AC011C">
      <w:pPr>
        <w:rPr>
          <w:szCs w:val="22"/>
        </w:rPr>
      </w:pPr>
      <w:r w:rsidRPr="007E3F02">
        <w:rPr>
          <w:b/>
          <w:szCs w:val="22"/>
        </w:rPr>
        <w:t xml:space="preserve">ITB TITLE: </w:t>
      </w:r>
      <w:r w:rsidR="007E3F02" w:rsidRPr="007E3F02">
        <w:rPr>
          <w:b/>
          <w:szCs w:val="22"/>
        </w:rPr>
        <w:t>MEAL SERVICES FOR WALETA ACADEMY</w:t>
      </w:r>
      <w:r w:rsidRPr="007E3F02">
        <w:rPr>
          <w:b/>
          <w:szCs w:val="22"/>
        </w:rPr>
        <w:tab/>
      </w:r>
      <w:r w:rsidRPr="000A4D42">
        <w:rPr>
          <w:b/>
        </w:rPr>
        <w:tab/>
      </w:r>
      <w:r w:rsidRPr="000A4D42">
        <w:rPr>
          <w:b/>
        </w:rPr>
        <w:tab/>
      </w:r>
    </w:p>
    <w:p w14:paraId="565A378B" w14:textId="77777777" w:rsidR="00AC011C" w:rsidRPr="000A4D42" w:rsidRDefault="00AC011C" w:rsidP="00AC011C">
      <w:pPr>
        <w:pStyle w:val="BodyText"/>
        <w:rPr>
          <w:i/>
          <w:szCs w:val="22"/>
        </w:rPr>
      </w:pPr>
    </w:p>
    <w:p w14:paraId="06F37547" w14:textId="16AFD6BC" w:rsidR="00C73A9B" w:rsidRDefault="00D04866"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The Western </w:t>
      </w:r>
      <w:r w:rsidR="00C73A9B">
        <w:t>Arizona</w:t>
      </w:r>
      <w:r>
        <w:t xml:space="preserve"> Law Enforcement Training Academy (WALETA) is requesting bids to provide breakfast and lunch meals beginning </w:t>
      </w:r>
      <w:r w:rsidR="00847BAC">
        <w:t>August 28</w:t>
      </w:r>
      <w:r w:rsidR="00C73A9B">
        <w:t xml:space="preserve">, 2023. </w:t>
      </w:r>
    </w:p>
    <w:p w14:paraId="1355041C" w14:textId="77777777" w:rsidR="00C73A9B" w:rsidRDefault="00C73A9B"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F36031" w14:textId="502445E9" w:rsidR="00C73A9B" w:rsidRDefault="00C73A9B"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meals are required 5 days per week (Monday -Friday).  There are certain City Holidays in which no meals will be required.  The vendor will be notified by the academy staff prior to the City Holiday.  A class meals schedule will also be provided for reference.  The academy dates are July through December and January through June.</w:t>
      </w:r>
    </w:p>
    <w:p w14:paraId="20FFC687" w14:textId="77777777" w:rsidR="00C73A9B" w:rsidRDefault="00C73A9B"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41D608" w14:textId="7D427923" w:rsidR="00C73A9B" w:rsidRDefault="00C73A9B"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number of meals required will be determined by the actual number of recruits in the class.  Historically the average academy class was approximately 20.</w:t>
      </w:r>
    </w:p>
    <w:p w14:paraId="7BEC0320" w14:textId="77777777" w:rsidR="00C73A9B" w:rsidRDefault="00C73A9B"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F57FA82" w14:textId="3E64AC9F" w:rsidR="00C73A9B" w:rsidRDefault="00C73A9B"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daily menu should be consistent for each week.  (</w:t>
      </w:r>
      <w:proofErr w:type="gramStart"/>
      <w:r>
        <w:t>i.e.</w:t>
      </w:r>
      <w:proofErr w:type="gramEnd"/>
      <w:r>
        <w:t xml:space="preserve"> Mondays’ meal would remain the same for each Monday).</w:t>
      </w:r>
    </w:p>
    <w:p w14:paraId="38808BF0" w14:textId="77777777" w:rsidR="00C73A9B" w:rsidRDefault="00C73A9B"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78F7B53" w14:textId="64C8C2FA" w:rsidR="00D04866" w:rsidRDefault="00A071C8" w:rsidP="00E00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4D42">
        <w:t xml:space="preserve">See Section </w:t>
      </w:r>
      <w:r>
        <w:t>I</w:t>
      </w:r>
      <w:r w:rsidRPr="000A4D42">
        <w:t>, Bid Price Schedule</w:t>
      </w:r>
      <w:r>
        <w:t xml:space="preserve">:  </w:t>
      </w:r>
      <w:r w:rsidRPr="00D31854">
        <w:t xml:space="preserve">The City reserves the right to </w:t>
      </w:r>
      <w:r>
        <w:t xml:space="preserve">evaluate </w:t>
      </w:r>
      <w:r w:rsidRPr="00D31854">
        <w:t xml:space="preserve">Category A – </w:t>
      </w:r>
      <w:r w:rsidR="00DF190D">
        <w:t xml:space="preserve">Hot </w:t>
      </w:r>
      <w:r w:rsidRPr="00D31854">
        <w:t xml:space="preserve">Breakfast separately from Category B – </w:t>
      </w:r>
      <w:r w:rsidR="00DF190D">
        <w:t xml:space="preserve">Hot/Cold </w:t>
      </w:r>
      <w:r w:rsidRPr="00D31854">
        <w:t>Lunch</w:t>
      </w:r>
      <w:r>
        <w:t xml:space="preserve"> and award to the lowest responsive and responsible bidder individually; </w:t>
      </w:r>
      <w:r w:rsidRPr="00D31854">
        <w:t>or</w:t>
      </w:r>
      <w:r>
        <w:t xml:space="preserve">, </w:t>
      </w:r>
      <w:r w:rsidRPr="00D31854">
        <w:t xml:space="preserve">to </w:t>
      </w:r>
      <w:r>
        <w:t xml:space="preserve">combine the evaluation of </w:t>
      </w:r>
      <w:r w:rsidRPr="00D31854">
        <w:t>both Category A and B</w:t>
      </w:r>
      <w:r>
        <w:t xml:space="preserve"> together as one award</w:t>
      </w:r>
      <w:r w:rsidRPr="00D31854">
        <w:t xml:space="preserve"> to </w:t>
      </w:r>
      <w:r>
        <w:t xml:space="preserve">the lowest responsive and responsible </w:t>
      </w:r>
      <w:r w:rsidRPr="00D31854">
        <w:t>bidder</w:t>
      </w:r>
      <w:r>
        <w:t xml:space="preserve">.  The City reserves the right to deem </w:t>
      </w:r>
      <w:r w:rsidRPr="00D31854">
        <w:t xml:space="preserve">which </w:t>
      </w:r>
      <w:r>
        <w:t xml:space="preserve">award grouping </w:t>
      </w:r>
      <w:r w:rsidRPr="00D31854">
        <w:t>is in</w:t>
      </w:r>
      <w:r>
        <w:t xml:space="preserve"> its </w:t>
      </w:r>
      <w:r w:rsidRPr="00D31854">
        <w:t xml:space="preserve">best </w:t>
      </w:r>
      <w:proofErr w:type="gramStart"/>
      <w:r w:rsidRPr="00D31854">
        <w:t>interest</w:t>
      </w:r>
      <w:proofErr w:type="gramEnd"/>
    </w:p>
    <w:p w14:paraId="29F1EF8C" w14:textId="77777777" w:rsidR="00A071C8" w:rsidRDefault="00A071C8" w:rsidP="00A071C8">
      <w:pPr>
        <w:tabs>
          <w:tab w:val="left" w:pos="720"/>
        </w:tabs>
        <w:ind w:left="720" w:hanging="720"/>
      </w:pPr>
    </w:p>
    <w:p w14:paraId="417F9664" w14:textId="77777777" w:rsidR="00A071C8" w:rsidRDefault="00A071C8" w:rsidP="00A071C8">
      <w:pPr>
        <w:tabs>
          <w:tab w:val="left" w:pos="720"/>
        </w:tabs>
      </w:pPr>
      <w:r>
        <w:t>Bidder’s must provide the City the ability to conveniently pick-up the prepared meals at their place of business.  Therefore the Bidder’s place of business must be located within a 5-mile radius of the city limits.  If applicable, Bidder must obtain a business license to conduct business within the City limits.</w:t>
      </w:r>
    </w:p>
    <w:p w14:paraId="49545012" w14:textId="77777777" w:rsidR="00F11086" w:rsidRDefault="00F11086" w:rsidP="00A071C8">
      <w:pPr>
        <w:tabs>
          <w:tab w:val="left" w:pos="720"/>
        </w:tabs>
      </w:pPr>
    </w:p>
    <w:p w14:paraId="04811243" w14:textId="22AD90EE" w:rsidR="00F11086" w:rsidRDefault="00F11086" w:rsidP="00F11086">
      <w:pPr>
        <w:tabs>
          <w:tab w:val="left" w:pos="720"/>
        </w:tabs>
        <w:ind w:left="270" w:hanging="270"/>
        <w:rPr>
          <w:b/>
          <w:bCs/>
        </w:rPr>
      </w:pPr>
      <w:r w:rsidRPr="0065136E">
        <w:rPr>
          <w:b/>
          <w:bCs/>
        </w:rPr>
        <w:t>SCHEDULED PICK UP TIMES</w:t>
      </w:r>
      <w:r>
        <w:rPr>
          <w:b/>
          <w:bCs/>
        </w:rPr>
        <w:t>:</w:t>
      </w:r>
    </w:p>
    <w:p w14:paraId="1434ED91" w14:textId="40B56BD5" w:rsidR="00F11086" w:rsidRPr="00F11086" w:rsidRDefault="00F11086" w:rsidP="00F11086">
      <w:pPr>
        <w:tabs>
          <w:tab w:val="left" w:pos="720"/>
        </w:tabs>
        <w:ind w:left="270" w:hanging="270"/>
      </w:pPr>
      <w:r>
        <w:rPr>
          <w:b/>
          <w:bCs/>
        </w:rPr>
        <w:tab/>
      </w:r>
      <w:r w:rsidRPr="00F11086">
        <w:t>Breakfast        6:30 AM</w:t>
      </w:r>
    </w:p>
    <w:p w14:paraId="4D8A8C19" w14:textId="7BB05294" w:rsidR="00F11086" w:rsidRPr="00F11086" w:rsidRDefault="00F11086" w:rsidP="00F11086">
      <w:pPr>
        <w:tabs>
          <w:tab w:val="left" w:pos="720"/>
        </w:tabs>
        <w:ind w:left="270" w:hanging="270"/>
      </w:pPr>
      <w:r w:rsidRPr="00F11086">
        <w:t xml:space="preserve">  </w:t>
      </w:r>
      <w:r w:rsidRPr="00F11086">
        <w:tab/>
        <w:t>Lunch            11:30 AM</w:t>
      </w:r>
    </w:p>
    <w:p w14:paraId="1A247AA0" w14:textId="77777777" w:rsidR="00F11086" w:rsidRDefault="00F11086" w:rsidP="00A071C8">
      <w:pPr>
        <w:tabs>
          <w:tab w:val="left" w:pos="720"/>
        </w:tabs>
      </w:pPr>
    </w:p>
    <w:p w14:paraId="0FE03116" w14:textId="223EDB4F" w:rsidR="00FB546D" w:rsidRDefault="00E007D4" w:rsidP="00A071C8">
      <w:pPr>
        <w:tabs>
          <w:tab w:val="left" w:pos="720"/>
        </w:tabs>
      </w:pPr>
      <w:r>
        <w:t>Bidder shall adhere</w:t>
      </w:r>
      <w:r w:rsidR="0065136E">
        <w:t xml:space="preserve"> to the following:</w:t>
      </w:r>
    </w:p>
    <w:p w14:paraId="73D24A82" w14:textId="77777777" w:rsidR="0065136E" w:rsidRDefault="0065136E" w:rsidP="00A071C8">
      <w:pPr>
        <w:tabs>
          <w:tab w:val="left" w:pos="720"/>
        </w:tabs>
      </w:pPr>
    </w:p>
    <w:p w14:paraId="0ABC4DE5" w14:textId="5979E813" w:rsidR="0065136E" w:rsidRDefault="0065136E" w:rsidP="00560578">
      <w:pPr>
        <w:ind w:left="450" w:hanging="450"/>
      </w:pPr>
      <w:r>
        <w:t xml:space="preserve">1.  </w:t>
      </w:r>
      <w:r w:rsidR="00560578">
        <w:tab/>
      </w:r>
      <w:r>
        <w:t xml:space="preserve">All meals shall meet or exceed the recommended standards of the American Dietary </w:t>
      </w:r>
      <w:r w:rsidR="00F66407">
        <w:t xml:space="preserve">Association, </w:t>
      </w:r>
      <w:r>
        <w:t xml:space="preserve">American Medical </w:t>
      </w:r>
      <w:r w:rsidR="00F11086">
        <w:t>Association,</w:t>
      </w:r>
      <w:r>
        <w:t xml:space="preserve"> and the National Academy of Science.</w:t>
      </w:r>
    </w:p>
    <w:p w14:paraId="2F99DA81" w14:textId="00F94A09" w:rsidR="0065136E" w:rsidRDefault="0065136E" w:rsidP="00560578">
      <w:pPr>
        <w:ind w:left="450" w:hanging="450"/>
      </w:pPr>
    </w:p>
    <w:p w14:paraId="0A82C5E6" w14:textId="37F0B7B2" w:rsidR="0065136E" w:rsidRDefault="0065136E" w:rsidP="00560578">
      <w:pPr>
        <w:ind w:left="450" w:hanging="450"/>
      </w:pPr>
      <w:r>
        <w:t xml:space="preserve">2.  </w:t>
      </w:r>
      <w:r w:rsidR="00560578">
        <w:tab/>
      </w:r>
      <w:r>
        <w:t xml:space="preserve">The meal shall be balanced and nutritious.  </w:t>
      </w:r>
      <w:r w:rsidR="00F11086">
        <w:t>The w</w:t>
      </w:r>
      <w:r>
        <w:t xml:space="preserve">eekly menu must be versatile and offer a variety of menu items.  </w:t>
      </w:r>
    </w:p>
    <w:p w14:paraId="3443FE5E" w14:textId="77777777" w:rsidR="0065136E" w:rsidRDefault="0065136E" w:rsidP="00560578">
      <w:pPr>
        <w:ind w:left="450" w:hanging="450"/>
      </w:pPr>
    </w:p>
    <w:p w14:paraId="2EC31A96" w14:textId="4604DE79" w:rsidR="0065136E" w:rsidRDefault="0065136E" w:rsidP="00560578">
      <w:pPr>
        <w:ind w:left="450" w:hanging="450"/>
      </w:pPr>
      <w:r>
        <w:t xml:space="preserve">3.  </w:t>
      </w:r>
      <w:r w:rsidR="00560578">
        <w:tab/>
      </w:r>
      <w:r>
        <w:t>All meals (foods) shall be prepared in the provider place of business, which is l</w:t>
      </w:r>
      <w:r w:rsidR="00902392">
        <w:t xml:space="preserve">icensed by the State Board of Health, in Food Services and </w:t>
      </w:r>
      <w:r w:rsidR="00F11086">
        <w:t xml:space="preserve">Bidder shall </w:t>
      </w:r>
      <w:r w:rsidR="00902392">
        <w:t>provide a copy of such license.</w:t>
      </w:r>
    </w:p>
    <w:p w14:paraId="37D7ABA5" w14:textId="77777777" w:rsidR="00902392" w:rsidRDefault="00902392" w:rsidP="00560578">
      <w:pPr>
        <w:ind w:left="450" w:hanging="450"/>
      </w:pPr>
    </w:p>
    <w:p w14:paraId="314E9ECE" w14:textId="4C48C586" w:rsidR="00902392" w:rsidRDefault="00902392" w:rsidP="00560578">
      <w:pPr>
        <w:ind w:left="450" w:hanging="450"/>
      </w:pPr>
      <w:r>
        <w:t xml:space="preserve">4.  </w:t>
      </w:r>
      <w:r w:rsidR="00560578">
        <w:tab/>
      </w:r>
      <w:r>
        <w:t>The provider shall be responsible for all costs of operations, its food preparation and service facilities.   The City shall not be held responsible for any claims of damage or demands or liability on       any account.</w:t>
      </w:r>
    </w:p>
    <w:p w14:paraId="17EE84E3" w14:textId="77777777" w:rsidR="00902392" w:rsidRDefault="00902392" w:rsidP="00560578">
      <w:pPr>
        <w:ind w:left="450" w:hanging="450"/>
      </w:pPr>
    </w:p>
    <w:p w14:paraId="4B740709" w14:textId="3E18E085" w:rsidR="00902392" w:rsidRDefault="00902392" w:rsidP="00560578">
      <w:pPr>
        <w:ind w:left="450" w:hanging="450"/>
      </w:pPr>
      <w:r>
        <w:t xml:space="preserve">5.  </w:t>
      </w:r>
      <w:r w:rsidR="00560578">
        <w:tab/>
      </w:r>
      <w:r>
        <w:t>The awarded vendor shall appoint a person or persons to act a</w:t>
      </w:r>
      <w:r w:rsidR="00F11086">
        <w:t>s the</w:t>
      </w:r>
      <w:r>
        <w:t xml:space="preserve"> primary contact </w:t>
      </w:r>
      <w:r w:rsidR="00F11086">
        <w:t>with</w:t>
      </w:r>
      <w:r>
        <w:t xml:space="preserve"> WALETA Training Academy, in conversing with the </w:t>
      </w:r>
      <w:r w:rsidR="00E2637D">
        <w:t>Class Supervisor.</w:t>
      </w:r>
    </w:p>
    <w:p w14:paraId="0B9FF80A" w14:textId="77777777" w:rsidR="00D04866" w:rsidRDefault="00D04866" w:rsidP="00560578">
      <w:pPr>
        <w:ind w:left="450" w:hanging="450"/>
      </w:pPr>
    </w:p>
    <w:p w14:paraId="05A5BB5D" w14:textId="0C3F9A6A" w:rsidR="00D04866" w:rsidRDefault="00D04866" w:rsidP="00560578">
      <w:pPr>
        <w:ind w:left="450" w:hanging="450"/>
      </w:pPr>
    </w:p>
    <w:p w14:paraId="2B693F0F" w14:textId="143AA800" w:rsidR="0065136E" w:rsidRDefault="0065136E" w:rsidP="00F11086">
      <w:pPr>
        <w:tabs>
          <w:tab w:val="left" w:pos="720"/>
        </w:tabs>
      </w:pPr>
    </w:p>
    <w:p w14:paraId="4048C6E4" w14:textId="77777777" w:rsidR="00F66407" w:rsidRPr="004724A5" w:rsidRDefault="00F66407" w:rsidP="00F66407">
      <w:pPr>
        <w:rPr>
          <w:b/>
          <w:szCs w:val="22"/>
        </w:rPr>
      </w:pPr>
      <w:r w:rsidRPr="004724A5">
        <w:rPr>
          <w:b/>
          <w:szCs w:val="22"/>
        </w:rPr>
        <w:t xml:space="preserve">ITB TIMELINE </w:t>
      </w:r>
    </w:p>
    <w:tbl>
      <w:tblPr>
        <w:tblStyle w:val="TableGrid"/>
        <w:tblW w:w="0" w:type="auto"/>
        <w:tblInd w:w="445" w:type="dxa"/>
        <w:tblLook w:val="04A0" w:firstRow="1" w:lastRow="0" w:firstColumn="1" w:lastColumn="0" w:noHBand="0" w:noVBand="1"/>
      </w:tblPr>
      <w:tblGrid>
        <w:gridCol w:w="5153"/>
        <w:gridCol w:w="3752"/>
      </w:tblGrid>
      <w:tr w:rsidR="00F66407" w14:paraId="0F1F7719" w14:textId="77777777" w:rsidTr="004724A5">
        <w:tc>
          <w:tcPr>
            <w:tcW w:w="5153" w:type="dxa"/>
          </w:tcPr>
          <w:p w14:paraId="4302E2EF" w14:textId="77777777" w:rsidR="00F66407" w:rsidRPr="004724A5" w:rsidRDefault="00F66407" w:rsidP="004F0F78">
            <w:pPr>
              <w:rPr>
                <w:b/>
                <w:szCs w:val="22"/>
              </w:rPr>
            </w:pPr>
            <w:r w:rsidRPr="004724A5">
              <w:rPr>
                <w:b/>
                <w:szCs w:val="22"/>
              </w:rPr>
              <w:t>ACTIVITY</w:t>
            </w:r>
          </w:p>
        </w:tc>
        <w:tc>
          <w:tcPr>
            <w:tcW w:w="3752" w:type="dxa"/>
          </w:tcPr>
          <w:p w14:paraId="60C8B6F3" w14:textId="77777777" w:rsidR="00F66407" w:rsidRPr="004724A5" w:rsidRDefault="00F66407" w:rsidP="004F0F78">
            <w:pPr>
              <w:rPr>
                <w:b/>
                <w:szCs w:val="22"/>
              </w:rPr>
            </w:pPr>
            <w:r w:rsidRPr="004724A5">
              <w:rPr>
                <w:b/>
                <w:szCs w:val="22"/>
              </w:rPr>
              <w:t>DATE</w:t>
            </w:r>
          </w:p>
        </w:tc>
      </w:tr>
      <w:tr w:rsidR="00F66407" w14:paraId="63FF060A" w14:textId="77777777" w:rsidTr="004724A5">
        <w:tc>
          <w:tcPr>
            <w:tcW w:w="5153" w:type="dxa"/>
          </w:tcPr>
          <w:p w14:paraId="5D55D3A6" w14:textId="77777777" w:rsidR="00F11086" w:rsidRDefault="00F66407" w:rsidP="004F0F78">
            <w:r>
              <w:t xml:space="preserve">ITB </w:t>
            </w:r>
            <w:r w:rsidR="00F11086">
              <w:t>Public Notice in The News Herald</w:t>
            </w:r>
          </w:p>
          <w:p w14:paraId="6D7D52D8" w14:textId="56937404" w:rsidR="00F66407" w:rsidRPr="00F11086" w:rsidRDefault="00F11086" w:rsidP="004F0F78">
            <w:r>
              <w:t>Website and DemandStar Posting</w:t>
            </w:r>
          </w:p>
        </w:tc>
        <w:tc>
          <w:tcPr>
            <w:tcW w:w="3752" w:type="dxa"/>
          </w:tcPr>
          <w:p w14:paraId="65B8220C" w14:textId="303132EB" w:rsidR="00F66407" w:rsidRPr="00F11086" w:rsidRDefault="00F66407" w:rsidP="004F0F78">
            <w:pPr>
              <w:rPr>
                <w:bCs/>
              </w:rPr>
            </w:pPr>
            <w:r w:rsidRPr="00F11086">
              <w:rPr>
                <w:bCs/>
              </w:rPr>
              <w:t>June 27</w:t>
            </w:r>
            <w:r w:rsidRPr="00F11086">
              <w:rPr>
                <w:bCs/>
                <w:vertAlign w:val="superscript"/>
              </w:rPr>
              <w:t>th</w:t>
            </w:r>
            <w:r w:rsidRPr="00F11086">
              <w:rPr>
                <w:bCs/>
              </w:rPr>
              <w:t>, 28</w:t>
            </w:r>
            <w:r w:rsidRPr="00F11086">
              <w:rPr>
                <w:bCs/>
                <w:vertAlign w:val="superscript"/>
              </w:rPr>
              <w:t>th</w:t>
            </w:r>
            <w:r w:rsidRPr="00F11086">
              <w:rPr>
                <w:bCs/>
              </w:rPr>
              <w:t>, 29</w:t>
            </w:r>
            <w:r w:rsidRPr="00F11086">
              <w:rPr>
                <w:bCs/>
                <w:vertAlign w:val="superscript"/>
              </w:rPr>
              <w:t xml:space="preserve">th, </w:t>
            </w:r>
            <w:r w:rsidRPr="00F11086">
              <w:rPr>
                <w:bCs/>
              </w:rPr>
              <w:t>30</w:t>
            </w:r>
            <w:r w:rsidRPr="00F11086">
              <w:rPr>
                <w:bCs/>
                <w:vertAlign w:val="superscript"/>
              </w:rPr>
              <w:t>th</w:t>
            </w:r>
            <w:r w:rsidRPr="00F11086">
              <w:rPr>
                <w:bCs/>
              </w:rPr>
              <w:t>, 202</w:t>
            </w:r>
            <w:r w:rsidR="00722F47" w:rsidRPr="00F11086">
              <w:rPr>
                <w:bCs/>
              </w:rPr>
              <w:t>3</w:t>
            </w:r>
          </w:p>
        </w:tc>
      </w:tr>
      <w:tr w:rsidR="00F66407" w14:paraId="030936D3" w14:textId="77777777" w:rsidTr="004724A5">
        <w:tc>
          <w:tcPr>
            <w:tcW w:w="5153" w:type="dxa"/>
          </w:tcPr>
          <w:p w14:paraId="264E2F24" w14:textId="2354DB61" w:rsidR="00F66407" w:rsidRDefault="00F66407" w:rsidP="004F0F78">
            <w:r>
              <w:t xml:space="preserve">Last day for questions to be submitted to </w:t>
            </w:r>
            <w:r w:rsidR="00722F47">
              <w:t>P</w:t>
            </w:r>
            <w:r>
              <w:t>rocurement</w:t>
            </w:r>
          </w:p>
        </w:tc>
        <w:tc>
          <w:tcPr>
            <w:tcW w:w="3752" w:type="dxa"/>
          </w:tcPr>
          <w:p w14:paraId="20735178" w14:textId="77777777" w:rsidR="00F66407" w:rsidRDefault="00F66407" w:rsidP="004F0F78">
            <w:r>
              <w:t>July 5, 2023 @ 3:00 pm</w:t>
            </w:r>
          </w:p>
        </w:tc>
      </w:tr>
      <w:tr w:rsidR="00F66407" w14:paraId="178AC758" w14:textId="77777777" w:rsidTr="004724A5">
        <w:tc>
          <w:tcPr>
            <w:tcW w:w="5153" w:type="dxa"/>
          </w:tcPr>
          <w:p w14:paraId="1388E20B" w14:textId="77777777" w:rsidR="00F66407" w:rsidRDefault="00F66407" w:rsidP="004F0F78">
            <w:r>
              <w:t>Addenda Due (if applicable)</w:t>
            </w:r>
          </w:p>
        </w:tc>
        <w:tc>
          <w:tcPr>
            <w:tcW w:w="3752" w:type="dxa"/>
          </w:tcPr>
          <w:p w14:paraId="05548BFB" w14:textId="77777777" w:rsidR="00F66407" w:rsidRDefault="00F66407" w:rsidP="004F0F78"/>
        </w:tc>
      </w:tr>
      <w:tr w:rsidR="00F66407" w14:paraId="64538B64" w14:textId="77777777" w:rsidTr="004724A5">
        <w:tc>
          <w:tcPr>
            <w:tcW w:w="5153" w:type="dxa"/>
          </w:tcPr>
          <w:p w14:paraId="420E466C" w14:textId="77777777" w:rsidR="00F66407" w:rsidRPr="00F11086" w:rsidRDefault="00F66407" w:rsidP="004F0F78">
            <w:pPr>
              <w:rPr>
                <w:b/>
              </w:rPr>
            </w:pPr>
            <w:r w:rsidRPr="00F11086">
              <w:rPr>
                <w:b/>
              </w:rPr>
              <w:t>Bids Due to City Clerk’s Office at 3:00 pm</w:t>
            </w:r>
          </w:p>
        </w:tc>
        <w:tc>
          <w:tcPr>
            <w:tcW w:w="3752" w:type="dxa"/>
          </w:tcPr>
          <w:p w14:paraId="38B073B4" w14:textId="77777777" w:rsidR="00F66407" w:rsidRPr="00F11086" w:rsidRDefault="00F66407" w:rsidP="004F0F78">
            <w:pPr>
              <w:rPr>
                <w:b/>
              </w:rPr>
            </w:pPr>
            <w:r w:rsidRPr="00F11086">
              <w:rPr>
                <w:b/>
              </w:rPr>
              <w:t>July 12, 2023 @ 3:00 pm</w:t>
            </w:r>
          </w:p>
        </w:tc>
      </w:tr>
      <w:tr w:rsidR="00F66407" w14:paraId="71E84EAD" w14:textId="77777777" w:rsidTr="004724A5">
        <w:tc>
          <w:tcPr>
            <w:tcW w:w="5153" w:type="dxa"/>
          </w:tcPr>
          <w:p w14:paraId="741774B6" w14:textId="74CFBFA7" w:rsidR="00F66407" w:rsidRDefault="00F66407" w:rsidP="004F0F78">
            <w:r>
              <w:t>Review and evaluation of Bids by requesting</w:t>
            </w:r>
            <w:r w:rsidR="00722F47">
              <w:t xml:space="preserve"> </w:t>
            </w:r>
            <w:r>
              <w:t>department</w:t>
            </w:r>
          </w:p>
        </w:tc>
        <w:tc>
          <w:tcPr>
            <w:tcW w:w="3752" w:type="dxa"/>
          </w:tcPr>
          <w:p w14:paraId="42E54DD9" w14:textId="762BAC0E" w:rsidR="00F66407" w:rsidRDefault="00F66407" w:rsidP="004F0F78">
            <w:r>
              <w:t>July 13, 2023</w:t>
            </w:r>
          </w:p>
        </w:tc>
      </w:tr>
      <w:tr w:rsidR="00F66407" w14:paraId="0DEF4474" w14:textId="77777777" w:rsidTr="004724A5">
        <w:tc>
          <w:tcPr>
            <w:tcW w:w="5153" w:type="dxa"/>
          </w:tcPr>
          <w:p w14:paraId="46F4D57E" w14:textId="77777777" w:rsidR="00F66407" w:rsidRPr="00F11086" w:rsidRDefault="00F66407" w:rsidP="004F0F78">
            <w:pPr>
              <w:rPr>
                <w:bCs/>
              </w:rPr>
            </w:pPr>
            <w:r w:rsidRPr="00F11086">
              <w:rPr>
                <w:bCs/>
              </w:rPr>
              <w:t>Council Approval</w:t>
            </w:r>
          </w:p>
        </w:tc>
        <w:tc>
          <w:tcPr>
            <w:tcW w:w="3752" w:type="dxa"/>
          </w:tcPr>
          <w:p w14:paraId="39AF1CC3" w14:textId="52F02F95" w:rsidR="00F66407" w:rsidRPr="00F11086" w:rsidRDefault="00F66407" w:rsidP="004F0F78">
            <w:pPr>
              <w:rPr>
                <w:bCs/>
              </w:rPr>
            </w:pPr>
            <w:r w:rsidRPr="00F11086">
              <w:rPr>
                <w:bCs/>
              </w:rPr>
              <w:t>Aug</w:t>
            </w:r>
            <w:r w:rsidR="0067284D">
              <w:rPr>
                <w:bCs/>
              </w:rPr>
              <w:t>ust</w:t>
            </w:r>
            <w:r w:rsidRPr="00F11086">
              <w:rPr>
                <w:bCs/>
              </w:rPr>
              <w:t xml:space="preserve"> 8, 2023</w:t>
            </w:r>
          </w:p>
        </w:tc>
      </w:tr>
      <w:tr w:rsidR="00F66407" w14:paraId="3DFF442A" w14:textId="77777777" w:rsidTr="004724A5">
        <w:tc>
          <w:tcPr>
            <w:tcW w:w="5153" w:type="dxa"/>
          </w:tcPr>
          <w:p w14:paraId="2F21C0ED" w14:textId="7D203431" w:rsidR="00F66407" w:rsidRPr="00F11086" w:rsidRDefault="00F66407" w:rsidP="004F0F78">
            <w:pPr>
              <w:rPr>
                <w:bCs/>
              </w:rPr>
            </w:pPr>
            <w:r w:rsidRPr="00F11086">
              <w:rPr>
                <w:bCs/>
              </w:rPr>
              <w:t>Contract Effective Date</w:t>
            </w:r>
          </w:p>
        </w:tc>
        <w:tc>
          <w:tcPr>
            <w:tcW w:w="3752" w:type="dxa"/>
          </w:tcPr>
          <w:p w14:paraId="542F849C" w14:textId="645F0C23" w:rsidR="00F66407" w:rsidRPr="00F11086" w:rsidRDefault="00F66407" w:rsidP="004F0F78">
            <w:pPr>
              <w:rPr>
                <w:bCs/>
              </w:rPr>
            </w:pPr>
            <w:r w:rsidRPr="0067284D">
              <w:rPr>
                <w:bCs/>
              </w:rPr>
              <w:t xml:space="preserve">August </w:t>
            </w:r>
            <w:r w:rsidR="0067284D" w:rsidRPr="0067284D">
              <w:rPr>
                <w:bCs/>
              </w:rPr>
              <w:t>28</w:t>
            </w:r>
            <w:r w:rsidR="00722F47" w:rsidRPr="0067284D">
              <w:rPr>
                <w:bCs/>
              </w:rPr>
              <w:t>,</w:t>
            </w:r>
            <w:r w:rsidRPr="0067284D">
              <w:rPr>
                <w:bCs/>
              </w:rPr>
              <w:t xml:space="preserve"> 2023</w:t>
            </w:r>
          </w:p>
        </w:tc>
      </w:tr>
    </w:tbl>
    <w:p w14:paraId="158F4376" w14:textId="77777777" w:rsidR="00AF35DB" w:rsidRPr="000A4D42"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4D9E6934" w14:textId="77777777" w:rsidR="002624D2" w:rsidRDefault="002624D2" w:rsidP="004724A5">
      <w:pPr>
        <w:tabs>
          <w:tab w:val="left" w:pos="720"/>
          <w:tab w:val="left" w:pos="6120"/>
          <w:tab w:val="left" w:pos="6480"/>
        </w:tabs>
        <w:ind w:left="360"/>
        <w:rPr>
          <w:sz w:val="21"/>
          <w:szCs w:val="21"/>
        </w:rPr>
        <w:sectPr w:rsidR="002624D2" w:rsidSect="002150C2">
          <w:pgSz w:w="12240" w:h="15840" w:code="1"/>
          <w:pgMar w:top="1008" w:right="1008" w:bottom="1008" w:left="1008" w:header="720" w:footer="720" w:gutter="0"/>
          <w:cols w:space="720"/>
        </w:sectPr>
      </w:pPr>
    </w:p>
    <w:p w14:paraId="6F2AC698" w14:textId="77777777" w:rsidR="00220FE5" w:rsidRPr="00722F47" w:rsidRDefault="00220FE5" w:rsidP="004724A5">
      <w:pPr>
        <w:tabs>
          <w:tab w:val="left" w:pos="720"/>
        </w:tabs>
        <w:jc w:val="center"/>
        <w:rPr>
          <w:b/>
          <w:sz w:val="24"/>
        </w:rPr>
      </w:pPr>
      <w:r w:rsidRPr="00722F47">
        <w:rPr>
          <w:b/>
          <w:sz w:val="24"/>
        </w:rPr>
        <w:lastRenderedPageBreak/>
        <w:t>SECTION H - BIDDER SIGNATURE PAGE</w:t>
      </w:r>
    </w:p>
    <w:p w14:paraId="57119952"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p>
    <w:p w14:paraId="5933D267" w14:textId="2C1029E0" w:rsidR="00220FE5" w:rsidRPr="00CB1D9E" w:rsidRDefault="00220FE5" w:rsidP="00220FE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0A4D42">
        <w:rPr>
          <w:b/>
          <w:szCs w:val="22"/>
        </w:rPr>
        <w:t>I</w:t>
      </w:r>
      <w:r w:rsidRPr="00CB1D9E">
        <w:rPr>
          <w:b/>
          <w:szCs w:val="22"/>
        </w:rPr>
        <w:t xml:space="preserve">TB NO.: </w:t>
      </w:r>
      <w:r w:rsidRPr="00CB1D9E">
        <w:rPr>
          <w:b/>
          <w:szCs w:val="22"/>
        </w:rPr>
        <w:tab/>
      </w:r>
      <w:r w:rsidR="00CB1D9E" w:rsidRPr="00CB1D9E">
        <w:rPr>
          <w:b/>
          <w:szCs w:val="22"/>
        </w:rPr>
        <w:t>B24-PD-500390</w:t>
      </w:r>
    </w:p>
    <w:p w14:paraId="341B9DAC" w14:textId="77777777" w:rsidR="00220FE5" w:rsidRPr="00CB1D9E" w:rsidRDefault="00220FE5" w:rsidP="00220FE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227CAAAD" w14:textId="2C950D98" w:rsidR="00220FE5" w:rsidRPr="00CB1D9E" w:rsidRDefault="00220FE5" w:rsidP="00220FE5">
      <w:pPr>
        <w:tabs>
          <w:tab w:val="left" w:pos="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CB1D9E">
        <w:rPr>
          <w:b/>
          <w:szCs w:val="22"/>
        </w:rPr>
        <w:t xml:space="preserve">ITB TITLE: </w:t>
      </w:r>
      <w:r w:rsidR="00CB1D9E" w:rsidRPr="00CB1D9E">
        <w:rPr>
          <w:b/>
          <w:szCs w:val="22"/>
        </w:rPr>
        <w:t>MEAL SERVICES FOR WALETA ACADEMY</w:t>
      </w:r>
    </w:p>
    <w:p w14:paraId="23AC6480" w14:textId="77777777" w:rsidR="00220FE5" w:rsidRPr="000A4D42" w:rsidRDefault="00220FE5" w:rsidP="00220FE5">
      <w:pPr>
        <w:widowControl w:val="0"/>
        <w:tabs>
          <w:tab w:val="left" w:pos="-720"/>
          <w:tab w:val="left" w:pos="-288"/>
          <w:tab w:val="left" w:pos="144"/>
          <w:tab w:val="left" w:pos="720"/>
          <w:tab w:val="left" w:pos="1296"/>
          <w:tab w:val="left" w:pos="1872"/>
          <w:tab w:val="left" w:pos="2304"/>
          <w:tab w:val="left" w:pos="2880"/>
          <w:tab w:val="left" w:pos="3456"/>
          <w:tab w:val="left" w:pos="4032"/>
          <w:tab w:val="left" w:pos="4608"/>
          <w:tab w:val="left" w:pos="5040"/>
          <w:tab w:val="left" w:pos="5616"/>
          <w:tab w:val="left" w:pos="6192"/>
          <w:tab w:val="left" w:pos="6768"/>
          <w:tab w:val="left" w:pos="7344"/>
        </w:tabs>
        <w:jc w:val="both"/>
      </w:pPr>
    </w:p>
    <w:p w14:paraId="27983813" w14:textId="77777777" w:rsidR="00220FE5" w:rsidRPr="000A4D42" w:rsidRDefault="00220FE5" w:rsidP="00220FE5">
      <w:pPr>
        <w:widowControl w:val="0"/>
        <w:tabs>
          <w:tab w:val="left" w:pos="-720"/>
          <w:tab w:val="left" w:pos="-288"/>
          <w:tab w:val="left" w:pos="144"/>
          <w:tab w:val="left" w:pos="720"/>
          <w:tab w:val="left" w:pos="1296"/>
          <w:tab w:val="left" w:pos="1872"/>
          <w:tab w:val="left" w:pos="2304"/>
          <w:tab w:val="left" w:pos="2880"/>
          <w:tab w:val="left" w:pos="3456"/>
          <w:tab w:val="left" w:pos="4032"/>
          <w:tab w:val="left" w:pos="4608"/>
          <w:tab w:val="left" w:pos="5040"/>
          <w:tab w:val="left" w:pos="5616"/>
          <w:tab w:val="left" w:pos="6192"/>
          <w:tab w:val="left" w:pos="6768"/>
          <w:tab w:val="left" w:pos="7344"/>
        </w:tabs>
        <w:jc w:val="both"/>
      </w:pPr>
      <w:r w:rsidRPr="000A4D42">
        <w:t xml:space="preserve">By signature below, the Bidder certifies that the specifications, general provisions and the attached Contract Terms and Conditions have been carefully examined.  If the bid is accepted, Bidder agrees to contract with </w:t>
      </w:r>
      <w:smartTag w:uri="urn:schemas-microsoft-com:office:smarttags" w:element="place">
        <w:smartTag w:uri="urn:schemas-microsoft-com:office:smarttags" w:element="City">
          <w:r w:rsidRPr="000A4D42">
            <w:t>Lake Havasu City</w:t>
          </w:r>
        </w:smartTag>
      </w:smartTag>
      <w:r w:rsidRPr="000A4D42">
        <w:t xml:space="preserve"> to furnish the item(s) and/or services in the manner and time herein prescribed and according to all the requirements set forth.</w:t>
      </w:r>
    </w:p>
    <w:p w14:paraId="15AC05E0" w14:textId="77777777" w:rsidR="00220FE5" w:rsidRPr="000A4D42" w:rsidRDefault="00220FE5" w:rsidP="00220FE5">
      <w:pPr>
        <w:widowControl w:val="0"/>
        <w:tabs>
          <w:tab w:val="left" w:pos="-720"/>
          <w:tab w:val="left" w:pos="-288"/>
          <w:tab w:val="left" w:pos="144"/>
          <w:tab w:val="left" w:pos="720"/>
          <w:tab w:val="left" w:pos="1296"/>
          <w:tab w:val="left" w:pos="1872"/>
          <w:tab w:val="left" w:pos="2304"/>
          <w:tab w:val="left" w:pos="2880"/>
          <w:tab w:val="left" w:pos="3456"/>
          <w:tab w:val="left" w:pos="4032"/>
          <w:tab w:val="left" w:pos="4608"/>
          <w:tab w:val="left" w:pos="5040"/>
          <w:tab w:val="left" w:pos="5616"/>
          <w:tab w:val="left" w:pos="6192"/>
          <w:tab w:val="left" w:pos="6768"/>
          <w:tab w:val="left" w:pos="7344"/>
        </w:tabs>
        <w:jc w:val="both"/>
      </w:pPr>
    </w:p>
    <w:p w14:paraId="036A151B" w14:textId="77777777" w:rsidR="00220FE5" w:rsidRPr="000A4D42" w:rsidRDefault="00220FE5" w:rsidP="00220FE5">
      <w:pPr>
        <w:widowControl w:val="0"/>
        <w:tabs>
          <w:tab w:val="left" w:pos="-720"/>
          <w:tab w:val="left" w:pos="-288"/>
          <w:tab w:val="left" w:pos="144"/>
          <w:tab w:val="left" w:pos="720"/>
          <w:tab w:val="left" w:pos="1296"/>
          <w:tab w:val="left" w:pos="1872"/>
          <w:tab w:val="left" w:pos="2304"/>
          <w:tab w:val="left" w:pos="2880"/>
          <w:tab w:val="left" w:pos="3456"/>
          <w:tab w:val="left" w:pos="4032"/>
          <w:tab w:val="left" w:pos="4608"/>
          <w:tab w:val="left" w:pos="5040"/>
          <w:tab w:val="left" w:pos="5616"/>
          <w:tab w:val="left" w:pos="6192"/>
          <w:tab w:val="left" w:pos="6768"/>
          <w:tab w:val="left" w:pos="7344"/>
        </w:tabs>
        <w:jc w:val="both"/>
      </w:pPr>
      <w:r w:rsidRPr="000A4D42">
        <w:t>The Bidder hereby certifies that Bidder:</w:t>
      </w:r>
    </w:p>
    <w:p w14:paraId="17B85F2A" w14:textId="77777777" w:rsidR="00220FE5" w:rsidRPr="000A4D42" w:rsidRDefault="00220FE5" w:rsidP="00220FE5">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jc w:val="both"/>
      </w:pPr>
    </w:p>
    <w:p w14:paraId="17278422" w14:textId="77777777" w:rsidR="00220FE5" w:rsidRPr="000A4D42" w:rsidRDefault="00220FE5" w:rsidP="00220FE5">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360" w:hanging="360"/>
        <w:jc w:val="both"/>
      </w:pPr>
      <w:r>
        <w:t>1)</w:t>
      </w:r>
      <w:r>
        <w:tab/>
      </w:r>
      <w:r w:rsidRPr="000A4D42">
        <w:tab/>
        <w:t>Has not discriminated against disadvantaged, minority</w:t>
      </w:r>
      <w:r>
        <w:t>,</w:t>
      </w:r>
      <w:r w:rsidRPr="000A4D42">
        <w:t xml:space="preserve"> or women small business enterprises in obtaining any required subcontracts in accordance with </w:t>
      </w:r>
      <w:r>
        <w:t>A.R.S.</w:t>
      </w:r>
    </w:p>
    <w:p w14:paraId="6204D6D4" w14:textId="77777777" w:rsidR="00220FE5" w:rsidRPr="000A4D42" w:rsidRDefault="00220FE5" w:rsidP="00220FE5">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360"/>
        <w:jc w:val="both"/>
      </w:pPr>
    </w:p>
    <w:p w14:paraId="6EB271FB" w14:textId="77777777" w:rsidR="00220FE5" w:rsidRPr="000A4D42" w:rsidRDefault="00220FE5" w:rsidP="00220FE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szCs w:val="22"/>
        </w:rPr>
      </w:pPr>
      <w:r w:rsidRPr="000A4D42">
        <w:t>2)</w:t>
      </w:r>
      <w:r w:rsidRPr="000A4D42">
        <w:tab/>
      </w:r>
      <w:r w:rsidRPr="000A4D42">
        <w:rPr>
          <w:szCs w:val="22"/>
        </w:rPr>
        <w:t>Acknowledge receipt of Addendum(s).  The modifications to the bid documents noted therein have been considered and all costs thereto are included in the bid sum.</w:t>
      </w:r>
    </w:p>
    <w:p w14:paraId="4ECBAAC3"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468" w:type="dxa"/>
        <w:tblLook w:val="01E0" w:firstRow="1" w:lastRow="1" w:firstColumn="1" w:lastColumn="1" w:noHBand="0" w:noVBand="0"/>
      </w:tblPr>
      <w:tblGrid>
        <w:gridCol w:w="1530"/>
        <w:gridCol w:w="1440"/>
        <w:gridCol w:w="1080"/>
        <w:gridCol w:w="1890"/>
      </w:tblGrid>
      <w:tr w:rsidR="00220FE5" w:rsidRPr="00526C49" w14:paraId="19DF88F9" w14:textId="77777777" w:rsidTr="00027B7D">
        <w:tc>
          <w:tcPr>
            <w:tcW w:w="1530" w:type="dxa"/>
            <w:shd w:val="clear" w:color="auto" w:fill="auto"/>
          </w:tcPr>
          <w:p w14:paraId="7662C8FD"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526C49">
              <w:rPr>
                <w:szCs w:val="22"/>
              </w:rPr>
              <w:t>Addendum #</w:t>
            </w:r>
          </w:p>
        </w:tc>
        <w:tc>
          <w:tcPr>
            <w:tcW w:w="1440" w:type="dxa"/>
            <w:tcBorders>
              <w:bottom w:val="single" w:sz="4" w:space="0" w:color="auto"/>
            </w:tcBorders>
            <w:shd w:val="clear" w:color="auto" w:fill="auto"/>
          </w:tcPr>
          <w:p w14:paraId="46C57D0F"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c>
          <w:tcPr>
            <w:tcW w:w="1080" w:type="dxa"/>
            <w:shd w:val="clear" w:color="auto" w:fill="auto"/>
          </w:tcPr>
          <w:p w14:paraId="215B78B3"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526C49">
              <w:rPr>
                <w:szCs w:val="22"/>
              </w:rPr>
              <w:t>Dated</w:t>
            </w:r>
          </w:p>
        </w:tc>
        <w:tc>
          <w:tcPr>
            <w:tcW w:w="1890" w:type="dxa"/>
            <w:tcBorders>
              <w:bottom w:val="single" w:sz="4" w:space="0" w:color="auto"/>
            </w:tcBorders>
            <w:shd w:val="clear" w:color="auto" w:fill="auto"/>
          </w:tcPr>
          <w:p w14:paraId="4D32331C"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r>
      <w:tr w:rsidR="00220FE5" w:rsidRPr="00526C49" w14:paraId="4AD03D52" w14:textId="77777777" w:rsidTr="00027B7D">
        <w:tc>
          <w:tcPr>
            <w:tcW w:w="1530" w:type="dxa"/>
            <w:shd w:val="clear" w:color="auto" w:fill="auto"/>
          </w:tcPr>
          <w:p w14:paraId="2F967D18"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526C49">
              <w:rPr>
                <w:szCs w:val="22"/>
              </w:rPr>
              <w:t>Addendum #</w:t>
            </w:r>
          </w:p>
        </w:tc>
        <w:tc>
          <w:tcPr>
            <w:tcW w:w="1440" w:type="dxa"/>
            <w:tcBorders>
              <w:top w:val="single" w:sz="4" w:space="0" w:color="auto"/>
              <w:bottom w:val="single" w:sz="4" w:space="0" w:color="auto"/>
            </w:tcBorders>
            <w:shd w:val="clear" w:color="auto" w:fill="auto"/>
          </w:tcPr>
          <w:p w14:paraId="3B49C3E2"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c>
          <w:tcPr>
            <w:tcW w:w="1080" w:type="dxa"/>
            <w:shd w:val="clear" w:color="auto" w:fill="auto"/>
          </w:tcPr>
          <w:p w14:paraId="17EC777E"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526C49">
              <w:rPr>
                <w:szCs w:val="22"/>
              </w:rPr>
              <w:t>Dated</w:t>
            </w:r>
          </w:p>
        </w:tc>
        <w:tc>
          <w:tcPr>
            <w:tcW w:w="1890" w:type="dxa"/>
            <w:tcBorders>
              <w:top w:val="single" w:sz="4" w:space="0" w:color="auto"/>
              <w:bottom w:val="single" w:sz="4" w:space="0" w:color="auto"/>
            </w:tcBorders>
            <w:shd w:val="clear" w:color="auto" w:fill="auto"/>
          </w:tcPr>
          <w:p w14:paraId="65B0CDB3"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r>
      <w:tr w:rsidR="00220FE5" w:rsidRPr="00526C49" w14:paraId="1BC9D93F" w14:textId="77777777" w:rsidTr="00027B7D">
        <w:tc>
          <w:tcPr>
            <w:tcW w:w="1530" w:type="dxa"/>
            <w:shd w:val="clear" w:color="auto" w:fill="auto"/>
          </w:tcPr>
          <w:p w14:paraId="31CD3ED8"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526C49">
              <w:rPr>
                <w:szCs w:val="22"/>
              </w:rPr>
              <w:t>Addendum #</w:t>
            </w:r>
          </w:p>
        </w:tc>
        <w:tc>
          <w:tcPr>
            <w:tcW w:w="1440" w:type="dxa"/>
            <w:tcBorders>
              <w:top w:val="single" w:sz="4" w:space="0" w:color="auto"/>
              <w:bottom w:val="single" w:sz="4" w:space="0" w:color="auto"/>
            </w:tcBorders>
            <w:shd w:val="clear" w:color="auto" w:fill="auto"/>
          </w:tcPr>
          <w:p w14:paraId="29F0A5F5"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c>
          <w:tcPr>
            <w:tcW w:w="1080" w:type="dxa"/>
            <w:shd w:val="clear" w:color="auto" w:fill="auto"/>
          </w:tcPr>
          <w:p w14:paraId="101B7868"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526C49">
              <w:rPr>
                <w:szCs w:val="22"/>
              </w:rPr>
              <w:t>Dated</w:t>
            </w:r>
          </w:p>
        </w:tc>
        <w:tc>
          <w:tcPr>
            <w:tcW w:w="1890" w:type="dxa"/>
            <w:tcBorders>
              <w:top w:val="single" w:sz="4" w:space="0" w:color="auto"/>
              <w:bottom w:val="single" w:sz="4" w:space="0" w:color="auto"/>
            </w:tcBorders>
            <w:shd w:val="clear" w:color="auto" w:fill="auto"/>
          </w:tcPr>
          <w:p w14:paraId="08E6DD70"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r>
      <w:tr w:rsidR="00220FE5" w:rsidRPr="00526C49" w14:paraId="3B8C5FE4" w14:textId="77777777" w:rsidTr="00027B7D">
        <w:tc>
          <w:tcPr>
            <w:tcW w:w="1530" w:type="dxa"/>
            <w:shd w:val="clear" w:color="auto" w:fill="auto"/>
          </w:tcPr>
          <w:p w14:paraId="29A00B46"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526C49">
              <w:rPr>
                <w:szCs w:val="22"/>
              </w:rPr>
              <w:t>Addendum #</w:t>
            </w:r>
          </w:p>
        </w:tc>
        <w:tc>
          <w:tcPr>
            <w:tcW w:w="1440" w:type="dxa"/>
            <w:tcBorders>
              <w:top w:val="single" w:sz="4" w:space="0" w:color="auto"/>
              <w:bottom w:val="single" w:sz="4" w:space="0" w:color="auto"/>
            </w:tcBorders>
            <w:shd w:val="clear" w:color="auto" w:fill="auto"/>
          </w:tcPr>
          <w:p w14:paraId="7BDD378B"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c>
          <w:tcPr>
            <w:tcW w:w="1080" w:type="dxa"/>
            <w:shd w:val="clear" w:color="auto" w:fill="auto"/>
          </w:tcPr>
          <w:p w14:paraId="70A8DBC2"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526C49">
              <w:rPr>
                <w:szCs w:val="22"/>
              </w:rPr>
              <w:t>Dated</w:t>
            </w:r>
          </w:p>
        </w:tc>
        <w:tc>
          <w:tcPr>
            <w:tcW w:w="1890" w:type="dxa"/>
            <w:tcBorders>
              <w:top w:val="single" w:sz="4" w:space="0" w:color="auto"/>
              <w:bottom w:val="single" w:sz="4" w:space="0" w:color="auto"/>
            </w:tcBorders>
            <w:shd w:val="clear" w:color="auto" w:fill="auto"/>
          </w:tcPr>
          <w:p w14:paraId="1903A2E1" w14:textId="77777777" w:rsidR="00220FE5" w:rsidRPr="00526C49" w:rsidRDefault="00220FE5" w:rsidP="00027B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r>
    </w:tbl>
    <w:p w14:paraId="1347729E" w14:textId="77777777" w:rsidR="00220FE5" w:rsidRPr="000A4D42" w:rsidRDefault="00220FE5" w:rsidP="00220FE5">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jc w:val="both"/>
      </w:pPr>
    </w:p>
    <w:p w14:paraId="3704C122" w14:textId="77777777" w:rsidR="00220FE5" w:rsidRDefault="00220FE5" w:rsidP="00220FE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Cs w:val="22"/>
        </w:rPr>
      </w:pPr>
      <w:r>
        <w:rPr>
          <w:szCs w:val="22"/>
        </w:rPr>
        <w:t>3</w:t>
      </w:r>
      <w:r w:rsidRPr="000A4D42">
        <w:rPr>
          <w:szCs w:val="22"/>
        </w:rPr>
        <w:t>)</w:t>
      </w:r>
      <w:r w:rsidRPr="000A4D42">
        <w:rPr>
          <w:szCs w:val="22"/>
        </w:rPr>
        <w:tab/>
        <w:t xml:space="preserve">Complete, sign and return the attached </w:t>
      </w:r>
      <w:r>
        <w:rPr>
          <w:szCs w:val="22"/>
        </w:rPr>
        <w:t xml:space="preserve">bid </w:t>
      </w:r>
      <w:r w:rsidRPr="000A4D42">
        <w:rPr>
          <w:szCs w:val="22"/>
        </w:rPr>
        <w:t>documentation:</w:t>
      </w:r>
    </w:p>
    <w:p w14:paraId="4C7215DC" w14:textId="77777777" w:rsidR="00220FE5" w:rsidRDefault="00220FE5" w:rsidP="00220FE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Cs w:val="22"/>
        </w:rPr>
      </w:pPr>
    </w:p>
    <w:p w14:paraId="4FBD70F6" w14:textId="77777777" w:rsidR="00220FE5" w:rsidRDefault="00220FE5" w:rsidP="00220FE5">
      <w:pPr>
        <w:tabs>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s>
        <w:spacing w:after="80"/>
        <w:ind w:firstLine="360"/>
        <w:jc w:val="both"/>
      </w:pPr>
      <w:r>
        <w:t>Cover Title/Page</w:t>
      </w:r>
    </w:p>
    <w:p w14:paraId="31A3779E"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ind w:firstLine="360"/>
        <w:jc w:val="both"/>
        <w:rPr>
          <w:szCs w:val="22"/>
        </w:rPr>
      </w:pPr>
      <w:r w:rsidRPr="000A4D42">
        <w:rPr>
          <w:szCs w:val="22"/>
        </w:rPr>
        <w:t xml:space="preserve">Section </w:t>
      </w:r>
      <w:r>
        <w:rPr>
          <w:szCs w:val="22"/>
        </w:rPr>
        <w:t>H</w:t>
      </w:r>
      <w:r w:rsidRPr="000A4D42">
        <w:rPr>
          <w:szCs w:val="22"/>
        </w:rPr>
        <w:t xml:space="preserve"> - Bidder Signature Page</w:t>
      </w:r>
    </w:p>
    <w:p w14:paraId="6730B19A"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ind w:firstLine="360"/>
        <w:jc w:val="both"/>
        <w:rPr>
          <w:szCs w:val="22"/>
        </w:rPr>
      </w:pPr>
      <w:r w:rsidRPr="000A4D42">
        <w:rPr>
          <w:szCs w:val="22"/>
        </w:rPr>
        <w:t xml:space="preserve">Section </w:t>
      </w:r>
      <w:r>
        <w:rPr>
          <w:szCs w:val="22"/>
        </w:rPr>
        <w:t>I</w:t>
      </w:r>
      <w:r w:rsidRPr="000A4D42">
        <w:rPr>
          <w:szCs w:val="22"/>
        </w:rPr>
        <w:t xml:space="preserve"> - Bid Price Schedule</w:t>
      </w:r>
    </w:p>
    <w:p w14:paraId="521A4C8B"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ind w:firstLine="360"/>
        <w:jc w:val="both"/>
        <w:rPr>
          <w:szCs w:val="22"/>
        </w:rPr>
      </w:pPr>
      <w:r w:rsidRPr="000A4D42">
        <w:rPr>
          <w:szCs w:val="22"/>
        </w:rPr>
        <w:t xml:space="preserve">Section </w:t>
      </w:r>
      <w:r>
        <w:rPr>
          <w:szCs w:val="22"/>
        </w:rPr>
        <w:t>J</w:t>
      </w:r>
      <w:r w:rsidRPr="000A4D42">
        <w:rPr>
          <w:szCs w:val="22"/>
        </w:rPr>
        <w:t xml:space="preserve"> - Exceptions to the Specifications</w:t>
      </w:r>
    </w:p>
    <w:p w14:paraId="55F7440A"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ind w:firstLine="360"/>
        <w:jc w:val="both"/>
        <w:rPr>
          <w:szCs w:val="22"/>
        </w:rPr>
      </w:pPr>
      <w:r w:rsidRPr="000A4D42">
        <w:rPr>
          <w:szCs w:val="22"/>
        </w:rPr>
        <w:t xml:space="preserve">Section </w:t>
      </w:r>
      <w:r>
        <w:rPr>
          <w:szCs w:val="22"/>
        </w:rPr>
        <w:t>K</w:t>
      </w:r>
      <w:r w:rsidRPr="000A4D42">
        <w:rPr>
          <w:szCs w:val="22"/>
        </w:rPr>
        <w:t xml:space="preserve"> - References</w:t>
      </w:r>
    </w:p>
    <w:p w14:paraId="09FA21C8"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5BEEA995" w14:textId="739F1FAC" w:rsidR="00220FE5" w:rsidRDefault="00220FE5" w:rsidP="00220FE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szCs w:val="22"/>
        </w:rPr>
      </w:pPr>
      <w:r>
        <w:rPr>
          <w:szCs w:val="22"/>
        </w:rPr>
        <w:t>4</w:t>
      </w:r>
      <w:r w:rsidRPr="000A4D42">
        <w:rPr>
          <w:szCs w:val="22"/>
        </w:rPr>
        <w:t>)</w:t>
      </w:r>
      <w:r w:rsidRPr="000A4D42">
        <w:rPr>
          <w:szCs w:val="22"/>
        </w:rPr>
        <w:tab/>
        <w:t xml:space="preserve">The term "CONTRACT DOCUMENTS" includes, but may not be limited to, the documents incorporated into this </w:t>
      </w:r>
      <w:r w:rsidRPr="00F82B14">
        <w:rPr>
          <w:b/>
          <w:szCs w:val="22"/>
        </w:rPr>
        <w:t xml:space="preserve">ITB No.: </w:t>
      </w:r>
      <w:r w:rsidR="0093370C" w:rsidRPr="00F82B14">
        <w:rPr>
          <w:b/>
          <w:szCs w:val="22"/>
        </w:rPr>
        <w:t>B24-PD-500390</w:t>
      </w:r>
      <w:r w:rsidRPr="00F82B14">
        <w:rPr>
          <w:b/>
          <w:szCs w:val="22"/>
        </w:rPr>
        <w:t xml:space="preserve"> ITB TITLE:</w:t>
      </w:r>
      <w:r w:rsidR="0093370C" w:rsidRPr="00F82B14">
        <w:rPr>
          <w:b/>
          <w:szCs w:val="22"/>
        </w:rPr>
        <w:t xml:space="preserve">  MEAL SERVICES FOR WALETA ACADEMY</w:t>
      </w:r>
      <w:r w:rsidRPr="000A4D42">
        <w:rPr>
          <w:szCs w:val="22"/>
        </w:rPr>
        <w:t xml:space="preserve">, issued on </w:t>
      </w:r>
      <w:r w:rsidR="0093370C" w:rsidRPr="0093370C">
        <w:rPr>
          <w:szCs w:val="22"/>
        </w:rPr>
        <w:t>June 27, 2023,</w:t>
      </w:r>
      <w:r w:rsidRPr="0093370C">
        <w:rPr>
          <w:szCs w:val="22"/>
        </w:rPr>
        <w:t xml:space="preserve"> </w:t>
      </w:r>
      <w:r w:rsidRPr="000A4D42">
        <w:rPr>
          <w:szCs w:val="22"/>
        </w:rPr>
        <w:t>as follows:</w:t>
      </w:r>
    </w:p>
    <w:p w14:paraId="6DEC8E3F"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19EDEA" w14:textId="77777777" w:rsidR="00220FE5" w:rsidRDefault="00220FE5" w:rsidP="00220FE5">
      <w:pPr>
        <w:tabs>
          <w:tab w:val="left" w:pos="720"/>
          <w:tab w:val="left" w:pos="6120"/>
          <w:tab w:val="left" w:pos="6480"/>
        </w:tabs>
        <w:ind w:left="360"/>
        <w:jc w:val="both"/>
        <w:rPr>
          <w:sz w:val="21"/>
          <w:szCs w:val="21"/>
        </w:rPr>
        <w:sectPr w:rsidR="00220FE5" w:rsidSect="002150C2">
          <w:pgSz w:w="12240" w:h="15840" w:code="1"/>
          <w:pgMar w:top="1008" w:right="1008" w:bottom="1008" w:left="1008" w:header="720" w:footer="720" w:gutter="0"/>
          <w:cols w:space="720"/>
        </w:sectPr>
      </w:pPr>
    </w:p>
    <w:p w14:paraId="28C8FA8F" w14:textId="77777777" w:rsidR="00220FE5" w:rsidRPr="00655B5C" w:rsidRDefault="00220FE5" w:rsidP="00220FE5">
      <w:pPr>
        <w:numPr>
          <w:ilvl w:val="0"/>
          <w:numId w:val="25"/>
        </w:numPr>
        <w:tabs>
          <w:tab w:val="left" w:pos="720"/>
          <w:tab w:val="left" w:pos="5040"/>
          <w:tab w:val="left" w:pos="5400"/>
        </w:tabs>
        <w:rPr>
          <w:sz w:val="21"/>
          <w:szCs w:val="21"/>
        </w:rPr>
      </w:pPr>
      <w:r>
        <w:rPr>
          <w:sz w:val="21"/>
          <w:szCs w:val="21"/>
        </w:rPr>
        <w:t>Invitation To Bid</w:t>
      </w:r>
    </w:p>
    <w:p w14:paraId="4140FD8A" w14:textId="77777777" w:rsidR="00220FE5" w:rsidRPr="00655B5C" w:rsidRDefault="00220FE5" w:rsidP="00220FE5">
      <w:pPr>
        <w:numPr>
          <w:ilvl w:val="0"/>
          <w:numId w:val="25"/>
        </w:numPr>
        <w:tabs>
          <w:tab w:val="left" w:pos="720"/>
          <w:tab w:val="left" w:pos="5040"/>
          <w:tab w:val="left" w:pos="5400"/>
        </w:tabs>
        <w:rPr>
          <w:sz w:val="21"/>
          <w:szCs w:val="21"/>
        </w:rPr>
      </w:pPr>
      <w:r w:rsidRPr="00655B5C">
        <w:rPr>
          <w:sz w:val="21"/>
          <w:szCs w:val="21"/>
        </w:rPr>
        <w:t xml:space="preserve">Instructions To </w:t>
      </w:r>
      <w:r>
        <w:rPr>
          <w:sz w:val="21"/>
          <w:szCs w:val="21"/>
        </w:rPr>
        <w:t>Bidders</w:t>
      </w:r>
    </w:p>
    <w:p w14:paraId="754B7CCF" w14:textId="77777777" w:rsidR="00220FE5" w:rsidRPr="00655B5C" w:rsidRDefault="00220FE5" w:rsidP="00220FE5">
      <w:pPr>
        <w:numPr>
          <w:ilvl w:val="0"/>
          <w:numId w:val="25"/>
        </w:numPr>
        <w:tabs>
          <w:tab w:val="left" w:pos="720"/>
          <w:tab w:val="left" w:pos="5040"/>
          <w:tab w:val="left" w:pos="5400"/>
        </w:tabs>
        <w:rPr>
          <w:sz w:val="21"/>
          <w:szCs w:val="21"/>
        </w:rPr>
      </w:pPr>
      <w:r w:rsidRPr="00655B5C">
        <w:rPr>
          <w:sz w:val="21"/>
          <w:szCs w:val="21"/>
        </w:rPr>
        <w:t xml:space="preserve">Contract Terms and Conditions </w:t>
      </w:r>
    </w:p>
    <w:p w14:paraId="6BFFFDB1" w14:textId="77777777" w:rsidR="00220FE5" w:rsidRPr="00655B5C" w:rsidRDefault="00220FE5" w:rsidP="00220FE5">
      <w:pPr>
        <w:numPr>
          <w:ilvl w:val="0"/>
          <w:numId w:val="25"/>
        </w:numPr>
        <w:tabs>
          <w:tab w:val="left" w:pos="720"/>
          <w:tab w:val="left" w:pos="5040"/>
          <w:tab w:val="left" w:pos="5400"/>
        </w:tabs>
        <w:rPr>
          <w:sz w:val="21"/>
          <w:szCs w:val="21"/>
        </w:rPr>
      </w:pPr>
      <w:r w:rsidRPr="00655B5C">
        <w:rPr>
          <w:sz w:val="21"/>
          <w:szCs w:val="21"/>
        </w:rPr>
        <w:t xml:space="preserve">Employment Eligibility Verification Form </w:t>
      </w:r>
    </w:p>
    <w:p w14:paraId="56B4701A" w14:textId="77777777" w:rsidR="00220FE5" w:rsidRPr="008300B9" w:rsidRDefault="00220FE5" w:rsidP="00220FE5">
      <w:pPr>
        <w:numPr>
          <w:ilvl w:val="0"/>
          <w:numId w:val="25"/>
        </w:numPr>
        <w:tabs>
          <w:tab w:val="left" w:pos="720"/>
          <w:tab w:val="left" w:pos="5040"/>
          <w:tab w:val="left" w:pos="5400"/>
        </w:tabs>
        <w:rPr>
          <w:sz w:val="21"/>
          <w:szCs w:val="21"/>
        </w:rPr>
      </w:pPr>
      <w:r w:rsidRPr="00655B5C">
        <w:rPr>
          <w:sz w:val="21"/>
          <w:szCs w:val="21"/>
        </w:rPr>
        <w:t>Additional Terms and Conditions</w:t>
      </w:r>
    </w:p>
    <w:p w14:paraId="633D7893" w14:textId="77777777" w:rsidR="00220FE5" w:rsidRDefault="00220FE5" w:rsidP="00220FE5">
      <w:pPr>
        <w:numPr>
          <w:ilvl w:val="0"/>
          <w:numId w:val="25"/>
        </w:numPr>
        <w:tabs>
          <w:tab w:val="left" w:pos="720"/>
          <w:tab w:val="left" w:pos="5040"/>
          <w:tab w:val="left" w:pos="5400"/>
        </w:tabs>
        <w:rPr>
          <w:sz w:val="21"/>
          <w:szCs w:val="21"/>
        </w:rPr>
      </w:pPr>
      <w:r>
        <w:rPr>
          <w:sz w:val="21"/>
          <w:szCs w:val="21"/>
        </w:rPr>
        <w:t>Intent to Bid Notification</w:t>
      </w:r>
    </w:p>
    <w:p w14:paraId="48478528" w14:textId="77777777" w:rsidR="00220FE5" w:rsidRPr="00655B5C" w:rsidRDefault="00220FE5" w:rsidP="00220FE5">
      <w:pPr>
        <w:numPr>
          <w:ilvl w:val="0"/>
          <w:numId w:val="25"/>
        </w:numPr>
        <w:tabs>
          <w:tab w:val="left" w:pos="720"/>
          <w:tab w:val="left" w:pos="5040"/>
          <w:tab w:val="left" w:pos="5400"/>
        </w:tabs>
        <w:rPr>
          <w:sz w:val="21"/>
          <w:szCs w:val="21"/>
        </w:rPr>
      </w:pPr>
      <w:r>
        <w:rPr>
          <w:sz w:val="21"/>
          <w:szCs w:val="21"/>
        </w:rPr>
        <w:t>Technical Specifications</w:t>
      </w:r>
    </w:p>
    <w:p w14:paraId="7ACC1CA1" w14:textId="77777777" w:rsidR="00220FE5" w:rsidRPr="00655B5C" w:rsidRDefault="00220FE5" w:rsidP="00220FE5">
      <w:pPr>
        <w:numPr>
          <w:ilvl w:val="0"/>
          <w:numId w:val="25"/>
        </w:numPr>
        <w:tabs>
          <w:tab w:val="left" w:pos="720"/>
          <w:tab w:val="left" w:pos="5040"/>
          <w:tab w:val="left" w:pos="5400"/>
        </w:tabs>
        <w:rPr>
          <w:sz w:val="21"/>
          <w:szCs w:val="21"/>
        </w:rPr>
      </w:pPr>
      <w:r>
        <w:rPr>
          <w:sz w:val="21"/>
          <w:szCs w:val="21"/>
        </w:rPr>
        <w:t>Bidder Signature Page</w:t>
      </w:r>
    </w:p>
    <w:p w14:paraId="0373492C" w14:textId="77777777" w:rsidR="00220FE5" w:rsidRPr="00655B5C" w:rsidRDefault="00220FE5" w:rsidP="00220FE5">
      <w:pPr>
        <w:numPr>
          <w:ilvl w:val="0"/>
          <w:numId w:val="25"/>
        </w:numPr>
        <w:tabs>
          <w:tab w:val="left" w:pos="720"/>
          <w:tab w:val="left" w:pos="5040"/>
          <w:tab w:val="left" w:pos="5400"/>
        </w:tabs>
        <w:rPr>
          <w:sz w:val="21"/>
          <w:szCs w:val="21"/>
        </w:rPr>
      </w:pPr>
      <w:r>
        <w:rPr>
          <w:sz w:val="21"/>
          <w:szCs w:val="21"/>
        </w:rPr>
        <w:t>Bid Price Schedule</w:t>
      </w:r>
    </w:p>
    <w:p w14:paraId="78CADA0C" w14:textId="77777777" w:rsidR="00220FE5" w:rsidRPr="00655B5C" w:rsidRDefault="00220FE5" w:rsidP="00220FE5">
      <w:pPr>
        <w:numPr>
          <w:ilvl w:val="0"/>
          <w:numId w:val="25"/>
        </w:numPr>
        <w:tabs>
          <w:tab w:val="left" w:pos="720"/>
          <w:tab w:val="left" w:pos="5040"/>
          <w:tab w:val="left" w:pos="5400"/>
        </w:tabs>
        <w:rPr>
          <w:sz w:val="21"/>
          <w:szCs w:val="21"/>
        </w:rPr>
      </w:pPr>
      <w:r w:rsidRPr="00655B5C">
        <w:rPr>
          <w:sz w:val="21"/>
          <w:szCs w:val="21"/>
        </w:rPr>
        <w:t>Exceptions to Specifications</w:t>
      </w:r>
    </w:p>
    <w:p w14:paraId="191BFFFD" w14:textId="77777777" w:rsidR="00220FE5" w:rsidRDefault="00220FE5" w:rsidP="00220FE5">
      <w:pPr>
        <w:numPr>
          <w:ilvl w:val="0"/>
          <w:numId w:val="25"/>
        </w:numPr>
        <w:tabs>
          <w:tab w:val="left" w:pos="720"/>
          <w:tab w:val="left" w:pos="5040"/>
          <w:tab w:val="left" w:pos="5400"/>
        </w:tabs>
        <w:rPr>
          <w:sz w:val="21"/>
          <w:szCs w:val="21"/>
        </w:rPr>
      </w:pPr>
      <w:r w:rsidRPr="00655B5C">
        <w:rPr>
          <w:sz w:val="21"/>
          <w:szCs w:val="21"/>
        </w:rPr>
        <w:t>References</w:t>
      </w:r>
    </w:p>
    <w:p w14:paraId="623849AD" w14:textId="77777777" w:rsidR="00220FE5" w:rsidRPr="00F806BF" w:rsidRDefault="00220FE5" w:rsidP="00220FE5">
      <w:pPr>
        <w:numPr>
          <w:ilvl w:val="0"/>
          <w:numId w:val="25"/>
        </w:numPr>
        <w:tabs>
          <w:tab w:val="left" w:pos="720"/>
          <w:tab w:val="left" w:pos="5040"/>
          <w:tab w:val="left" w:pos="5400"/>
        </w:tabs>
        <w:rPr>
          <w:sz w:val="21"/>
          <w:szCs w:val="21"/>
        </w:rPr>
        <w:sectPr w:rsidR="00220FE5" w:rsidRPr="00F806BF" w:rsidSect="00EB0E18">
          <w:type w:val="continuous"/>
          <w:pgSz w:w="12240" w:h="15840" w:code="1"/>
          <w:pgMar w:top="1296" w:right="1440" w:bottom="1296" w:left="1440" w:header="720" w:footer="328" w:gutter="0"/>
          <w:cols w:num="2" w:space="720" w:equalWidth="0">
            <w:col w:w="4590" w:space="270"/>
            <w:col w:w="4500"/>
          </w:cols>
        </w:sectPr>
      </w:pPr>
    </w:p>
    <w:p w14:paraId="246F579A" w14:textId="77777777" w:rsidR="00220FE5" w:rsidRDefault="00220FE5" w:rsidP="00220FE5">
      <w:pPr>
        <w:tabs>
          <w:tab w:val="left" w:pos="360"/>
        </w:tabs>
        <w:rPr>
          <w:szCs w:val="22"/>
        </w:rPr>
      </w:pPr>
    </w:p>
    <w:p w14:paraId="5E807C0C" w14:textId="77777777" w:rsidR="00220FE5" w:rsidRPr="000A4D42" w:rsidRDefault="00220FE5" w:rsidP="00220FE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pPr>
      <w:r>
        <w:rPr>
          <w:szCs w:val="22"/>
        </w:rPr>
        <w:t>5</w:t>
      </w:r>
      <w:r w:rsidRPr="002150C2">
        <w:rPr>
          <w:szCs w:val="22"/>
        </w:rPr>
        <w:t xml:space="preserve">) </w:t>
      </w:r>
      <w:r w:rsidRPr="002150C2">
        <w:rPr>
          <w:szCs w:val="22"/>
        </w:rPr>
        <w:tab/>
        <w:t>The Bidder may withdraw a bid at any time prior to the bid opening by providing written</w:t>
      </w:r>
      <w:r w:rsidRPr="000A4D42">
        <w:t xml:space="preserve"> request to the </w:t>
      </w:r>
      <w:r>
        <w:t>Procurement Official</w:t>
      </w:r>
      <w:r w:rsidRPr="000A4D42">
        <w:t xml:space="preserve"> or designee. However, all bids shall be irrevocable for ninety (90) calendar days from the day of the bid opening.</w:t>
      </w:r>
    </w:p>
    <w:p w14:paraId="0223AEAE" w14:textId="77777777" w:rsidR="00220FE5" w:rsidRPr="000A4D42" w:rsidRDefault="00220FE5" w:rsidP="00220FE5">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both"/>
      </w:pPr>
    </w:p>
    <w:p w14:paraId="2DF10647" w14:textId="77777777" w:rsidR="00220FE5" w:rsidRDefault="00220FE5" w:rsidP="00220FE5">
      <w:pPr>
        <w:tabs>
          <w:tab w:val="num" w:pos="360"/>
          <w:tab w:val="left" w:pos="1440"/>
          <w:tab w:val="left" w:pos="1800"/>
          <w:tab w:val="center" w:pos="5400"/>
          <w:tab w:val="left" w:pos="5580"/>
          <w:tab w:val="left" w:pos="6120"/>
        </w:tabs>
        <w:ind w:left="360" w:hanging="360"/>
        <w:jc w:val="both"/>
        <w:rPr>
          <w:szCs w:val="22"/>
        </w:rPr>
      </w:pPr>
      <w:r>
        <w:rPr>
          <w:szCs w:val="22"/>
        </w:rPr>
        <w:t>6)</w:t>
      </w:r>
      <w:r>
        <w:rPr>
          <w:szCs w:val="22"/>
        </w:rPr>
        <w:tab/>
        <w:t xml:space="preserve">Discount payment terms are </w:t>
      </w:r>
      <w:r w:rsidRPr="00E82E20">
        <w:rPr>
          <w:szCs w:val="22"/>
          <w:u w:val="single"/>
        </w:rPr>
        <w:t>_____</w:t>
      </w:r>
      <w:r>
        <w:rPr>
          <w:szCs w:val="22"/>
        </w:rPr>
        <w:t xml:space="preserve">% </w:t>
      </w:r>
      <w:r w:rsidRPr="00E82E20">
        <w:rPr>
          <w:szCs w:val="22"/>
          <w:u w:val="single"/>
        </w:rPr>
        <w:t xml:space="preserve">_____ </w:t>
      </w:r>
      <w:r>
        <w:rPr>
          <w:szCs w:val="22"/>
        </w:rPr>
        <w:t xml:space="preserve">days/net </w:t>
      </w:r>
      <w:r w:rsidRPr="00E82E20">
        <w:rPr>
          <w:szCs w:val="22"/>
          <w:u w:val="single"/>
        </w:rPr>
        <w:t xml:space="preserve">________ </w:t>
      </w:r>
      <w:r>
        <w:rPr>
          <w:szCs w:val="22"/>
        </w:rPr>
        <w:t>days.</w:t>
      </w:r>
    </w:p>
    <w:p w14:paraId="128AAD10" w14:textId="16BB11FC" w:rsidR="00220FE5" w:rsidRPr="00997393" w:rsidRDefault="00220FE5" w:rsidP="00220FE5">
      <w:pPr>
        <w:tabs>
          <w:tab w:val="left" w:pos="360"/>
        </w:tabs>
        <w:jc w:val="both"/>
      </w:pPr>
    </w:p>
    <w:p w14:paraId="3CB94AE0" w14:textId="77777777" w:rsidR="00E9174D" w:rsidRPr="00456ACE" w:rsidRDefault="00E9174D" w:rsidP="00456AC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right="-144"/>
        <w:jc w:val="both"/>
        <w:rPr>
          <w:szCs w:val="22"/>
        </w:rPr>
      </w:pPr>
      <w:r w:rsidRPr="006F2B34">
        <w:t xml:space="preserve">The Bidder agrees that </w:t>
      </w:r>
      <w:r w:rsidRPr="006F2B34">
        <w:rPr>
          <w:szCs w:val="22"/>
        </w:rPr>
        <w:t xml:space="preserve">pursuant to </w:t>
      </w:r>
      <w:r w:rsidR="00F46A41" w:rsidRPr="006F2B34">
        <w:rPr>
          <w:szCs w:val="22"/>
        </w:rPr>
        <w:t>S</w:t>
      </w:r>
      <w:r w:rsidRPr="006F2B34">
        <w:rPr>
          <w:szCs w:val="22"/>
        </w:rPr>
        <w:t>ection 34-253 of the Arizona Revised Statutes, the undersigned certif</w:t>
      </w:r>
      <w:r w:rsidR="00CC165A" w:rsidRPr="006F2B34">
        <w:rPr>
          <w:szCs w:val="22"/>
        </w:rPr>
        <w:t>ies</w:t>
      </w:r>
      <w:r w:rsidRPr="006F2B34">
        <w:rPr>
          <w:szCs w:val="22"/>
        </w:rPr>
        <w:t xml:space="preserve"> that neither he/she nor anyone associated with vendor’s company </w:t>
      </w:r>
      <w:r w:rsidR="00CC165A" w:rsidRPr="006F2B34">
        <w:rPr>
          <w:szCs w:val="22"/>
        </w:rPr>
        <w:t xml:space="preserve">listed below </w:t>
      </w:r>
      <w:r w:rsidRPr="006F2B34">
        <w:rPr>
          <w:szCs w:val="22"/>
        </w:rPr>
        <w:t>has directly, or indirectly, entered into any agreement, participated in any collusion or otherwise taken any action in restraint of free competitive bidding in connection with this procurement.</w:t>
      </w:r>
      <w:r w:rsidR="0099139F" w:rsidRPr="006F2B34">
        <w:rPr>
          <w:szCs w:val="22"/>
        </w:rPr>
        <w:t xml:space="preserve">  Further, vendor agrees to provide a notarized </w:t>
      </w:r>
      <w:r w:rsidR="0099139F" w:rsidRPr="00456ACE">
        <w:rPr>
          <w:szCs w:val="22"/>
        </w:rPr>
        <w:t>“</w:t>
      </w:r>
      <w:r w:rsidR="0099139F" w:rsidRPr="00456ACE">
        <w:rPr>
          <w:bCs/>
          <w:szCs w:val="22"/>
        </w:rPr>
        <w:t xml:space="preserve">NO COLLUSION AFFIDAVIT” if </w:t>
      </w:r>
      <w:r w:rsidR="00A42864" w:rsidRPr="00456ACE">
        <w:rPr>
          <w:bCs/>
          <w:szCs w:val="22"/>
        </w:rPr>
        <w:t xml:space="preserve">so </w:t>
      </w:r>
      <w:r w:rsidR="0099139F" w:rsidRPr="00456ACE">
        <w:rPr>
          <w:bCs/>
          <w:szCs w:val="22"/>
        </w:rPr>
        <w:t>required by the City</w:t>
      </w:r>
      <w:r w:rsidR="00A42864" w:rsidRPr="00456ACE">
        <w:rPr>
          <w:bCs/>
          <w:szCs w:val="22"/>
        </w:rPr>
        <w:t>,</w:t>
      </w:r>
      <w:r w:rsidR="0099139F" w:rsidRPr="00456ACE">
        <w:rPr>
          <w:bCs/>
          <w:szCs w:val="22"/>
        </w:rPr>
        <w:t xml:space="preserve"> at a future date.</w:t>
      </w:r>
      <w:r w:rsidR="0099139F" w:rsidRPr="00456ACE">
        <w:rPr>
          <w:szCs w:val="22"/>
        </w:rPr>
        <w:t xml:space="preserve"> </w:t>
      </w:r>
    </w:p>
    <w:p w14:paraId="2B7A48B8" w14:textId="77777777" w:rsidR="00E9174D" w:rsidRDefault="00E9174D" w:rsidP="000A139F">
      <w:pPr>
        <w:tabs>
          <w:tab w:val="left" w:pos="1440"/>
          <w:tab w:val="left" w:pos="1800"/>
          <w:tab w:val="center" w:pos="5400"/>
          <w:tab w:val="left" w:pos="5580"/>
          <w:tab w:val="left" w:pos="6120"/>
        </w:tabs>
        <w:jc w:val="both"/>
      </w:pPr>
    </w:p>
    <w:tbl>
      <w:tblPr>
        <w:tblW w:w="0" w:type="auto"/>
        <w:tblLook w:val="01E0" w:firstRow="1" w:lastRow="1" w:firstColumn="1" w:lastColumn="1" w:noHBand="0" w:noVBand="0"/>
      </w:tblPr>
      <w:tblGrid>
        <w:gridCol w:w="2394"/>
        <w:gridCol w:w="3024"/>
        <w:gridCol w:w="900"/>
        <w:gridCol w:w="3258"/>
      </w:tblGrid>
      <w:tr w:rsidR="00456ACE" w:rsidRPr="00526C49" w14:paraId="2E55E983" w14:textId="77777777" w:rsidTr="00526C49">
        <w:tc>
          <w:tcPr>
            <w:tcW w:w="2394" w:type="dxa"/>
            <w:shd w:val="clear" w:color="auto" w:fill="auto"/>
          </w:tcPr>
          <w:p w14:paraId="0D44906A" w14:textId="77777777" w:rsidR="00456ACE" w:rsidRPr="00526C49" w:rsidRDefault="00456ACE" w:rsidP="00526C49">
            <w:pPr>
              <w:spacing w:before="120"/>
              <w:rPr>
                <w:b/>
                <w:szCs w:val="22"/>
              </w:rPr>
            </w:pPr>
            <w:r w:rsidRPr="00526C49">
              <w:rPr>
                <w:b/>
                <w:szCs w:val="22"/>
              </w:rPr>
              <w:t>NAME/TITLE</w:t>
            </w:r>
          </w:p>
        </w:tc>
        <w:tc>
          <w:tcPr>
            <w:tcW w:w="7182" w:type="dxa"/>
            <w:gridSpan w:val="3"/>
            <w:tcBorders>
              <w:bottom w:val="single" w:sz="4" w:space="0" w:color="auto"/>
            </w:tcBorders>
            <w:shd w:val="clear" w:color="auto" w:fill="auto"/>
          </w:tcPr>
          <w:p w14:paraId="1A64F69F" w14:textId="77777777" w:rsidR="00456ACE" w:rsidRPr="00526C49" w:rsidRDefault="00456ACE" w:rsidP="00526C49">
            <w:pPr>
              <w:spacing w:before="120"/>
              <w:rPr>
                <w:szCs w:val="22"/>
              </w:rPr>
            </w:pPr>
          </w:p>
        </w:tc>
      </w:tr>
      <w:tr w:rsidR="00456ACE" w:rsidRPr="00526C49" w14:paraId="62373959" w14:textId="77777777" w:rsidTr="00526C49">
        <w:tc>
          <w:tcPr>
            <w:tcW w:w="2394" w:type="dxa"/>
            <w:shd w:val="clear" w:color="auto" w:fill="auto"/>
          </w:tcPr>
          <w:p w14:paraId="30EBFF76" w14:textId="77777777" w:rsidR="00456ACE" w:rsidRPr="00526C49" w:rsidRDefault="00456ACE" w:rsidP="00526C49">
            <w:pPr>
              <w:spacing w:before="120"/>
              <w:rPr>
                <w:b/>
                <w:szCs w:val="22"/>
              </w:rPr>
            </w:pPr>
            <w:r w:rsidRPr="00526C49">
              <w:rPr>
                <w:b/>
                <w:szCs w:val="22"/>
              </w:rPr>
              <w:t>SIGNATURE</w:t>
            </w:r>
          </w:p>
        </w:tc>
        <w:tc>
          <w:tcPr>
            <w:tcW w:w="7182" w:type="dxa"/>
            <w:gridSpan w:val="3"/>
            <w:tcBorders>
              <w:top w:val="single" w:sz="4" w:space="0" w:color="auto"/>
              <w:bottom w:val="single" w:sz="4" w:space="0" w:color="auto"/>
            </w:tcBorders>
            <w:shd w:val="clear" w:color="auto" w:fill="auto"/>
          </w:tcPr>
          <w:p w14:paraId="68B42689" w14:textId="77777777" w:rsidR="00456ACE" w:rsidRPr="00526C49" w:rsidRDefault="00456ACE" w:rsidP="00526C49">
            <w:pPr>
              <w:spacing w:before="120"/>
              <w:rPr>
                <w:szCs w:val="22"/>
              </w:rPr>
            </w:pPr>
          </w:p>
        </w:tc>
      </w:tr>
      <w:tr w:rsidR="00456ACE" w:rsidRPr="00526C49" w14:paraId="18C7C416" w14:textId="77777777" w:rsidTr="00526C49">
        <w:tc>
          <w:tcPr>
            <w:tcW w:w="2394" w:type="dxa"/>
            <w:shd w:val="clear" w:color="auto" w:fill="auto"/>
          </w:tcPr>
          <w:p w14:paraId="7B9FF487" w14:textId="77777777" w:rsidR="00456ACE" w:rsidRPr="00526C49" w:rsidRDefault="00456ACE" w:rsidP="00526C49">
            <w:pPr>
              <w:spacing w:before="120"/>
              <w:rPr>
                <w:b/>
                <w:szCs w:val="22"/>
              </w:rPr>
            </w:pPr>
            <w:smartTag w:uri="urn:schemas-microsoft-com:office:smarttags" w:element="State">
              <w:smartTag w:uri="urn:schemas-microsoft-com:office:smarttags" w:element="place">
                <w:r w:rsidRPr="00526C49">
                  <w:rPr>
                    <w:b/>
                    <w:szCs w:val="22"/>
                  </w:rPr>
                  <w:t>ARIZONA</w:t>
                </w:r>
              </w:smartTag>
            </w:smartTag>
            <w:r w:rsidRPr="00526C49">
              <w:rPr>
                <w:b/>
                <w:szCs w:val="22"/>
              </w:rPr>
              <w:t xml:space="preserve"> TAX ID:</w:t>
            </w:r>
          </w:p>
        </w:tc>
        <w:tc>
          <w:tcPr>
            <w:tcW w:w="7182" w:type="dxa"/>
            <w:gridSpan w:val="3"/>
            <w:tcBorders>
              <w:top w:val="single" w:sz="4" w:space="0" w:color="auto"/>
              <w:bottom w:val="single" w:sz="4" w:space="0" w:color="auto"/>
            </w:tcBorders>
            <w:shd w:val="clear" w:color="auto" w:fill="auto"/>
          </w:tcPr>
          <w:p w14:paraId="4274E025" w14:textId="77777777" w:rsidR="00456ACE" w:rsidRPr="00526C49" w:rsidRDefault="00456ACE" w:rsidP="00526C49">
            <w:pPr>
              <w:spacing w:before="120"/>
              <w:rPr>
                <w:szCs w:val="22"/>
              </w:rPr>
            </w:pPr>
          </w:p>
        </w:tc>
      </w:tr>
      <w:tr w:rsidR="00456ACE" w:rsidRPr="00526C49" w14:paraId="29C752C4" w14:textId="77777777" w:rsidTr="00526C49">
        <w:tc>
          <w:tcPr>
            <w:tcW w:w="2394" w:type="dxa"/>
            <w:shd w:val="clear" w:color="auto" w:fill="auto"/>
          </w:tcPr>
          <w:p w14:paraId="42BA2EE6" w14:textId="77777777" w:rsidR="00456ACE" w:rsidRPr="00526C49" w:rsidRDefault="00456ACE" w:rsidP="00526C49">
            <w:pPr>
              <w:spacing w:before="120"/>
              <w:rPr>
                <w:b/>
                <w:szCs w:val="22"/>
              </w:rPr>
            </w:pPr>
            <w:r w:rsidRPr="00526C49">
              <w:rPr>
                <w:b/>
                <w:szCs w:val="22"/>
              </w:rPr>
              <w:t>FEDERAL TAX ID:</w:t>
            </w:r>
          </w:p>
        </w:tc>
        <w:tc>
          <w:tcPr>
            <w:tcW w:w="7182" w:type="dxa"/>
            <w:gridSpan w:val="3"/>
            <w:tcBorders>
              <w:top w:val="single" w:sz="4" w:space="0" w:color="auto"/>
              <w:bottom w:val="single" w:sz="4" w:space="0" w:color="auto"/>
            </w:tcBorders>
            <w:shd w:val="clear" w:color="auto" w:fill="auto"/>
          </w:tcPr>
          <w:p w14:paraId="7BA5FC27" w14:textId="77777777" w:rsidR="00456ACE" w:rsidRPr="00526C49" w:rsidRDefault="00456ACE" w:rsidP="00526C49">
            <w:pPr>
              <w:spacing w:before="120"/>
              <w:rPr>
                <w:szCs w:val="22"/>
              </w:rPr>
            </w:pPr>
          </w:p>
        </w:tc>
      </w:tr>
      <w:tr w:rsidR="00456ACE" w:rsidRPr="00526C49" w14:paraId="14BBC9CF" w14:textId="77777777" w:rsidTr="00526C49">
        <w:tc>
          <w:tcPr>
            <w:tcW w:w="2394" w:type="dxa"/>
            <w:shd w:val="clear" w:color="auto" w:fill="auto"/>
          </w:tcPr>
          <w:p w14:paraId="5EBEE093" w14:textId="77777777" w:rsidR="00456ACE" w:rsidRPr="00526C49" w:rsidRDefault="00456ACE" w:rsidP="00526C49">
            <w:pPr>
              <w:spacing w:before="120"/>
              <w:rPr>
                <w:b/>
                <w:szCs w:val="22"/>
              </w:rPr>
            </w:pPr>
            <w:r w:rsidRPr="00526C49">
              <w:rPr>
                <w:b/>
                <w:szCs w:val="22"/>
              </w:rPr>
              <w:t>NAME OF FIRM:</w:t>
            </w:r>
          </w:p>
        </w:tc>
        <w:tc>
          <w:tcPr>
            <w:tcW w:w="7182" w:type="dxa"/>
            <w:gridSpan w:val="3"/>
            <w:tcBorders>
              <w:top w:val="single" w:sz="4" w:space="0" w:color="auto"/>
              <w:bottom w:val="single" w:sz="4" w:space="0" w:color="auto"/>
            </w:tcBorders>
            <w:shd w:val="clear" w:color="auto" w:fill="auto"/>
          </w:tcPr>
          <w:p w14:paraId="5BBA4A28" w14:textId="77777777" w:rsidR="00456ACE" w:rsidRPr="00526C49" w:rsidRDefault="00456ACE" w:rsidP="00526C49">
            <w:pPr>
              <w:spacing w:before="120"/>
              <w:rPr>
                <w:szCs w:val="22"/>
              </w:rPr>
            </w:pPr>
          </w:p>
        </w:tc>
      </w:tr>
      <w:tr w:rsidR="00456ACE" w:rsidRPr="00526C49" w14:paraId="1F27A13B" w14:textId="77777777" w:rsidTr="00526C49">
        <w:tc>
          <w:tcPr>
            <w:tcW w:w="2394" w:type="dxa"/>
            <w:shd w:val="clear" w:color="auto" w:fill="auto"/>
          </w:tcPr>
          <w:p w14:paraId="0339C58C" w14:textId="77777777" w:rsidR="00456ACE" w:rsidRPr="00526C49" w:rsidRDefault="00456ACE" w:rsidP="00526C49">
            <w:pPr>
              <w:spacing w:before="120"/>
              <w:rPr>
                <w:b/>
                <w:szCs w:val="22"/>
              </w:rPr>
            </w:pPr>
            <w:r w:rsidRPr="00526C49">
              <w:rPr>
                <w:b/>
                <w:szCs w:val="22"/>
              </w:rPr>
              <w:t>ADDRESS:</w:t>
            </w:r>
          </w:p>
        </w:tc>
        <w:tc>
          <w:tcPr>
            <w:tcW w:w="7182" w:type="dxa"/>
            <w:gridSpan w:val="3"/>
            <w:tcBorders>
              <w:top w:val="single" w:sz="4" w:space="0" w:color="auto"/>
              <w:bottom w:val="single" w:sz="4" w:space="0" w:color="auto"/>
            </w:tcBorders>
            <w:shd w:val="clear" w:color="auto" w:fill="auto"/>
          </w:tcPr>
          <w:p w14:paraId="5A5C39F0" w14:textId="77777777" w:rsidR="00456ACE" w:rsidRPr="00526C49" w:rsidRDefault="00456ACE" w:rsidP="00526C49">
            <w:pPr>
              <w:spacing w:before="120"/>
              <w:rPr>
                <w:szCs w:val="22"/>
              </w:rPr>
            </w:pPr>
          </w:p>
        </w:tc>
      </w:tr>
      <w:tr w:rsidR="00456ACE" w:rsidRPr="00526C49" w14:paraId="370B128C" w14:textId="77777777" w:rsidTr="004A0C1F">
        <w:tc>
          <w:tcPr>
            <w:tcW w:w="2394" w:type="dxa"/>
            <w:shd w:val="clear" w:color="auto" w:fill="auto"/>
          </w:tcPr>
          <w:p w14:paraId="4E611446" w14:textId="77777777" w:rsidR="00456ACE" w:rsidRPr="00526C49" w:rsidRDefault="00456ACE" w:rsidP="00526C49">
            <w:pPr>
              <w:spacing w:before="120"/>
              <w:rPr>
                <w:b/>
                <w:szCs w:val="22"/>
              </w:rPr>
            </w:pPr>
            <w:r w:rsidRPr="00526C49">
              <w:rPr>
                <w:b/>
                <w:szCs w:val="22"/>
              </w:rPr>
              <w:t>PHONE:</w:t>
            </w:r>
          </w:p>
        </w:tc>
        <w:tc>
          <w:tcPr>
            <w:tcW w:w="3024" w:type="dxa"/>
            <w:tcBorders>
              <w:top w:val="single" w:sz="4" w:space="0" w:color="auto"/>
              <w:bottom w:val="single" w:sz="4" w:space="0" w:color="auto"/>
            </w:tcBorders>
            <w:shd w:val="clear" w:color="auto" w:fill="auto"/>
          </w:tcPr>
          <w:p w14:paraId="7D5391F9" w14:textId="77777777" w:rsidR="00456ACE" w:rsidRPr="00526C49" w:rsidRDefault="00456ACE" w:rsidP="00526C49">
            <w:pPr>
              <w:spacing w:before="120"/>
              <w:rPr>
                <w:szCs w:val="22"/>
              </w:rPr>
            </w:pPr>
          </w:p>
        </w:tc>
        <w:tc>
          <w:tcPr>
            <w:tcW w:w="900" w:type="dxa"/>
            <w:tcBorders>
              <w:top w:val="single" w:sz="4" w:space="0" w:color="auto"/>
              <w:bottom w:val="single" w:sz="4" w:space="0" w:color="auto"/>
            </w:tcBorders>
            <w:shd w:val="clear" w:color="auto" w:fill="auto"/>
          </w:tcPr>
          <w:p w14:paraId="0A1407C7" w14:textId="77777777" w:rsidR="00456ACE" w:rsidRPr="00526C49" w:rsidRDefault="00456ACE" w:rsidP="00526C49">
            <w:pPr>
              <w:spacing w:before="120"/>
              <w:rPr>
                <w:szCs w:val="22"/>
              </w:rPr>
            </w:pPr>
            <w:r w:rsidRPr="00526C49">
              <w:rPr>
                <w:b/>
                <w:szCs w:val="22"/>
              </w:rPr>
              <w:t>FAX</w:t>
            </w:r>
            <w:r w:rsidRPr="00526C49">
              <w:rPr>
                <w:szCs w:val="22"/>
              </w:rPr>
              <w:t>:</w:t>
            </w:r>
          </w:p>
        </w:tc>
        <w:tc>
          <w:tcPr>
            <w:tcW w:w="3258" w:type="dxa"/>
            <w:tcBorders>
              <w:top w:val="single" w:sz="4" w:space="0" w:color="auto"/>
              <w:bottom w:val="single" w:sz="4" w:space="0" w:color="auto"/>
            </w:tcBorders>
            <w:shd w:val="clear" w:color="auto" w:fill="auto"/>
          </w:tcPr>
          <w:p w14:paraId="3D7B1CC2" w14:textId="77777777" w:rsidR="00456ACE" w:rsidRPr="00526C49" w:rsidRDefault="00456ACE" w:rsidP="00526C49">
            <w:pPr>
              <w:spacing w:before="120"/>
              <w:rPr>
                <w:szCs w:val="22"/>
              </w:rPr>
            </w:pPr>
          </w:p>
        </w:tc>
      </w:tr>
      <w:tr w:rsidR="004A0C1F" w:rsidRPr="00526C49" w14:paraId="49C8D459" w14:textId="77777777" w:rsidTr="004A0C1F">
        <w:tc>
          <w:tcPr>
            <w:tcW w:w="2394" w:type="dxa"/>
            <w:shd w:val="clear" w:color="auto" w:fill="auto"/>
          </w:tcPr>
          <w:p w14:paraId="3ED3570E" w14:textId="77777777" w:rsidR="004A0C1F" w:rsidRPr="00526C49" w:rsidRDefault="004A0C1F" w:rsidP="00526C49">
            <w:pPr>
              <w:spacing w:before="120"/>
              <w:rPr>
                <w:b/>
                <w:szCs w:val="22"/>
              </w:rPr>
            </w:pPr>
            <w:r>
              <w:rPr>
                <w:b/>
                <w:szCs w:val="22"/>
              </w:rPr>
              <w:t>EMAIL:</w:t>
            </w:r>
          </w:p>
        </w:tc>
        <w:tc>
          <w:tcPr>
            <w:tcW w:w="3024" w:type="dxa"/>
            <w:tcBorders>
              <w:top w:val="single" w:sz="4" w:space="0" w:color="auto"/>
              <w:bottom w:val="single" w:sz="4" w:space="0" w:color="auto"/>
            </w:tcBorders>
            <w:shd w:val="clear" w:color="auto" w:fill="auto"/>
          </w:tcPr>
          <w:p w14:paraId="4CBF97E4" w14:textId="77777777" w:rsidR="004A0C1F" w:rsidRPr="00526C49" w:rsidRDefault="004A0C1F" w:rsidP="00526C49">
            <w:pPr>
              <w:spacing w:before="120"/>
              <w:rPr>
                <w:szCs w:val="22"/>
              </w:rPr>
            </w:pPr>
          </w:p>
        </w:tc>
        <w:tc>
          <w:tcPr>
            <w:tcW w:w="900" w:type="dxa"/>
            <w:tcBorders>
              <w:top w:val="single" w:sz="4" w:space="0" w:color="auto"/>
              <w:bottom w:val="single" w:sz="4" w:space="0" w:color="auto"/>
            </w:tcBorders>
            <w:shd w:val="clear" w:color="auto" w:fill="auto"/>
          </w:tcPr>
          <w:p w14:paraId="6D32DD91" w14:textId="77777777" w:rsidR="004A0C1F" w:rsidRPr="004A0C1F" w:rsidRDefault="004A0C1F" w:rsidP="00526C49">
            <w:pPr>
              <w:spacing w:before="120"/>
              <w:rPr>
                <w:b/>
                <w:szCs w:val="22"/>
              </w:rPr>
            </w:pPr>
          </w:p>
        </w:tc>
        <w:tc>
          <w:tcPr>
            <w:tcW w:w="3258" w:type="dxa"/>
            <w:tcBorders>
              <w:top w:val="single" w:sz="4" w:space="0" w:color="auto"/>
              <w:bottom w:val="single" w:sz="4" w:space="0" w:color="auto"/>
            </w:tcBorders>
            <w:shd w:val="clear" w:color="auto" w:fill="auto"/>
          </w:tcPr>
          <w:p w14:paraId="536AF86A" w14:textId="77777777" w:rsidR="004A0C1F" w:rsidRPr="004A0C1F" w:rsidRDefault="004A0C1F" w:rsidP="00526C49">
            <w:pPr>
              <w:spacing w:before="120"/>
              <w:rPr>
                <w:szCs w:val="22"/>
              </w:rPr>
            </w:pPr>
          </w:p>
        </w:tc>
      </w:tr>
    </w:tbl>
    <w:p w14:paraId="38872C01" w14:textId="77777777" w:rsidR="000A139F" w:rsidRPr="000A4D42" w:rsidRDefault="000A139F" w:rsidP="000A139F">
      <w:pPr>
        <w:tabs>
          <w:tab w:val="left" w:pos="1440"/>
          <w:tab w:val="left" w:pos="1800"/>
          <w:tab w:val="center" w:pos="5400"/>
          <w:tab w:val="left" w:pos="5580"/>
          <w:tab w:val="left" w:pos="6120"/>
        </w:tabs>
        <w:jc w:val="both"/>
        <w:rPr>
          <w:szCs w:val="22"/>
        </w:rPr>
      </w:pPr>
    </w:p>
    <w:p w14:paraId="34AFFBC1" w14:textId="77777777" w:rsidR="00AF35DB" w:rsidRPr="00456ACE"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456ACE">
        <w:rPr>
          <w:b/>
          <w:szCs w:val="22"/>
        </w:rPr>
        <w:t>SEAL</w:t>
      </w:r>
      <w:r w:rsidR="00CC165A" w:rsidRPr="00456ACE">
        <w:rPr>
          <w:b/>
          <w:szCs w:val="22"/>
        </w:rPr>
        <w:t>,</w:t>
      </w:r>
      <w:r w:rsidRPr="00456ACE">
        <w:rPr>
          <w:b/>
          <w:szCs w:val="22"/>
        </w:rPr>
        <w:t xml:space="preserve"> IF BID BY CORPORATION:</w:t>
      </w:r>
    </w:p>
    <w:p w14:paraId="5E59E956" w14:textId="77777777" w:rsidR="00F535F5" w:rsidRDefault="00F535F5" w:rsidP="00456ACE">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rPr>
          <w:b/>
          <w:szCs w:val="22"/>
        </w:rPr>
      </w:pPr>
    </w:p>
    <w:p w14:paraId="3A597A5C" w14:textId="77777777" w:rsidR="00456ACE" w:rsidRPr="000A4D42" w:rsidRDefault="00456ACE" w:rsidP="00456ACE">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rPr>
          <w:b/>
          <w:szCs w:val="22"/>
        </w:rPr>
      </w:pPr>
    </w:p>
    <w:p w14:paraId="15B7E767" w14:textId="77777777" w:rsidR="0057044D" w:rsidRPr="000A4D42" w:rsidRDefault="0057044D"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szCs w:val="22"/>
        </w:rPr>
      </w:pPr>
      <w:r w:rsidRPr="000A4D42">
        <w:rPr>
          <w:b/>
          <w:szCs w:val="22"/>
        </w:rPr>
        <w:t xml:space="preserve">FAILURE TO SIGN AND SUBMIT THIS FORM </w:t>
      </w:r>
      <w:r w:rsidR="00F76E24">
        <w:rPr>
          <w:b/>
          <w:szCs w:val="22"/>
        </w:rPr>
        <w:t>SHALL</w:t>
      </w:r>
      <w:r w:rsidRPr="000A4D42">
        <w:rPr>
          <w:b/>
          <w:szCs w:val="22"/>
        </w:rPr>
        <w:t xml:space="preserve"> BE CAUSE FOR BID REJECTION</w:t>
      </w:r>
    </w:p>
    <w:p w14:paraId="3EDBC8C7" w14:textId="1FE81F64" w:rsidR="004724A5" w:rsidRDefault="004724A5">
      <w:pPr>
        <w:rPr>
          <w:b/>
          <w:szCs w:val="22"/>
        </w:rPr>
      </w:pPr>
      <w:bookmarkStart w:id="23" w:name="_Hlk138683668"/>
      <w:r>
        <w:rPr>
          <w:szCs w:val="22"/>
        </w:rPr>
        <w:br w:type="page"/>
      </w:r>
    </w:p>
    <w:p w14:paraId="35B0A092" w14:textId="4F8D3E38" w:rsidR="0067284D" w:rsidRDefault="0067284D" w:rsidP="0067284D">
      <w:pPr>
        <w:tabs>
          <w:tab w:val="left" w:pos="720"/>
        </w:tabs>
        <w:jc w:val="center"/>
        <w:rPr>
          <w:b/>
          <w:sz w:val="24"/>
        </w:rPr>
      </w:pPr>
      <w:r w:rsidRPr="00722F47">
        <w:rPr>
          <w:b/>
          <w:sz w:val="24"/>
        </w:rPr>
        <w:lastRenderedPageBreak/>
        <w:t xml:space="preserve">SECTION </w:t>
      </w:r>
      <w:r>
        <w:rPr>
          <w:b/>
          <w:sz w:val="24"/>
        </w:rPr>
        <w:t>I</w:t>
      </w:r>
      <w:r w:rsidRPr="00722F47">
        <w:rPr>
          <w:b/>
          <w:sz w:val="24"/>
        </w:rPr>
        <w:t xml:space="preserve"> </w:t>
      </w:r>
      <w:r>
        <w:rPr>
          <w:b/>
          <w:sz w:val="24"/>
        </w:rPr>
        <w:t>–</w:t>
      </w:r>
      <w:r w:rsidRPr="00722F47">
        <w:rPr>
          <w:b/>
          <w:sz w:val="24"/>
        </w:rPr>
        <w:t xml:space="preserve"> </w:t>
      </w:r>
      <w:r>
        <w:rPr>
          <w:b/>
          <w:sz w:val="24"/>
        </w:rPr>
        <w:t xml:space="preserve">BID </w:t>
      </w:r>
      <w:r w:rsidR="00E2637D">
        <w:rPr>
          <w:b/>
          <w:sz w:val="24"/>
        </w:rPr>
        <w:t>PRICE-MENU DETAL</w:t>
      </w:r>
      <w:r w:rsidR="00DD2582">
        <w:rPr>
          <w:b/>
          <w:sz w:val="24"/>
        </w:rPr>
        <w:t xml:space="preserve"> SCHEDULE</w:t>
      </w:r>
    </w:p>
    <w:p w14:paraId="3EF27A42" w14:textId="77777777" w:rsidR="0067284D" w:rsidRDefault="0067284D" w:rsidP="0067284D">
      <w:pPr>
        <w:tabs>
          <w:tab w:val="left" w:pos="720"/>
        </w:tabs>
        <w:jc w:val="center"/>
        <w:rPr>
          <w:b/>
          <w:sz w:val="24"/>
        </w:rPr>
      </w:pPr>
    </w:p>
    <w:p w14:paraId="49805022" w14:textId="52CBC0EE" w:rsidR="0067284D" w:rsidRDefault="0067284D" w:rsidP="0067284D">
      <w:pPr>
        <w:tabs>
          <w:tab w:val="left" w:pos="720"/>
        </w:tabs>
        <w:jc w:val="center"/>
        <w:rPr>
          <w:b/>
          <w:sz w:val="24"/>
        </w:rPr>
      </w:pPr>
      <w:r>
        <w:rPr>
          <w:b/>
          <w:sz w:val="24"/>
        </w:rPr>
        <w:t xml:space="preserve">Double-click on the icon below to open Section I – Bid </w:t>
      </w:r>
      <w:r w:rsidR="00847BAC">
        <w:rPr>
          <w:b/>
          <w:sz w:val="24"/>
        </w:rPr>
        <w:t>Price Menu Detail Schedule</w:t>
      </w:r>
    </w:p>
    <w:p w14:paraId="23E57069" w14:textId="3DF00368" w:rsidR="0067284D" w:rsidRDefault="0067284D" w:rsidP="0067284D">
      <w:pPr>
        <w:tabs>
          <w:tab w:val="left" w:pos="720"/>
        </w:tabs>
        <w:jc w:val="center"/>
        <w:rPr>
          <w:b/>
          <w:sz w:val="24"/>
        </w:rPr>
      </w:pPr>
      <w:r>
        <w:rPr>
          <w:b/>
          <w:sz w:val="24"/>
        </w:rPr>
        <w:t xml:space="preserve">The Bid </w:t>
      </w:r>
      <w:r w:rsidR="00847BAC">
        <w:rPr>
          <w:b/>
          <w:sz w:val="24"/>
        </w:rPr>
        <w:t xml:space="preserve">Price Menu </w:t>
      </w:r>
      <w:r>
        <w:rPr>
          <w:b/>
          <w:sz w:val="24"/>
        </w:rPr>
        <w:t>is a landscape format document</w:t>
      </w:r>
      <w:r w:rsidR="00F433E4">
        <w:rPr>
          <w:b/>
          <w:sz w:val="24"/>
        </w:rPr>
        <w:t>,</w:t>
      </w:r>
    </w:p>
    <w:p w14:paraId="66CF6146" w14:textId="77777777" w:rsidR="0067284D" w:rsidRDefault="0067284D" w:rsidP="0067284D">
      <w:pPr>
        <w:tabs>
          <w:tab w:val="left" w:pos="720"/>
        </w:tabs>
        <w:jc w:val="center"/>
        <w:rPr>
          <w:b/>
          <w:sz w:val="24"/>
        </w:rPr>
      </w:pPr>
      <w:r>
        <w:rPr>
          <w:b/>
          <w:sz w:val="24"/>
        </w:rPr>
        <w:t>and has been embedded for formatting convenience.</w:t>
      </w:r>
    </w:p>
    <w:p w14:paraId="1DAC5891" w14:textId="77777777" w:rsidR="0067284D" w:rsidRDefault="0067284D" w:rsidP="0067284D">
      <w:pPr>
        <w:tabs>
          <w:tab w:val="left" w:pos="720"/>
        </w:tabs>
        <w:jc w:val="center"/>
        <w:rPr>
          <w:b/>
          <w:sz w:val="24"/>
        </w:rPr>
      </w:pPr>
    </w:p>
    <w:bookmarkStart w:id="24" w:name="_MON_1749304413"/>
    <w:bookmarkEnd w:id="24"/>
    <w:p w14:paraId="2F8E4C60" w14:textId="697587E1" w:rsidR="0067284D" w:rsidRPr="00722F47" w:rsidRDefault="00847BAC" w:rsidP="0067284D">
      <w:pPr>
        <w:tabs>
          <w:tab w:val="left" w:pos="720"/>
        </w:tabs>
        <w:jc w:val="center"/>
        <w:rPr>
          <w:b/>
          <w:sz w:val="24"/>
        </w:rPr>
      </w:pPr>
      <w:r>
        <w:rPr>
          <w:b/>
          <w:sz w:val="24"/>
        </w:rPr>
        <w:object w:dxaOrig="1537" w:dyaOrig="997" w14:anchorId="269112E8">
          <v:shape id="_x0000_i1026" type="#_x0000_t75" style="width:76.5pt;height:49.5pt" o:ole="">
            <v:imagedata r:id="rId31" o:title=""/>
          </v:shape>
          <o:OLEObject Type="Embed" ProgID="Word.Document.12" ShapeID="_x0000_i1026" DrawAspect="Icon" ObjectID="_1749454262" r:id="rId32">
            <o:FieldCodes>\s</o:FieldCodes>
          </o:OLEObject>
        </w:object>
      </w:r>
    </w:p>
    <w:p w14:paraId="27090649" w14:textId="2042F8E3" w:rsidR="004724A5" w:rsidRDefault="004724A5" w:rsidP="0067284D">
      <w:pPr>
        <w:jc w:val="center"/>
        <w:rPr>
          <w:b/>
          <w:bCs/>
          <w:sz w:val="24"/>
        </w:rPr>
      </w:pPr>
      <w:r>
        <w:rPr>
          <w:bCs/>
          <w:sz w:val="24"/>
        </w:rPr>
        <w:br w:type="page"/>
      </w:r>
    </w:p>
    <w:p w14:paraId="36F500F6" w14:textId="77777777" w:rsidR="00DF62FD" w:rsidRPr="000A4D42" w:rsidRDefault="00DF62FD" w:rsidP="00DF62FD">
      <w:pPr>
        <w:pStyle w:val="Heading1"/>
        <w:rPr>
          <w:bCs/>
          <w:sz w:val="24"/>
        </w:rPr>
      </w:pPr>
      <w:bookmarkStart w:id="25" w:name="_Toc138690694"/>
      <w:bookmarkEnd w:id="23"/>
      <w:r w:rsidRPr="000A4D42">
        <w:rPr>
          <w:bCs/>
          <w:sz w:val="24"/>
        </w:rPr>
        <w:lastRenderedPageBreak/>
        <w:t xml:space="preserve">SECTION </w:t>
      </w:r>
      <w:r>
        <w:rPr>
          <w:bCs/>
          <w:sz w:val="24"/>
        </w:rPr>
        <w:t>J</w:t>
      </w:r>
      <w:r w:rsidRPr="000A4D42">
        <w:rPr>
          <w:bCs/>
          <w:sz w:val="24"/>
        </w:rPr>
        <w:t xml:space="preserve"> - EXCEPTIONS TO SPECIFICATIONS</w:t>
      </w:r>
      <w:bookmarkEnd w:id="25"/>
    </w:p>
    <w:p w14:paraId="016C3995" w14:textId="77777777" w:rsidR="00DF62FD" w:rsidRDefault="00DF62FD" w:rsidP="00220FE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p>
    <w:p w14:paraId="22F9D7C4" w14:textId="270EE4CC" w:rsidR="00220FE5" w:rsidRPr="008A5E76" w:rsidRDefault="00220FE5" w:rsidP="00220FE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0A4D42">
        <w:rPr>
          <w:b/>
          <w:szCs w:val="22"/>
        </w:rPr>
        <w:t xml:space="preserve">ITB NO.: </w:t>
      </w:r>
      <w:r w:rsidRPr="000A4D42">
        <w:rPr>
          <w:b/>
          <w:szCs w:val="22"/>
        </w:rPr>
        <w:tab/>
      </w:r>
      <w:r w:rsidR="008A5E76" w:rsidRPr="008A5E76">
        <w:rPr>
          <w:b/>
          <w:szCs w:val="22"/>
        </w:rPr>
        <w:t>B24-PD-500390</w:t>
      </w:r>
    </w:p>
    <w:p w14:paraId="65D7395E" w14:textId="77777777" w:rsidR="00220FE5" w:rsidRPr="008A5E76" w:rsidRDefault="00220FE5" w:rsidP="00220FE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0CC0A9B6" w14:textId="1B398BEF" w:rsidR="00220FE5" w:rsidRPr="008A5E76" w:rsidRDefault="00220FE5" w:rsidP="00220FE5">
      <w:pPr>
        <w:tabs>
          <w:tab w:val="left" w:pos="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8A5E76">
        <w:rPr>
          <w:b/>
          <w:szCs w:val="22"/>
        </w:rPr>
        <w:t xml:space="preserve">ITB TITLE: </w:t>
      </w:r>
      <w:r w:rsidR="008A5E76" w:rsidRPr="008A5E76">
        <w:rPr>
          <w:b/>
          <w:szCs w:val="22"/>
        </w:rPr>
        <w:t>MEAL SERVICES FOR WALETA ACADEMY</w:t>
      </w:r>
    </w:p>
    <w:p w14:paraId="563B676F" w14:textId="77777777" w:rsidR="00220FE5" w:rsidRPr="008A5E76"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3FFBEFA1" w14:textId="77777777" w:rsidR="00220FE5" w:rsidRPr="000A4D42" w:rsidRDefault="00220FE5" w:rsidP="00220F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Please list all deviations from specifications contained herein and state in the space provided below.  Please note item number and description for which you are listing the deviations.  Unless an exception is noted below, the City shall assume that all minimum requirements have been met or exceeded.</w:t>
      </w:r>
    </w:p>
    <w:p w14:paraId="3F24D951"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03B1CC80" w14:textId="77777777" w:rsidR="00220FE5" w:rsidRPr="005D0FE9"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5D0FE9">
        <w:rPr>
          <w:b/>
          <w:szCs w:val="22"/>
          <w:u w:val="single"/>
        </w:rPr>
        <w:t>ITEM NO.</w:t>
      </w:r>
      <w:r w:rsidRPr="005D0FE9">
        <w:rPr>
          <w:b/>
          <w:szCs w:val="22"/>
        </w:rPr>
        <w:tab/>
      </w:r>
      <w:r>
        <w:rPr>
          <w:b/>
          <w:szCs w:val="22"/>
          <w:u w:val="single"/>
        </w:rPr>
        <w:t>DESCRIPTION</w:t>
      </w:r>
    </w:p>
    <w:p w14:paraId="56FEF655"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0E3CFEB0"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55035750"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7C398CCC"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46DB6E29"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B1E0511"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79B545C6"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3A42ACA6"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2AE62F8D"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5BBB067E"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30F4FA8C"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413CA07B"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4DE55D6F" w14:textId="77777777" w:rsidR="00220FE5"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733E417D"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36635444"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1BA49849"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1472EB5C"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17BBDCCD"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1D1256AD"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393F925"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FC4ECB">
        <w:rPr>
          <w:szCs w:val="22"/>
          <w:u w:val="single"/>
        </w:rPr>
        <w:t>______</w:t>
      </w:r>
      <w:r w:rsidRPr="000A4D42">
        <w:rPr>
          <w:szCs w:val="22"/>
        </w:rPr>
        <w:tab/>
      </w:r>
      <w:r w:rsidRPr="00FC4ECB">
        <w:rPr>
          <w:szCs w:val="22"/>
          <w:u w:val="single"/>
        </w:rPr>
        <w:t>________________________________________________________________</w:t>
      </w:r>
    </w:p>
    <w:p w14:paraId="3EC9F987"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57677E6"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0CE293D1"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B4D638F"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12F14C5A"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4E0AE5A5"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1318D9B0"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3B63FA3F"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FC4ECB">
        <w:rPr>
          <w:szCs w:val="22"/>
          <w:u w:val="single"/>
        </w:rPr>
        <w:t>______</w:t>
      </w:r>
      <w:r w:rsidRPr="000A4D42">
        <w:rPr>
          <w:szCs w:val="22"/>
        </w:rPr>
        <w:tab/>
      </w:r>
      <w:r w:rsidRPr="00FC4ECB">
        <w:rPr>
          <w:szCs w:val="22"/>
          <w:u w:val="single"/>
        </w:rPr>
        <w:t>________________________________________________________________</w:t>
      </w:r>
    </w:p>
    <w:p w14:paraId="05841D67"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3868BC14"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250425EE"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2B2FED0F"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68A62ADE"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49C77F5C"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szCs w:val="22"/>
        </w:rPr>
        <w:t>______</w:t>
      </w:r>
      <w:r w:rsidRPr="000A4D42">
        <w:rPr>
          <w:szCs w:val="22"/>
        </w:rPr>
        <w:tab/>
        <w:t>________________________________________________________________</w:t>
      </w:r>
    </w:p>
    <w:p w14:paraId="056DB7CE"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5D3102F8"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3C4BD995" w14:textId="77777777" w:rsidR="00220FE5" w:rsidRPr="000A4D42" w:rsidRDefault="00220FE5" w:rsidP="0022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b/>
          <w:szCs w:val="22"/>
        </w:rPr>
        <w:t>VENDOR'S NAME:</w:t>
      </w:r>
      <w:r w:rsidRPr="000A4D42">
        <w:rPr>
          <w:szCs w:val="22"/>
        </w:rPr>
        <w:tab/>
        <w:t>__________________________________________________________</w:t>
      </w:r>
    </w:p>
    <w:p w14:paraId="44E6FBC6" w14:textId="77777777" w:rsidR="00220FE5" w:rsidRDefault="00220FE5" w:rsidP="00220FE5">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80"/>
        <w:ind w:left="-144" w:right="-144"/>
        <w:jc w:val="center"/>
        <w:rPr>
          <w:b/>
          <w:szCs w:val="22"/>
        </w:rPr>
      </w:pPr>
      <w:r w:rsidRPr="000A4D42">
        <w:rPr>
          <w:b/>
          <w:szCs w:val="22"/>
        </w:rPr>
        <w:t>FAILURE TO SUBMIT THIS FORM MAY BE CAUSE FOR BID REJECTION</w:t>
      </w:r>
    </w:p>
    <w:p w14:paraId="6C55C22E" w14:textId="77777777" w:rsidR="00220FE5" w:rsidRDefault="00220FE5" w:rsidP="00220FE5">
      <w:pPr>
        <w:rPr>
          <w:b/>
          <w:szCs w:val="22"/>
        </w:rPr>
      </w:pPr>
      <w:r>
        <w:rPr>
          <w:b/>
          <w:szCs w:val="22"/>
        </w:rPr>
        <w:br w:type="page"/>
      </w:r>
    </w:p>
    <w:p w14:paraId="2241CFF7" w14:textId="74574A8B" w:rsidR="00AF35DB" w:rsidRPr="000A4D42" w:rsidRDefault="00A50363" w:rsidP="00A50363">
      <w:pPr>
        <w:pStyle w:val="Heading1"/>
        <w:rPr>
          <w:bCs/>
          <w:sz w:val="24"/>
        </w:rPr>
      </w:pPr>
      <w:bookmarkStart w:id="26" w:name="_Toc138690695"/>
      <w:r w:rsidRPr="000A4D42">
        <w:rPr>
          <w:bCs/>
          <w:sz w:val="24"/>
        </w:rPr>
        <w:lastRenderedPageBreak/>
        <w:t xml:space="preserve">SECTION </w:t>
      </w:r>
      <w:r w:rsidR="008300B9">
        <w:rPr>
          <w:bCs/>
          <w:sz w:val="24"/>
        </w:rPr>
        <w:t>K</w:t>
      </w:r>
      <w:r w:rsidRPr="000A4D42">
        <w:rPr>
          <w:bCs/>
          <w:sz w:val="24"/>
        </w:rPr>
        <w:t xml:space="preserve"> - </w:t>
      </w:r>
      <w:r w:rsidR="00AF35DB" w:rsidRPr="000A4D42">
        <w:rPr>
          <w:bCs/>
          <w:sz w:val="24"/>
        </w:rPr>
        <w:t>REFERENCES</w:t>
      </w:r>
      <w:bookmarkEnd w:id="26"/>
    </w:p>
    <w:p w14:paraId="51D3EC3A" w14:textId="77777777" w:rsidR="00F76E24" w:rsidRPr="000A4D42" w:rsidRDefault="00F76E24" w:rsidP="00F76E24"/>
    <w:p w14:paraId="4A1A616F" w14:textId="3BA05AF5" w:rsidR="00F76E24" w:rsidRPr="006E4AA1" w:rsidRDefault="00F76E24" w:rsidP="00F76E24">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0A4D42">
        <w:rPr>
          <w:b/>
          <w:szCs w:val="22"/>
        </w:rPr>
        <w:t xml:space="preserve">ITB NO.: </w:t>
      </w:r>
      <w:r w:rsidRPr="000A4D42">
        <w:rPr>
          <w:b/>
          <w:szCs w:val="22"/>
        </w:rPr>
        <w:tab/>
      </w:r>
      <w:r w:rsidR="006E4AA1" w:rsidRPr="006E4AA1">
        <w:rPr>
          <w:b/>
          <w:szCs w:val="22"/>
        </w:rPr>
        <w:t>B24-PD-500390</w:t>
      </w:r>
    </w:p>
    <w:p w14:paraId="7118BC88" w14:textId="77777777" w:rsidR="00F76E24" w:rsidRPr="006E4AA1" w:rsidRDefault="00F76E24" w:rsidP="00F76E24">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5D05AC1C" w14:textId="374E2B44" w:rsidR="00F76E24" w:rsidRPr="006E4AA1" w:rsidRDefault="00F76E24" w:rsidP="00F76E24">
      <w:pPr>
        <w:tabs>
          <w:tab w:val="left" w:pos="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6E4AA1">
        <w:rPr>
          <w:b/>
          <w:szCs w:val="22"/>
        </w:rPr>
        <w:t xml:space="preserve">ITB TITLE: </w:t>
      </w:r>
      <w:r w:rsidR="006E4AA1" w:rsidRPr="006E4AA1">
        <w:rPr>
          <w:b/>
          <w:szCs w:val="22"/>
        </w:rPr>
        <w:t>MEAL SERVICES FOR WALETA ACADEMY</w:t>
      </w:r>
    </w:p>
    <w:p w14:paraId="3DA88E01" w14:textId="77777777" w:rsidR="00AF35DB" w:rsidRPr="000A4D42"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tbl>
      <w:tblPr>
        <w:tblW w:w="0" w:type="auto"/>
        <w:tblInd w:w="108" w:type="dxa"/>
        <w:tblLook w:val="01E0" w:firstRow="1" w:lastRow="1" w:firstColumn="1" w:lastColumn="1" w:noHBand="0" w:noVBand="0"/>
      </w:tblPr>
      <w:tblGrid>
        <w:gridCol w:w="720"/>
        <w:gridCol w:w="2070"/>
        <w:gridCol w:w="6678"/>
      </w:tblGrid>
      <w:tr w:rsidR="005D0FE9" w:rsidRPr="00526C49" w14:paraId="21C7DBAB" w14:textId="77777777" w:rsidTr="00526C49">
        <w:tc>
          <w:tcPr>
            <w:tcW w:w="720" w:type="dxa"/>
            <w:shd w:val="clear" w:color="auto" w:fill="auto"/>
          </w:tcPr>
          <w:p w14:paraId="065CA26B" w14:textId="77777777" w:rsidR="005D0FE9" w:rsidRPr="00526C49" w:rsidRDefault="005D0FE9" w:rsidP="00526C49">
            <w:pPr>
              <w:spacing w:before="120"/>
              <w:rPr>
                <w:szCs w:val="22"/>
              </w:rPr>
            </w:pPr>
            <w:r w:rsidRPr="00526C49">
              <w:rPr>
                <w:szCs w:val="22"/>
              </w:rPr>
              <w:t>1.</w:t>
            </w:r>
          </w:p>
        </w:tc>
        <w:tc>
          <w:tcPr>
            <w:tcW w:w="2070" w:type="dxa"/>
            <w:shd w:val="clear" w:color="auto" w:fill="auto"/>
          </w:tcPr>
          <w:p w14:paraId="2ACFA57C" w14:textId="77777777" w:rsidR="005D0FE9" w:rsidRPr="00262D4D" w:rsidRDefault="005D0FE9" w:rsidP="00526C49">
            <w:pPr>
              <w:spacing w:before="120"/>
              <w:rPr>
                <w:sz w:val="20"/>
                <w:szCs w:val="20"/>
              </w:rPr>
            </w:pPr>
            <w:r w:rsidRPr="00262D4D">
              <w:rPr>
                <w:sz w:val="20"/>
                <w:szCs w:val="20"/>
              </w:rPr>
              <w:t>Agency/Company</w:t>
            </w:r>
          </w:p>
        </w:tc>
        <w:tc>
          <w:tcPr>
            <w:tcW w:w="6678" w:type="dxa"/>
            <w:tcBorders>
              <w:bottom w:val="single" w:sz="4" w:space="0" w:color="auto"/>
            </w:tcBorders>
            <w:shd w:val="clear" w:color="auto" w:fill="auto"/>
          </w:tcPr>
          <w:p w14:paraId="7B0C4BE0" w14:textId="77777777" w:rsidR="005D0FE9" w:rsidRPr="00526C49" w:rsidRDefault="005D0FE9" w:rsidP="00526C49">
            <w:pPr>
              <w:spacing w:before="120"/>
              <w:rPr>
                <w:szCs w:val="22"/>
              </w:rPr>
            </w:pPr>
          </w:p>
        </w:tc>
      </w:tr>
      <w:tr w:rsidR="005D0FE9" w:rsidRPr="00526C49" w14:paraId="2E29F657" w14:textId="77777777" w:rsidTr="00526C49">
        <w:tc>
          <w:tcPr>
            <w:tcW w:w="720" w:type="dxa"/>
            <w:shd w:val="clear" w:color="auto" w:fill="auto"/>
          </w:tcPr>
          <w:p w14:paraId="0B42FC60" w14:textId="77777777" w:rsidR="005D0FE9" w:rsidRPr="00526C49" w:rsidRDefault="005D0FE9" w:rsidP="00526C49">
            <w:pPr>
              <w:spacing w:before="120"/>
              <w:rPr>
                <w:szCs w:val="22"/>
              </w:rPr>
            </w:pPr>
          </w:p>
        </w:tc>
        <w:tc>
          <w:tcPr>
            <w:tcW w:w="2070" w:type="dxa"/>
            <w:shd w:val="clear" w:color="auto" w:fill="auto"/>
          </w:tcPr>
          <w:p w14:paraId="23D8ACC5" w14:textId="77777777" w:rsidR="005D0FE9" w:rsidRPr="00262D4D" w:rsidRDefault="00CB1936" w:rsidP="00CB1936">
            <w:pPr>
              <w:spacing w:before="120"/>
              <w:rPr>
                <w:sz w:val="20"/>
                <w:szCs w:val="20"/>
              </w:rPr>
            </w:pPr>
            <w:r w:rsidRPr="00262D4D">
              <w:rPr>
                <w:sz w:val="20"/>
                <w:szCs w:val="20"/>
              </w:rPr>
              <w:t>Phone/Fax</w:t>
            </w:r>
          </w:p>
        </w:tc>
        <w:tc>
          <w:tcPr>
            <w:tcW w:w="6678" w:type="dxa"/>
            <w:tcBorders>
              <w:top w:val="single" w:sz="4" w:space="0" w:color="auto"/>
              <w:bottom w:val="single" w:sz="4" w:space="0" w:color="auto"/>
            </w:tcBorders>
            <w:shd w:val="clear" w:color="auto" w:fill="auto"/>
          </w:tcPr>
          <w:p w14:paraId="4A68B664" w14:textId="77777777" w:rsidR="005D0FE9" w:rsidRPr="00526C49" w:rsidRDefault="005D0FE9" w:rsidP="00526C49">
            <w:pPr>
              <w:spacing w:before="120"/>
              <w:rPr>
                <w:szCs w:val="22"/>
              </w:rPr>
            </w:pPr>
          </w:p>
        </w:tc>
      </w:tr>
      <w:tr w:rsidR="005D0FE9" w:rsidRPr="00526C49" w14:paraId="14EA5882" w14:textId="77777777" w:rsidTr="00526C49">
        <w:tc>
          <w:tcPr>
            <w:tcW w:w="720" w:type="dxa"/>
            <w:shd w:val="clear" w:color="auto" w:fill="auto"/>
          </w:tcPr>
          <w:p w14:paraId="1ADC438C" w14:textId="77777777" w:rsidR="005D0FE9" w:rsidRPr="00526C49" w:rsidRDefault="005D0FE9" w:rsidP="00526C49">
            <w:pPr>
              <w:spacing w:before="120"/>
              <w:rPr>
                <w:szCs w:val="22"/>
              </w:rPr>
            </w:pPr>
          </w:p>
        </w:tc>
        <w:tc>
          <w:tcPr>
            <w:tcW w:w="2070" w:type="dxa"/>
            <w:shd w:val="clear" w:color="auto" w:fill="auto"/>
          </w:tcPr>
          <w:p w14:paraId="0F180078" w14:textId="77777777" w:rsidR="005D0FE9" w:rsidRPr="00262D4D" w:rsidRDefault="00CB1936" w:rsidP="00CB1936">
            <w:pPr>
              <w:spacing w:before="120"/>
              <w:rPr>
                <w:sz w:val="20"/>
                <w:szCs w:val="20"/>
              </w:rPr>
            </w:pPr>
            <w:r w:rsidRPr="00262D4D">
              <w:rPr>
                <w:sz w:val="20"/>
                <w:szCs w:val="20"/>
              </w:rPr>
              <w:t>Contact</w:t>
            </w:r>
            <w:r w:rsidR="00262D4D" w:rsidRPr="00262D4D">
              <w:rPr>
                <w:sz w:val="20"/>
                <w:szCs w:val="20"/>
              </w:rPr>
              <w:t>(s)</w:t>
            </w:r>
            <w:r w:rsidRPr="00262D4D">
              <w:rPr>
                <w:sz w:val="20"/>
                <w:szCs w:val="20"/>
              </w:rPr>
              <w:t xml:space="preserve"> &amp; Title</w:t>
            </w:r>
            <w:r w:rsidR="00262D4D" w:rsidRPr="00262D4D">
              <w:rPr>
                <w:sz w:val="20"/>
                <w:szCs w:val="20"/>
              </w:rPr>
              <w:t>(s)</w:t>
            </w:r>
          </w:p>
        </w:tc>
        <w:tc>
          <w:tcPr>
            <w:tcW w:w="6678" w:type="dxa"/>
            <w:tcBorders>
              <w:top w:val="single" w:sz="4" w:space="0" w:color="auto"/>
              <w:bottom w:val="single" w:sz="4" w:space="0" w:color="auto"/>
            </w:tcBorders>
            <w:shd w:val="clear" w:color="auto" w:fill="auto"/>
          </w:tcPr>
          <w:p w14:paraId="26D6AE52" w14:textId="77777777" w:rsidR="005D0FE9" w:rsidRPr="00526C49" w:rsidRDefault="005D0FE9" w:rsidP="00526C49">
            <w:pPr>
              <w:spacing w:before="120"/>
              <w:rPr>
                <w:szCs w:val="22"/>
              </w:rPr>
            </w:pPr>
          </w:p>
        </w:tc>
      </w:tr>
      <w:tr w:rsidR="005D0FE9" w:rsidRPr="00526C49" w14:paraId="36F06359" w14:textId="77777777" w:rsidTr="00526C49">
        <w:tc>
          <w:tcPr>
            <w:tcW w:w="720" w:type="dxa"/>
            <w:shd w:val="clear" w:color="auto" w:fill="auto"/>
          </w:tcPr>
          <w:p w14:paraId="7D522919" w14:textId="77777777" w:rsidR="005D0FE9" w:rsidRPr="00526C49" w:rsidRDefault="005D0FE9" w:rsidP="00526C49">
            <w:pPr>
              <w:spacing w:before="120"/>
              <w:rPr>
                <w:szCs w:val="22"/>
              </w:rPr>
            </w:pPr>
          </w:p>
        </w:tc>
        <w:tc>
          <w:tcPr>
            <w:tcW w:w="2070" w:type="dxa"/>
            <w:shd w:val="clear" w:color="auto" w:fill="auto"/>
          </w:tcPr>
          <w:p w14:paraId="53FF94EC" w14:textId="77777777" w:rsidR="005D0FE9" w:rsidRPr="00262D4D" w:rsidRDefault="00CB1936" w:rsidP="00526C49">
            <w:pPr>
              <w:spacing w:before="120"/>
              <w:rPr>
                <w:sz w:val="20"/>
                <w:szCs w:val="20"/>
              </w:rPr>
            </w:pPr>
            <w:r w:rsidRPr="00262D4D">
              <w:rPr>
                <w:sz w:val="20"/>
                <w:szCs w:val="20"/>
              </w:rPr>
              <w:t>Email</w:t>
            </w:r>
            <w:r w:rsidR="00262D4D" w:rsidRPr="00262D4D">
              <w:rPr>
                <w:sz w:val="20"/>
                <w:szCs w:val="20"/>
              </w:rPr>
              <w:t>(s)</w:t>
            </w:r>
          </w:p>
        </w:tc>
        <w:tc>
          <w:tcPr>
            <w:tcW w:w="6678" w:type="dxa"/>
            <w:tcBorders>
              <w:top w:val="single" w:sz="4" w:space="0" w:color="auto"/>
              <w:bottom w:val="single" w:sz="4" w:space="0" w:color="auto"/>
            </w:tcBorders>
            <w:shd w:val="clear" w:color="auto" w:fill="auto"/>
          </w:tcPr>
          <w:p w14:paraId="0F0110DB" w14:textId="77777777" w:rsidR="005D0FE9" w:rsidRPr="00526C49" w:rsidRDefault="005D0FE9" w:rsidP="00526C49">
            <w:pPr>
              <w:spacing w:before="120"/>
              <w:rPr>
                <w:szCs w:val="22"/>
              </w:rPr>
            </w:pPr>
          </w:p>
        </w:tc>
      </w:tr>
    </w:tbl>
    <w:p w14:paraId="3F20133E" w14:textId="77777777" w:rsidR="00AF35DB" w:rsidRPr="000A4D42"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tbl>
      <w:tblPr>
        <w:tblW w:w="0" w:type="auto"/>
        <w:tblInd w:w="108" w:type="dxa"/>
        <w:tblLook w:val="01E0" w:firstRow="1" w:lastRow="1" w:firstColumn="1" w:lastColumn="1" w:noHBand="0" w:noVBand="0"/>
      </w:tblPr>
      <w:tblGrid>
        <w:gridCol w:w="720"/>
        <w:gridCol w:w="2070"/>
        <w:gridCol w:w="6678"/>
      </w:tblGrid>
      <w:tr w:rsidR="005D0FE9" w:rsidRPr="00526C49" w14:paraId="51B73577" w14:textId="77777777" w:rsidTr="00526C49">
        <w:tc>
          <w:tcPr>
            <w:tcW w:w="720" w:type="dxa"/>
            <w:shd w:val="clear" w:color="auto" w:fill="auto"/>
          </w:tcPr>
          <w:p w14:paraId="4C8EF70E" w14:textId="77777777" w:rsidR="005D0FE9" w:rsidRPr="00526C49" w:rsidRDefault="005D0FE9" w:rsidP="00526C49">
            <w:pPr>
              <w:spacing w:before="120"/>
              <w:rPr>
                <w:szCs w:val="22"/>
              </w:rPr>
            </w:pPr>
            <w:r w:rsidRPr="00526C49">
              <w:rPr>
                <w:szCs w:val="22"/>
              </w:rPr>
              <w:t>2.</w:t>
            </w:r>
          </w:p>
        </w:tc>
        <w:tc>
          <w:tcPr>
            <w:tcW w:w="2070" w:type="dxa"/>
            <w:shd w:val="clear" w:color="auto" w:fill="auto"/>
          </w:tcPr>
          <w:p w14:paraId="23A8C382" w14:textId="77777777" w:rsidR="005D0FE9" w:rsidRPr="00262D4D" w:rsidRDefault="005D0FE9" w:rsidP="00526C49">
            <w:pPr>
              <w:spacing w:before="120"/>
              <w:rPr>
                <w:sz w:val="20"/>
                <w:szCs w:val="20"/>
              </w:rPr>
            </w:pPr>
            <w:r w:rsidRPr="00262D4D">
              <w:rPr>
                <w:sz w:val="20"/>
                <w:szCs w:val="20"/>
              </w:rPr>
              <w:t>Agency/Company</w:t>
            </w:r>
          </w:p>
        </w:tc>
        <w:tc>
          <w:tcPr>
            <w:tcW w:w="6678" w:type="dxa"/>
            <w:tcBorders>
              <w:bottom w:val="single" w:sz="4" w:space="0" w:color="auto"/>
            </w:tcBorders>
            <w:shd w:val="clear" w:color="auto" w:fill="auto"/>
          </w:tcPr>
          <w:p w14:paraId="1C610987" w14:textId="77777777" w:rsidR="005D0FE9" w:rsidRPr="00526C49" w:rsidRDefault="005D0FE9" w:rsidP="00526C49">
            <w:pPr>
              <w:spacing w:before="120"/>
              <w:rPr>
                <w:szCs w:val="22"/>
              </w:rPr>
            </w:pPr>
          </w:p>
        </w:tc>
      </w:tr>
      <w:tr w:rsidR="005D0FE9" w:rsidRPr="00526C49" w14:paraId="6418A0D1" w14:textId="77777777" w:rsidTr="00526C49">
        <w:tc>
          <w:tcPr>
            <w:tcW w:w="720" w:type="dxa"/>
            <w:shd w:val="clear" w:color="auto" w:fill="auto"/>
          </w:tcPr>
          <w:p w14:paraId="7C8B039F" w14:textId="77777777" w:rsidR="005D0FE9" w:rsidRPr="00526C49" w:rsidRDefault="005D0FE9" w:rsidP="00526C49">
            <w:pPr>
              <w:spacing w:before="120"/>
              <w:rPr>
                <w:szCs w:val="22"/>
              </w:rPr>
            </w:pPr>
          </w:p>
        </w:tc>
        <w:tc>
          <w:tcPr>
            <w:tcW w:w="2070" w:type="dxa"/>
            <w:shd w:val="clear" w:color="auto" w:fill="auto"/>
          </w:tcPr>
          <w:p w14:paraId="7C16F274" w14:textId="77777777" w:rsidR="005D0FE9" w:rsidRPr="00262D4D" w:rsidRDefault="00CB1936" w:rsidP="00526C49">
            <w:pPr>
              <w:spacing w:before="120"/>
              <w:rPr>
                <w:sz w:val="20"/>
                <w:szCs w:val="20"/>
              </w:rPr>
            </w:pPr>
            <w:r w:rsidRPr="00262D4D">
              <w:rPr>
                <w:sz w:val="20"/>
                <w:szCs w:val="20"/>
              </w:rPr>
              <w:t>Phone/Fax</w:t>
            </w:r>
          </w:p>
        </w:tc>
        <w:tc>
          <w:tcPr>
            <w:tcW w:w="6678" w:type="dxa"/>
            <w:tcBorders>
              <w:top w:val="single" w:sz="4" w:space="0" w:color="auto"/>
              <w:bottom w:val="single" w:sz="4" w:space="0" w:color="auto"/>
            </w:tcBorders>
            <w:shd w:val="clear" w:color="auto" w:fill="auto"/>
          </w:tcPr>
          <w:p w14:paraId="17604A8C" w14:textId="77777777" w:rsidR="005D0FE9" w:rsidRPr="00526C49" w:rsidRDefault="005D0FE9" w:rsidP="00526C49">
            <w:pPr>
              <w:spacing w:before="120"/>
              <w:rPr>
                <w:szCs w:val="22"/>
              </w:rPr>
            </w:pPr>
          </w:p>
        </w:tc>
      </w:tr>
      <w:tr w:rsidR="005D0FE9" w:rsidRPr="00526C49" w14:paraId="326DD417" w14:textId="77777777" w:rsidTr="00526C49">
        <w:tc>
          <w:tcPr>
            <w:tcW w:w="720" w:type="dxa"/>
            <w:shd w:val="clear" w:color="auto" w:fill="auto"/>
          </w:tcPr>
          <w:p w14:paraId="1FDE6877" w14:textId="77777777" w:rsidR="005D0FE9" w:rsidRPr="00526C49" w:rsidRDefault="005D0FE9" w:rsidP="00526C49">
            <w:pPr>
              <w:spacing w:before="120"/>
              <w:rPr>
                <w:szCs w:val="22"/>
              </w:rPr>
            </w:pPr>
          </w:p>
        </w:tc>
        <w:tc>
          <w:tcPr>
            <w:tcW w:w="2070" w:type="dxa"/>
            <w:shd w:val="clear" w:color="auto" w:fill="auto"/>
          </w:tcPr>
          <w:p w14:paraId="325A5E58" w14:textId="77777777" w:rsidR="005D0FE9" w:rsidRPr="00262D4D" w:rsidRDefault="00CB1936" w:rsidP="00CB1936">
            <w:pPr>
              <w:spacing w:before="120"/>
              <w:rPr>
                <w:sz w:val="20"/>
                <w:szCs w:val="20"/>
              </w:rPr>
            </w:pPr>
            <w:r w:rsidRPr="00262D4D">
              <w:rPr>
                <w:sz w:val="20"/>
                <w:szCs w:val="20"/>
              </w:rPr>
              <w:t>Contact</w:t>
            </w:r>
            <w:r w:rsidR="00262D4D">
              <w:rPr>
                <w:sz w:val="20"/>
                <w:szCs w:val="20"/>
              </w:rPr>
              <w:t>(s)</w:t>
            </w:r>
            <w:r w:rsidRPr="00262D4D">
              <w:rPr>
                <w:sz w:val="20"/>
                <w:szCs w:val="20"/>
              </w:rPr>
              <w:t xml:space="preserve"> &amp; Title</w:t>
            </w:r>
            <w:r w:rsidR="00262D4D">
              <w:rPr>
                <w:sz w:val="20"/>
                <w:szCs w:val="20"/>
              </w:rPr>
              <w:t>(s)</w:t>
            </w:r>
          </w:p>
        </w:tc>
        <w:tc>
          <w:tcPr>
            <w:tcW w:w="6678" w:type="dxa"/>
            <w:tcBorders>
              <w:top w:val="single" w:sz="4" w:space="0" w:color="auto"/>
              <w:bottom w:val="single" w:sz="4" w:space="0" w:color="auto"/>
            </w:tcBorders>
            <w:shd w:val="clear" w:color="auto" w:fill="auto"/>
          </w:tcPr>
          <w:p w14:paraId="4FE229E3" w14:textId="77777777" w:rsidR="005D0FE9" w:rsidRPr="00526C49" w:rsidRDefault="005D0FE9" w:rsidP="00526C49">
            <w:pPr>
              <w:spacing w:before="120"/>
              <w:rPr>
                <w:szCs w:val="22"/>
              </w:rPr>
            </w:pPr>
          </w:p>
        </w:tc>
      </w:tr>
      <w:tr w:rsidR="005D0FE9" w:rsidRPr="00526C49" w14:paraId="23019609" w14:textId="77777777" w:rsidTr="00526C49">
        <w:tc>
          <w:tcPr>
            <w:tcW w:w="720" w:type="dxa"/>
            <w:shd w:val="clear" w:color="auto" w:fill="auto"/>
          </w:tcPr>
          <w:p w14:paraId="3A6E3C0A" w14:textId="77777777" w:rsidR="005D0FE9" w:rsidRPr="00526C49" w:rsidRDefault="005D0FE9" w:rsidP="00526C49">
            <w:pPr>
              <w:spacing w:before="120"/>
              <w:rPr>
                <w:szCs w:val="22"/>
              </w:rPr>
            </w:pPr>
          </w:p>
        </w:tc>
        <w:tc>
          <w:tcPr>
            <w:tcW w:w="2070" w:type="dxa"/>
            <w:shd w:val="clear" w:color="auto" w:fill="auto"/>
          </w:tcPr>
          <w:p w14:paraId="320222A0" w14:textId="77777777" w:rsidR="005D0FE9" w:rsidRPr="00262D4D" w:rsidRDefault="00CB1936" w:rsidP="00526C49">
            <w:pPr>
              <w:spacing w:before="120"/>
              <w:rPr>
                <w:sz w:val="20"/>
                <w:szCs w:val="20"/>
              </w:rPr>
            </w:pPr>
            <w:r w:rsidRPr="00262D4D">
              <w:rPr>
                <w:sz w:val="20"/>
                <w:szCs w:val="20"/>
              </w:rPr>
              <w:t>Email</w:t>
            </w:r>
            <w:r w:rsidR="00262D4D" w:rsidRPr="00262D4D">
              <w:rPr>
                <w:sz w:val="20"/>
                <w:szCs w:val="20"/>
              </w:rPr>
              <w:t>(s)</w:t>
            </w:r>
          </w:p>
        </w:tc>
        <w:tc>
          <w:tcPr>
            <w:tcW w:w="6678" w:type="dxa"/>
            <w:tcBorders>
              <w:top w:val="single" w:sz="4" w:space="0" w:color="auto"/>
              <w:bottom w:val="single" w:sz="4" w:space="0" w:color="auto"/>
            </w:tcBorders>
            <w:shd w:val="clear" w:color="auto" w:fill="auto"/>
          </w:tcPr>
          <w:p w14:paraId="16F7298C" w14:textId="77777777" w:rsidR="005D0FE9" w:rsidRPr="00526C49" w:rsidRDefault="005D0FE9" w:rsidP="00526C49">
            <w:pPr>
              <w:spacing w:before="120"/>
              <w:rPr>
                <w:szCs w:val="22"/>
              </w:rPr>
            </w:pPr>
          </w:p>
        </w:tc>
      </w:tr>
    </w:tbl>
    <w:p w14:paraId="0EE59743" w14:textId="77777777" w:rsidR="005D0FE9" w:rsidRDefault="005D0FE9"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tbl>
      <w:tblPr>
        <w:tblW w:w="0" w:type="auto"/>
        <w:tblInd w:w="108" w:type="dxa"/>
        <w:tblLook w:val="01E0" w:firstRow="1" w:lastRow="1" w:firstColumn="1" w:lastColumn="1" w:noHBand="0" w:noVBand="0"/>
      </w:tblPr>
      <w:tblGrid>
        <w:gridCol w:w="720"/>
        <w:gridCol w:w="2070"/>
        <w:gridCol w:w="6678"/>
      </w:tblGrid>
      <w:tr w:rsidR="005D0FE9" w:rsidRPr="00526C49" w14:paraId="16D9EC42" w14:textId="77777777" w:rsidTr="00526C49">
        <w:tc>
          <w:tcPr>
            <w:tcW w:w="720" w:type="dxa"/>
            <w:shd w:val="clear" w:color="auto" w:fill="auto"/>
          </w:tcPr>
          <w:p w14:paraId="18E89D77" w14:textId="77777777" w:rsidR="005D0FE9" w:rsidRPr="00526C49" w:rsidRDefault="005D0FE9" w:rsidP="00526C49">
            <w:pPr>
              <w:spacing w:before="120"/>
              <w:rPr>
                <w:szCs w:val="22"/>
              </w:rPr>
            </w:pPr>
            <w:r w:rsidRPr="00526C49">
              <w:rPr>
                <w:szCs w:val="22"/>
              </w:rPr>
              <w:t>3.</w:t>
            </w:r>
          </w:p>
        </w:tc>
        <w:tc>
          <w:tcPr>
            <w:tcW w:w="2070" w:type="dxa"/>
            <w:shd w:val="clear" w:color="auto" w:fill="auto"/>
          </w:tcPr>
          <w:p w14:paraId="2EED9395" w14:textId="77777777" w:rsidR="005D0FE9" w:rsidRPr="00262D4D" w:rsidRDefault="005D0FE9" w:rsidP="00526C49">
            <w:pPr>
              <w:spacing w:before="120"/>
              <w:rPr>
                <w:sz w:val="20"/>
                <w:szCs w:val="20"/>
              </w:rPr>
            </w:pPr>
            <w:r w:rsidRPr="00262D4D">
              <w:rPr>
                <w:sz w:val="20"/>
                <w:szCs w:val="20"/>
              </w:rPr>
              <w:t>Agency/Company</w:t>
            </w:r>
          </w:p>
        </w:tc>
        <w:tc>
          <w:tcPr>
            <w:tcW w:w="6678" w:type="dxa"/>
            <w:tcBorders>
              <w:bottom w:val="single" w:sz="4" w:space="0" w:color="auto"/>
            </w:tcBorders>
            <w:shd w:val="clear" w:color="auto" w:fill="auto"/>
          </w:tcPr>
          <w:p w14:paraId="6B437B31" w14:textId="77777777" w:rsidR="005D0FE9" w:rsidRPr="00526C49" w:rsidRDefault="005D0FE9" w:rsidP="00526C49">
            <w:pPr>
              <w:spacing w:before="120"/>
              <w:rPr>
                <w:szCs w:val="22"/>
              </w:rPr>
            </w:pPr>
          </w:p>
        </w:tc>
      </w:tr>
      <w:tr w:rsidR="005D0FE9" w:rsidRPr="00526C49" w14:paraId="4211B730" w14:textId="77777777" w:rsidTr="00526C49">
        <w:tc>
          <w:tcPr>
            <w:tcW w:w="720" w:type="dxa"/>
            <w:shd w:val="clear" w:color="auto" w:fill="auto"/>
          </w:tcPr>
          <w:p w14:paraId="4149515B" w14:textId="77777777" w:rsidR="005D0FE9" w:rsidRPr="00526C49" w:rsidRDefault="005D0FE9" w:rsidP="00526C49">
            <w:pPr>
              <w:spacing w:before="120"/>
              <w:rPr>
                <w:szCs w:val="22"/>
              </w:rPr>
            </w:pPr>
          </w:p>
        </w:tc>
        <w:tc>
          <w:tcPr>
            <w:tcW w:w="2070" w:type="dxa"/>
            <w:shd w:val="clear" w:color="auto" w:fill="auto"/>
          </w:tcPr>
          <w:p w14:paraId="34C2DE6F" w14:textId="77777777" w:rsidR="005D0FE9" w:rsidRPr="00262D4D" w:rsidRDefault="00CB1936" w:rsidP="00526C49">
            <w:pPr>
              <w:spacing w:before="120"/>
              <w:rPr>
                <w:sz w:val="20"/>
                <w:szCs w:val="20"/>
              </w:rPr>
            </w:pPr>
            <w:r w:rsidRPr="00262D4D">
              <w:rPr>
                <w:sz w:val="20"/>
                <w:szCs w:val="20"/>
              </w:rPr>
              <w:t>Phone/Fax</w:t>
            </w:r>
          </w:p>
        </w:tc>
        <w:tc>
          <w:tcPr>
            <w:tcW w:w="6678" w:type="dxa"/>
            <w:tcBorders>
              <w:top w:val="single" w:sz="4" w:space="0" w:color="auto"/>
              <w:bottom w:val="single" w:sz="4" w:space="0" w:color="auto"/>
            </w:tcBorders>
            <w:shd w:val="clear" w:color="auto" w:fill="auto"/>
          </w:tcPr>
          <w:p w14:paraId="32DC2204" w14:textId="77777777" w:rsidR="005D0FE9" w:rsidRPr="00526C49" w:rsidRDefault="005D0FE9" w:rsidP="00526C49">
            <w:pPr>
              <w:spacing w:before="120"/>
              <w:rPr>
                <w:szCs w:val="22"/>
              </w:rPr>
            </w:pPr>
          </w:p>
        </w:tc>
      </w:tr>
      <w:tr w:rsidR="005D0FE9" w:rsidRPr="00526C49" w14:paraId="6DFDE812" w14:textId="77777777" w:rsidTr="009D1BFC">
        <w:tc>
          <w:tcPr>
            <w:tcW w:w="720" w:type="dxa"/>
            <w:shd w:val="clear" w:color="auto" w:fill="auto"/>
          </w:tcPr>
          <w:p w14:paraId="3CAD8E12" w14:textId="77777777" w:rsidR="005D0FE9" w:rsidRPr="00526C49" w:rsidRDefault="005D0FE9" w:rsidP="00526C49">
            <w:pPr>
              <w:spacing w:before="120"/>
              <w:rPr>
                <w:szCs w:val="22"/>
              </w:rPr>
            </w:pPr>
          </w:p>
        </w:tc>
        <w:tc>
          <w:tcPr>
            <w:tcW w:w="2070" w:type="dxa"/>
            <w:shd w:val="clear" w:color="auto" w:fill="auto"/>
          </w:tcPr>
          <w:p w14:paraId="69301603" w14:textId="77777777" w:rsidR="005D0FE9" w:rsidRPr="00262D4D" w:rsidRDefault="00262D4D" w:rsidP="00526C49">
            <w:pPr>
              <w:spacing w:before="120"/>
              <w:rPr>
                <w:sz w:val="20"/>
                <w:szCs w:val="20"/>
              </w:rPr>
            </w:pPr>
            <w:r w:rsidRPr="00262D4D">
              <w:rPr>
                <w:sz w:val="20"/>
                <w:szCs w:val="20"/>
              </w:rPr>
              <w:t>Contact(s) &amp; Title(s)</w:t>
            </w:r>
          </w:p>
        </w:tc>
        <w:tc>
          <w:tcPr>
            <w:tcW w:w="6678" w:type="dxa"/>
            <w:tcBorders>
              <w:top w:val="single" w:sz="4" w:space="0" w:color="auto"/>
              <w:bottom w:val="single" w:sz="4" w:space="0" w:color="auto"/>
            </w:tcBorders>
            <w:shd w:val="clear" w:color="auto" w:fill="auto"/>
          </w:tcPr>
          <w:p w14:paraId="74C96A3F" w14:textId="77777777" w:rsidR="005D0FE9" w:rsidRPr="00526C49" w:rsidRDefault="005D0FE9" w:rsidP="00526C49">
            <w:pPr>
              <w:spacing w:before="120"/>
              <w:rPr>
                <w:szCs w:val="22"/>
              </w:rPr>
            </w:pPr>
          </w:p>
        </w:tc>
      </w:tr>
      <w:tr w:rsidR="005D0FE9" w:rsidRPr="00526C49" w14:paraId="4FC0C41F" w14:textId="77777777" w:rsidTr="009D1BFC">
        <w:tc>
          <w:tcPr>
            <w:tcW w:w="720" w:type="dxa"/>
            <w:shd w:val="clear" w:color="auto" w:fill="auto"/>
          </w:tcPr>
          <w:p w14:paraId="40BCFE0A" w14:textId="77777777" w:rsidR="005D0FE9" w:rsidRPr="00526C49" w:rsidRDefault="005D0FE9" w:rsidP="00526C49">
            <w:pPr>
              <w:spacing w:before="120"/>
              <w:rPr>
                <w:szCs w:val="22"/>
              </w:rPr>
            </w:pPr>
          </w:p>
        </w:tc>
        <w:tc>
          <w:tcPr>
            <w:tcW w:w="2070" w:type="dxa"/>
            <w:shd w:val="clear" w:color="auto" w:fill="auto"/>
          </w:tcPr>
          <w:p w14:paraId="2D6A9715" w14:textId="77777777" w:rsidR="005D0FE9" w:rsidRPr="00262D4D" w:rsidRDefault="00262D4D" w:rsidP="00526C49">
            <w:pPr>
              <w:spacing w:before="120"/>
              <w:rPr>
                <w:sz w:val="20"/>
                <w:szCs w:val="20"/>
              </w:rPr>
            </w:pPr>
            <w:r w:rsidRPr="00262D4D">
              <w:rPr>
                <w:sz w:val="20"/>
                <w:szCs w:val="20"/>
              </w:rPr>
              <w:t>Email(s)</w:t>
            </w:r>
          </w:p>
        </w:tc>
        <w:tc>
          <w:tcPr>
            <w:tcW w:w="6678" w:type="dxa"/>
            <w:tcBorders>
              <w:top w:val="single" w:sz="4" w:space="0" w:color="auto"/>
              <w:bottom w:val="single" w:sz="4" w:space="0" w:color="auto"/>
            </w:tcBorders>
            <w:shd w:val="clear" w:color="auto" w:fill="auto"/>
          </w:tcPr>
          <w:p w14:paraId="6D32C51C" w14:textId="77777777" w:rsidR="005D0FE9" w:rsidRPr="00526C49" w:rsidRDefault="005D0FE9" w:rsidP="00526C49">
            <w:pPr>
              <w:spacing w:before="120"/>
              <w:rPr>
                <w:szCs w:val="22"/>
              </w:rPr>
            </w:pPr>
          </w:p>
        </w:tc>
      </w:tr>
    </w:tbl>
    <w:p w14:paraId="3130CA54" w14:textId="77777777" w:rsidR="005D0FE9" w:rsidRDefault="005D0FE9"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tbl>
      <w:tblPr>
        <w:tblW w:w="0" w:type="auto"/>
        <w:tblInd w:w="108" w:type="dxa"/>
        <w:tblLook w:val="01E0" w:firstRow="1" w:lastRow="1" w:firstColumn="1" w:lastColumn="1" w:noHBand="0" w:noVBand="0"/>
      </w:tblPr>
      <w:tblGrid>
        <w:gridCol w:w="720"/>
        <w:gridCol w:w="2070"/>
        <w:gridCol w:w="6678"/>
      </w:tblGrid>
      <w:tr w:rsidR="005D0FE9" w:rsidRPr="00526C49" w14:paraId="482AC950" w14:textId="77777777" w:rsidTr="00526C49">
        <w:tc>
          <w:tcPr>
            <w:tcW w:w="720" w:type="dxa"/>
            <w:shd w:val="clear" w:color="auto" w:fill="auto"/>
          </w:tcPr>
          <w:p w14:paraId="37CED607" w14:textId="77777777" w:rsidR="005D0FE9" w:rsidRPr="00526C49" w:rsidRDefault="005D0FE9" w:rsidP="00526C49">
            <w:pPr>
              <w:spacing w:before="120"/>
              <w:rPr>
                <w:szCs w:val="22"/>
              </w:rPr>
            </w:pPr>
            <w:r w:rsidRPr="00526C49">
              <w:rPr>
                <w:szCs w:val="22"/>
              </w:rPr>
              <w:t>4.</w:t>
            </w:r>
          </w:p>
        </w:tc>
        <w:tc>
          <w:tcPr>
            <w:tcW w:w="2070" w:type="dxa"/>
            <w:shd w:val="clear" w:color="auto" w:fill="auto"/>
          </w:tcPr>
          <w:p w14:paraId="14F59865" w14:textId="77777777" w:rsidR="005D0FE9" w:rsidRPr="00262D4D" w:rsidRDefault="005D0FE9" w:rsidP="00526C49">
            <w:pPr>
              <w:spacing w:before="120"/>
              <w:rPr>
                <w:sz w:val="20"/>
                <w:szCs w:val="20"/>
              </w:rPr>
            </w:pPr>
            <w:r w:rsidRPr="00262D4D">
              <w:rPr>
                <w:sz w:val="20"/>
                <w:szCs w:val="20"/>
              </w:rPr>
              <w:t>Agency/Company</w:t>
            </w:r>
          </w:p>
        </w:tc>
        <w:tc>
          <w:tcPr>
            <w:tcW w:w="6678" w:type="dxa"/>
            <w:tcBorders>
              <w:bottom w:val="single" w:sz="4" w:space="0" w:color="auto"/>
            </w:tcBorders>
            <w:shd w:val="clear" w:color="auto" w:fill="auto"/>
          </w:tcPr>
          <w:p w14:paraId="2CE429F8" w14:textId="77777777" w:rsidR="005D0FE9" w:rsidRPr="00526C49" w:rsidRDefault="005D0FE9" w:rsidP="00526C49">
            <w:pPr>
              <w:spacing w:before="120"/>
              <w:rPr>
                <w:szCs w:val="22"/>
              </w:rPr>
            </w:pPr>
          </w:p>
        </w:tc>
      </w:tr>
      <w:tr w:rsidR="005D0FE9" w:rsidRPr="00526C49" w14:paraId="5F519D1A" w14:textId="77777777" w:rsidTr="00526C49">
        <w:tc>
          <w:tcPr>
            <w:tcW w:w="720" w:type="dxa"/>
            <w:shd w:val="clear" w:color="auto" w:fill="auto"/>
          </w:tcPr>
          <w:p w14:paraId="2C79E113" w14:textId="77777777" w:rsidR="005D0FE9" w:rsidRPr="00526C49" w:rsidRDefault="005D0FE9" w:rsidP="00526C49">
            <w:pPr>
              <w:spacing w:before="120"/>
              <w:rPr>
                <w:szCs w:val="22"/>
              </w:rPr>
            </w:pPr>
          </w:p>
        </w:tc>
        <w:tc>
          <w:tcPr>
            <w:tcW w:w="2070" w:type="dxa"/>
            <w:shd w:val="clear" w:color="auto" w:fill="auto"/>
          </w:tcPr>
          <w:p w14:paraId="5ABC55AA" w14:textId="77777777" w:rsidR="005D0FE9" w:rsidRPr="00262D4D" w:rsidRDefault="00262D4D" w:rsidP="00526C49">
            <w:pPr>
              <w:spacing w:before="120"/>
              <w:rPr>
                <w:sz w:val="20"/>
                <w:szCs w:val="20"/>
              </w:rPr>
            </w:pPr>
            <w:r>
              <w:rPr>
                <w:sz w:val="20"/>
                <w:szCs w:val="20"/>
              </w:rPr>
              <w:t>Phone/Fax</w:t>
            </w:r>
          </w:p>
        </w:tc>
        <w:tc>
          <w:tcPr>
            <w:tcW w:w="6678" w:type="dxa"/>
            <w:tcBorders>
              <w:top w:val="single" w:sz="4" w:space="0" w:color="auto"/>
              <w:bottom w:val="single" w:sz="4" w:space="0" w:color="auto"/>
            </w:tcBorders>
            <w:shd w:val="clear" w:color="auto" w:fill="auto"/>
          </w:tcPr>
          <w:p w14:paraId="062F4AB4" w14:textId="77777777" w:rsidR="005D0FE9" w:rsidRPr="00526C49" w:rsidRDefault="005D0FE9" w:rsidP="00526C49">
            <w:pPr>
              <w:spacing w:before="120"/>
              <w:rPr>
                <w:szCs w:val="22"/>
              </w:rPr>
            </w:pPr>
          </w:p>
        </w:tc>
      </w:tr>
      <w:tr w:rsidR="005D0FE9" w:rsidRPr="00526C49" w14:paraId="48851C0D" w14:textId="77777777" w:rsidTr="00526C49">
        <w:tc>
          <w:tcPr>
            <w:tcW w:w="720" w:type="dxa"/>
            <w:shd w:val="clear" w:color="auto" w:fill="auto"/>
          </w:tcPr>
          <w:p w14:paraId="5904D3BF" w14:textId="77777777" w:rsidR="005D0FE9" w:rsidRPr="00526C49" w:rsidRDefault="005D0FE9" w:rsidP="00526C49">
            <w:pPr>
              <w:spacing w:before="120"/>
              <w:rPr>
                <w:szCs w:val="22"/>
              </w:rPr>
            </w:pPr>
          </w:p>
        </w:tc>
        <w:tc>
          <w:tcPr>
            <w:tcW w:w="2070" w:type="dxa"/>
            <w:shd w:val="clear" w:color="auto" w:fill="auto"/>
          </w:tcPr>
          <w:p w14:paraId="293C3668" w14:textId="77777777" w:rsidR="005D0FE9" w:rsidRPr="00262D4D" w:rsidRDefault="00262D4D" w:rsidP="00526C49">
            <w:pPr>
              <w:spacing w:before="120"/>
              <w:rPr>
                <w:sz w:val="20"/>
                <w:szCs w:val="20"/>
              </w:rPr>
            </w:pPr>
            <w:r>
              <w:rPr>
                <w:sz w:val="20"/>
                <w:szCs w:val="20"/>
              </w:rPr>
              <w:t>Contact(s) &amp; Title(s)</w:t>
            </w:r>
            <w:r w:rsidR="005D0FE9" w:rsidRPr="00262D4D">
              <w:rPr>
                <w:sz w:val="20"/>
                <w:szCs w:val="20"/>
              </w:rPr>
              <w:t>:</w:t>
            </w:r>
          </w:p>
        </w:tc>
        <w:tc>
          <w:tcPr>
            <w:tcW w:w="6678" w:type="dxa"/>
            <w:tcBorders>
              <w:top w:val="single" w:sz="4" w:space="0" w:color="auto"/>
              <w:bottom w:val="single" w:sz="4" w:space="0" w:color="auto"/>
            </w:tcBorders>
            <w:shd w:val="clear" w:color="auto" w:fill="auto"/>
          </w:tcPr>
          <w:p w14:paraId="05FFFC77" w14:textId="77777777" w:rsidR="005D0FE9" w:rsidRPr="00526C49" w:rsidRDefault="005D0FE9" w:rsidP="00526C49">
            <w:pPr>
              <w:spacing w:before="120"/>
              <w:rPr>
                <w:szCs w:val="22"/>
              </w:rPr>
            </w:pPr>
          </w:p>
        </w:tc>
      </w:tr>
      <w:tr w:rsidR="005D0FE9" w:rsidRPr="00526C49" w14:paraId="53017BA1" w14:textId="77777777" w:rsidTr="00526C49">
        <w:tc>
          <w:tcPr>
            <w:tcW w:w="720" w:type="dxa"/>
            <w:shd w:val="clear" w:color="auto" w:fill="auto"/>
          </w:tcPr>
          <w:p w14:paraId="3591E8C1" w14:textId="77777777" w:rsidR="005D0FE9" w:rsidRPr="00526C49" w:rsidRDefault="005D0FE9" w:rsidP="00526C49">
            <w:pPr>
              <w:spacing w:before="120"/>
              <w:rPr>
                <w:szCs w:val="22"/>
              </w:rPr>
            </w:pPr>
          </w:p>
        </w:tc>
        <w:tc>
          <w:tcPr>
            <w:tcW w:w="2070" w:type="dxa"/>
            <w:shd w:val="clear" w:color="auto" w:fill="auto"/>
          </w:tcPr>
          <w:p w14:paraId="399AF946" w14:textId="77777777" w:rsidR="005D0FE9" w:rsidRPr="00262D4D" w:rsidRDefault="00262D4D" w:rsidP="00526C49">
            <w:pPr>
              <w:spacing w:before="120"/>
              <w:rPr>
                <w:sz w:val="20"/>
                <w:szCs w:val="20"/>
              </w:rPr>
            </w:pPr>
            <w:r>
              <w:rPr>
                <w:sz w:val="20"/>
                <w:szCs w:val="20"/>
              </w:rPr>
              <w:t>Email(s)</w:t>
            </w:r>
          </w:p>
        </w:tc>
        <w:tc>
          <w:tcPr>
            <w:tcW w:w="6678" w:type="dxa"/>
            <w:tcBorders>
              <w:top w:val="single" w:sz="4" w:space="0" w:color="auto"/>
              <w:bottom w:val="single" w:sz="4" w:space="0" w:color="auto"/>
            </w:tcBorders>
            <w:shd w:val="clear" w:color="auto" w:fill="auto"/>
          </w:tcPr>
          <w:p w14:paraId="0959BF03" w14:textId="77777777" w:rsidR="005D0FE9" w:rsidRPr="00526C49" w:rsidRDefault="005D0FE9" w:rsidP="00526C49">
            <w:pPr>
              <w:spacing w:before="120"/>
              <w:rPr>
                <w:szCs w:val="22"/>
              </w:rPr>
            </w:pPr>
          </w:p>
        </w:tc>
      </w:tr>
    </w:tbl>
    <w:p w14:paraId="7AF0A966" w14:textId="77777777" w:rsidR="005D0FE9" w:rsidRDefault="005D0FE9"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tbl>
      <w:tblPr>
        <w:tblW w:w="0" w:type="auto"/>
        <w:tblInd w:w="108" w:type="dxa"/>
        <w:tblLook w:val="01E0" w:firstRow="1" w:lastRow="1" w:firstColumn="1" w:lastColumn="1" w:noHBand="0" w:noVBand="0"/>
      </w:tblPr>
      <w:tblGrid>
        <w:gridCol w:w="720"/>
        <w:gridCol w:w="2070"/>
        <w:gridCol w:w="6678"/>
      </w:tblGrid>
      <w:tr w:rsidR="005D0FE9" w:rsidRPr="00526C49" w14:paraId="7C59797A" w14:textId="77777777" w:rsidTr="00526C49">
        <w:tc>
          <w:tcPr>
            <w:tcW w:w="720" w:type="dxa"/>
            <w:shd w:val="clear" w:color="auto" w:fill="auto"/>
          </w:tcPr>
          <w:p w14:paraId="7D9FAD0E" w14:textId="77777777" w:rsidR="005D0FE9" w:rsidRPr="00526C49" w:rsidRDefault="005D0FE9" w:rsidP="00526C49">
            <w:pPr>
              <w:spacing w:before="120"/>
              <w:rPr>
                <w:szCs w:val="22"/>
              </w:rPr>
            </w:pPr>
            <w:r w:rsidRPr="00526C49">
              <w:rPr>
                <w:szCs w:val="22"/>
              </w:rPr>
              <w:t>5.</w:t>
            </w:r>
          </w:p>
        </w:tc>
        <w:tc>
          <w:tcPr>
            <w:tcW w:w="2070" w:type="dxa"/>
            <w:shd w:val="clear" w:color="auto" w:fill="auto"/>
          </w:tcPr>
          <w:p w14:paraId="71BEEDCA" w14:textId="77777777" w:rsidR="005D0FE9" w:rsidRPr="00262D4D" w:rsidRDefault="005D0FE9" w:rsidP="00526C49">
            <w:pPr>
              <w:spacing w:before="120"/>
              <w:rPr>
                <w:sz w:val="20"/>
                <w:szCs w:val="20"/>
              </w:rPr>
            </w:pPr>
            <w:r w:rsidRPr="00262D4D">
              <w:rPr>
                <w:sz w:val="20"/>
                <w:szCs w:val="20"/>
              </w:rPr>
              <w:t>Agency/Company</w:t>
            </w:r>
          </w:p>
        </w:tc>
        <w:tc>
          <w:tcPr>
            <w:tcW w:w="6678" w:type="dxa"/>
            <w:tcBorders>
              <w:bottom w:val="single" w:sz="4" w:space="0" w:color="auto"/>
            </w:tcBorders>
            <w:shd w:val="clear" w:color="auto" w:fill="auto"/>
          </w:tcPr>
          <w:p w14:paraId="44B55A64" w14:textId="77777777" w:rsidR="005D0FE9" w:rsidRPr="00526C49" w:rsidRDefault="005D0FE9" w:rsidP="00526C49">
            <w:pPr>
              <w:spacing w:before="120"/>
              <w:rPr>
                <w:szCs w:val="22"/>
              </w:rPr>
            </w:pPr>
          </w:p>
        </w:tc>
      </w:tr>
      <w:tr w:rsidR="005D0FE9" w:rsidRPr="00526C49" w14:paraId="177DB644" w14:textId="77777777" w:rsidTr="00526C49">
        <w:tc>
          <w:tcPr>
            <w:tcW w:w="720" w:type="dxa"/>
            <w:shd w:val="clear" w:color="auto" w:fill="auto"/>
          </w:tcPr>
          <w:p w14:paraId="0F9644A5" w14:textId="77777777" w:rsidR="005D0FE9" w:rsidRPr="00526C49" w:rsidRDefault="005D0FE9" w:rsidP="00526C49">
            <w:pPr>
              <w:spacing w:before="120"/>
              <w:rPr>
                <w:szCs w:val="22"/>
              </w:rPr>
            </w:pPr>
          </w:p>
        </w:tc>
        <w:tc>
          <w:tcPr>
            <w:tcW w:w="2070" w:type="dxa"/>
            <w:shd w:val="clear" w:color="auto" w:fill="auto"/>
          </w:tcPr>
          <w:p w14:paraId="12D42338" w14:textId="77777777" w:rsidR="005D0FE9" w:rsidRPr="00262D4D" w:rsidRDefault="00262D4D" w:rsidP="00526C49">
            <w:pPr>
              <w:spacing w:before="120"/>
              <w:rPr>
                <w:sz w:val="20"/>
                <w:szCs w:val="20"/>
              </w:rPr>
            </w:pPr>
            <w:r>
              <w:rPr>
                <w:sz w:val="20"/>
                <w:szCs w:val="20"/>
              </w:rPr>
              <w:t>Phone/Fax</w:t>
            </w:r>
          </w:p>
        </w:tc>
        <w:tc>
          <w:tcPr>
            <w:tcW w:w="6678" w:type="dxa"/>
            <w:tcBorders>
              <w:top w:val="single" w:sz="4" w:space="0" w:color="auto"/>
              <w:bottom w:val="single" w:sz="4" w:space="0" w:color="auto"/>
            </w:tcBorders>
            <w:shd w:val="clear" w:color="auto" w:fill="auto"/>
          </w:tcPr>
          <w:p w14:paraId="6F57D470" w14:textId="77777777" w:rsidR="005D0FE9" w:rsidRPr="00526C49" w:rsidRDefault="005D0FE9" w:rsidP="00526C49">
            <w:pPr>
              <w:spacing w:before="120"/>
              <w:rPr>
                <w:szCs w:val="22"/>
              </w:rPr>
            </w:pPr>
          </w:p>
        </w:tc>
      </w:tr>
      <w:tr w:rsidR="005D0FE9" w:rsidRPr="00526C49" w14:paraId="0B868F9C" w14:textId="77777777" w:rsidTr="00526C49">
        <w:tc>
          <w:tcPr>
            <w:tcW w:w="720" w:type="dxa"/>
            <w:shd w:val="clear" w:color="auto" w:fill="auto"/>
          </w:tcPr>
          <w:p w14:paraId="4CC5FFA1" w14:textId="77777777" w:rsidR="005D0FE9" w:rsidRPr="00526C49" w:rsidRDefault="005D0FE9" w:rsidP="00526C49">
            <w:pPr>
              <w:spacing w:before="120"/>
              <w:rPr>
                <w:szCs w:val="22"/>
              </w:rPr>
            </w:pPr>
          </w:p>
        </w:tc>
        <w:tc>
          <w:tcPr>
            <w:tcW w:w="2070" w:type="dxa"/>
            <w:shd w:val="clear" w:color="auto" w:fill="auto"/>
          </w:tcPr>
          <w:p w14:paraId="62ECB4C7" w14:textId="77777777" w:rsidR="005D0FE9" w:rsidRPr="00262D4D" w:rsidRDefault="00262D4D" w:rsidP="00262D4D">
            <w:pPr>
              <w:spacing w:before="120"/>
              <w:rPr>
                <w:sz w:val="20"/>
                <w:szCs w:val="20"/>
              </w:rPr>
            </w:pPr>
            <w:r>
              <w:rPr>
                <w:sz w:val="20"/>
                <w:szCs w:val="20"/>
              </w:rPr>
              <w:t>Contact(s) &amp; Title(s)</w:t>
            </w:r>
          </w:p>
        </w:tc>
        <w:tc>
          <w:tcPr>
            <w:tcW w:w="6678" w:type="dxa"/>
            <w:tcBorders>
              <w:top w:val="single" w:sz="4" w:space="0" w:color="auto"/>
              <w:bottom w:val="single" w:sz="4" w:space="0" w:color="auto"/>
            </w:tcBorders>
            <w:shd w:val="clear" w:color="auto" w:fill="auto"/>
          </w:tcPr>
          <w:p w14:paraId="2DE028B6" w14:textId="77777777" w:rsidR="005D0FE9" w:rsidRPr="00526C49" w:rsidRDefault="005D0FE9" w:rsidP="00526C49">
            <w:pPr>
              <w:spacing w:before="120"/>
              <w:rPr>
                <w:szCs w:val="22"/>
              </w:rPr>
            </w:pPr>
          </w:p>
        </w:tc>
      </w:tr>
      <w:tr w:rsidR="005D0FE9" w:rsidRPr="00526C49" w14:paraId="3DC595CB" w14:textId="77777777" w:rsidTr="00526C49">
        <w:tc>
          <w:tcPr>
            <w:tcW w:w="720" w:type="dxa"/>
            <w:shd w:val="clear" w:color="auto" w:fill="auto"/>
          </w:tcPr>
          <w:p w14:paraId="443FFDB5" w14:textId="77777777" w:rsidR="005D0FE9" w:rsidRPr="00526C49" w:rsidRDefault="005D0FE9" w:rsidP="00526C49">
            <w:pPr>
              <w:spacing w:before="120"/>
              <w:rPr>
                <w:szCs w:val="22"/>
              </w:rPr>
            </w:pPr>
          </w:p>
        </w:tc>
        <w:tc>
          <w:tcPr>
            <w:tcW w:w="2070" w:type="dxa"/>
            <w:shd w:val="clear" w:color="auto" w:fill="auto"/>
          </w:tcPr>
          <w:p w14:paraId="65F4DEC5" w14:textId="77777777" w:rsidR="005D0FE9" w:rsidRPr="00262D4D" w:rsidRDefault="00262D4D" w:rsidP="00526C49">
            <w:pPr>
              <w:spacing w:before="120"/>
              <w:rPr>
                <w:sz w:val="20"/>
                <w:szCs w:val="20"/>
              </w:rPr>
            </w:pPr>
            <w:r>
              <w:rPr>
                <w:sz w:val="20"/>
                <w:szCs w:val="20"/>
              </w:rPr>
              <w:t>Email(s)</w:t>
            </w:r>
          </w:p>
        </w:tc>
        <w:tc>
          <w:tcPr>
            <w:tcW w:w="6678" w:type="dxa"/>
            <w:tcBorders>
              <w:top w:val="single" w:sz="4" w:space="0" w:color="auto"/>
              <w:bottom w:val="single" w:sz="4" w:space="0" w:color="auto"/>
            </w:tcBorders>
            <w:shd w:val="clear" w:color="auto" w:fill="auto"/>
          </w:tcPr>
          <w:p w14:paraId="7E13197C" w14:textId="77777777" w:rsidR="005D0FE9" w:rsidRPr="00526C49" w:rsidRDefault="005D0FE9" w:rsidP="00526C49">
            <w:pPr>
              <w:spacing w:before="120"/>
              <w:rPr>
                <w:szCs w:val="22"/>
              </w:rPr>
            </w:pPr>
          </w:p>
        </w:tc>
      </w:tr>
    </w:tbl>
    <w:p w14:paraId="60106E60" w14:textId="77777777" w:rsidR="005D0FE9" w:rsidRDefault="005D0FE9"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71674CB6" w14:textId="77777777" w:rsidR="00AF35DB" w:rsidRPr="000A4D42"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0A4D42">
        <w:rPr>
          <w:sz w:val="20"/>
          <w:szCs w:val="20"/>
        </w:rPr>
        <w:t xml:space="preserve">The references </w:t>
      </w:r>
      <w:r w:rsidR="00AC3F2C" w:rsidRPr="000A4D42">
        <w:rPr>
          <w:sz w:val="20"/>
          <w:szCs w:val="20"/>
        </w:rPr>
        <w:t>indicated</w:t>
      </w:r>
      <w:r w:rsidRPr="000A4D42">
        <w:rPr>
          <w:sz w:val="20"/>
          <w:szCs w:val="20"/>
        </w:rPr>
        <w:t xml:space="preserve"> above </w:t>
      </w:r>
      <w:r w:rsidR="00F535F5" w:rsidRPr="000A4D42">
        <w:rPr>
          <w:sz w:val="20"/>
          <w:szCs w:val="20"/>
        </w:rPr>
        <w:t>will</w:t>
      </w:r>
      <w:r w:rsidRPr="000A4D42">
        <w:rPr>
          <w:sz w:val="20"/>
          <w:szCs w:val="20"/>
        </w:rPr>
        <w:t xml:space="preserve"> be </w:t>
      </w:r>
      <w:r w:rsidR="00AC3F2C" w:rsidRPr="000A4D42">
        <w:rPr>
          <w:sz w:val="20"/>
          <w:szCs w:val="20"/>
        </w:rPr>
        <w:t xml:space="preserve">current </w:t>
      </w:r>
      <w:r w:rsidR="00866F87" w:rsidRPr="000A4D42">
        <w:rPr>
          <w:sz w:val="20"/>
          <w:szCs w:val="20"/>
        </w:rPr>
        <w:t>contact</w:t>
      </w:r>
      <w:r w:rsidR="00F535F5" w:rsidRPr="000A4D42">
        <w:rPr>
          <w:sz w:val="20"/>
          <w:szCs w:val="20"/>
        </w:rPr>
        <w:t>s</w:t>
      </w:r>
      <w:r w:rsidR="00866F87" w:rsidRPr="000A4D42">
        <w:rPr>
          <w:sz w:val="20"/>
          <w:szCs w:val="20"/>
        </w:rPr>
        <w:t xml:space="preserve"> responsible for </w:t>
      </w:r>
      <w:r w:rsidRPr="000A4D42">
        <w:rPr>
          <w:sz w:val="20"/>
          <w:szCs w:val="20"/>
        </w:rPr>
        <w:t>purchas</w:t>
      </w:r>
      <w:r w:rsidR="00866F87" w:rsidRPr="000A4D42">
        <w:rPr>
          <w:sz w:val="20"/>
          <w:szCs w:val="20"/>
        </w:rPr>
        <w:t>ing</w:t>
      </w:r>
      <w:r w:rsidR="00101E2D" w:rsidRPr="000A4D42">
        <w:rPr>
          <w:sz w:val="20"/>
          <w:szCs w:val="20"/>
        </w:rPr>
        <w:t xml:space="preserve"> </w:t>
      </w:r>
      <w:r w:rsidR="00866F87" w:rsidRPr="000A4D42">
        <w:rPr>
          <w:sz w:val="20"/>
          <w:szCs w:val="20"/>
        </w:rPr>
        <w:t>or the end user</w:t>
      </w:r>
      <w:r w:rsidRPr="000A4D42">
        <w:rPr>
          <w:sz w:val="20"/>
          <w:szCs w:val="20"/>
        </w:rPr>
        <w:t xml:space="preserve"> of the </w:t>
      </w:r>
      <w:r w:rsidR="00AC3F2C" w:rsidRPr="000A4D42">
        <w:rPr>
          <w:sz w:val="20"/>
          <w:szCs w:val="20"/>
        </w:rPr>
        <w:t>item</w:t>
      </w:r>
      <w:r w:rsidRPr="000A4D42">
        <w:rPr>
          <w:sz w:val="20"/>
          <w:szCs w:val="20"/>
        </w:rPr>
        <w:t xml:space="preserve"> bid.</w:t>
      </w:r>
    </w:p>
    <w:p w14:paraId="22F6DB47" w14:textId="77777777" w:rsidR="00896BE2" w:rsidRPr="000A4D42" w:rsidRDefault="00896BE2"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p w14:paraId="734701B1" w14:textId="77777777" w:rsidR="00896BE2" w:rsidRPr="000A4D42" w:rsidRDefault="00896BE2"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b/>
          <w:szCs w:val="22"/>
        </w:rPr>
        <w:t>VENDOR'S NAME:</w:t>
      </w:r>
      <w:r w:rsidRPr="000A4D42">
        <w:rPr>
          <w:szCs w:val="22"/>
        </w:rPr>
        <w:tab/>
        <w:t>__________________________________________________________</w:t>
      </w:r>
    </w:p>
    <w:p w14:paraId="0618C769" w14:textId="77777777" w:rsidR="0057044D" w:rsidRPr="00F265B9" w:rsidRDefault="0057044D" w:rsidP="005D0FE9">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20"/>
        <w:ind w:left="-144" w:right="-144"/>
        <w:jc w:val="center"/>
        <w:rPr>
          <w:b/>
        </w:rPr>
      </w:pPr>
      <w:r w:rsidRPr="000A4D42">
        <w:rPr>
          <w:b/>
        </w:rPr>
        <w:t xml:space="preserve">FAILURE TO SUBMIT THIS FORM </w:t>
      </w:r>
      <w:r w:rsidR="003C2D11" w:rsidRPr="000A4D42">
        <w:rPr>
          <w:b/>
        </w:rPr>
        <w:t>MAY</w:t>
      </w:r>
      <w:r w:rsidRPr="000A4D42">
        <w:rPr>
          <w:b/>
        </w:rPr>
        <w:t xml:space="preserve"> BE CAUSE FOR BID REJECTION</w:t>
      </w:r>
    </w:p>
    <w:sectPr w:rsidR="0057044D" w:rsidRPr="00F265B9" w:rsidSect="009D1BFC">
      <w:pgSz w:w="12240" w:h="15840" w:code="1"/>
      <w:pgMar w:top="1080" w:right="720" w:bottom="129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C2BD" w14:textId="77777777" w:rsidR="00C2281F" w:rsidRDefault="00C2281F">
      <w:r>
        <w:separator/>
      </w:r>
    </w:p>
  </w:endnote>
  <w:endnote w:type="continuationSeparator" w:id="0">
    <w:p w14:paraId="76AB2818" w14:textId="77777777" w:rsidR="00C2281F" w:rsidRDefault="00C2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48C2" w14:textId="77777777" w:rsidR="00421998" w:rsidRDefault="00421998" w:rsidP="00111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55A">
      <w:rPr>
        <w:rStyle w:val="PageNumber"/>
        <w:noProof/>
      </w:rPr>
      <w:t>2</w:t>
    </w:r>
    <w:r>
      <w:rPr>
        <w:rStyle w:val="PageNumber"/>
      </w:rPr>
      <w:fldChar w:fldCharType="end"/>
    </w:r>
  </w:p>
  <w:p w14:paraId="2A930149" w14:textId="77777777" w:rsidR="00421998" w:rsidRDefault="00421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3D3F" w14:textId="77777777" w:rsidR="00421998" w:rsidRPr="00AD50F1" w:rsidRDefault="00421998" w:rsidP="001111AB">
    <w:pPr>
      <w:pStyle w:val="Footer"/>
      <w:framePr w:wrap="around" w:vAnchor="text" w:hAnchor="margin" w:xAlign="center" w:y="1"/>
      <w:rPr>
        <w:rStyle w:val="PageNumber"/>
        <w:sz w:val="18"/>
        <w:szCs w:val="18"/>
      </w:rPr>
    </w:pPr>
    <w:r w:rsidRPr="00AD50F1">
      <w:rPr>
        <w:rStyle w:val="PageNumber"/>
        <w:sz w:val="18"/>
        <w:szCs w:val="18"/>
      </w:rPr>
      <w:fldChar w:fldCharType="begin"/>
    </w:r>
    <w:r w:rsidRPr="00AD50F1">
      <w:rPr>
        <w:rStyle w:val="PageNumber"/>
        <w:sz w:val="18"/>
        <w:szCs w:val="18"/>
      </w:rPr>
      <w:instrText xml:space="preserve"> PAGE </w:instrText>
    </w:r>
    <w:r w:rsidRPr="00AD50F1">
      <w:rPr>
        <w:rStyle w:val="PageNumber"/>
        <w:sz w:val="18"/>
        <w:szCs w:val="18"/>
      </w:rPr>
      <w:fldChar w:fldCharType="separate"/>
    </w:r>
    <w:r w:rsidR="00223B3F">
      <w:rPr>
        <w:rStyle w:val="PageNumber"/>
        <w:noProof/>
        <w:sz w:val="18"/>
        <w:szCs w:val="18"/>
      </w:rPr>
      <w:t>2</w:t>
    </w:r>
    <w:r w:rsidRPr="00AD50F1">
      <w:rPr>
        <w:rStyle w:val="PageNumber"/>
        <w:sz w:val="18"/>
        <w:szCs w:val="18"/>
      </w:rPr>
      <w:fldChar w:fldCharType="end"/>
    </w:r>
  </w:p>
  <w:p w14:paraId="57F755AE" w14:textId="77777777" w:rsidR="00421998" w:rsidRPr="00AD50F1" w:rsidRDefault="00421998" w:rsidP="00B031F6">
    <w:pPr>
      <w:pStyle w:val="Footer"/>
      <w:tabs>
        <w:tab w:val="clear" w:pos="4320"/>
        <w:tab w:val="left" w:pos="4050"/>
      </w:tabs>
      <w:rPr>
        <w:rStyle w:val="PageNumber"/>
        <w:sz w:val="18"/>
        <w:szCs w:val="18"/>
      </w:rPr>
    </w:pPr>
    <w:r>
      <w:t xml:space="preserve">   </w:t>
    </w:r>
    <w:r>
      <w:tab/>
      <w:t xml:space="preserve">  </w:t>
    </w:r>
    <w:r w:rsidRPr="00AD50F1">
      <w:rPr>
        <w:sz w:val="18"/>
        <w:szCs w:val="18"/>
      </w:rPr>
      <w:t xml:space="preserve">Page </w:t>
    </w:r>
    <w:r>
      <w:rPr>
        <w:sz w:val="18"/>
        <w:szCs w:val="18"/>
      </w:rPr>
      <w:t xml:space="preserve"> </w:t>
    </w:r>
    <w:r w:rsidRPr="00AD50F1">
      <w:rPr>
        <w:sz w:val="18"/>
        <w:szCs w:val="18"/>
      </w:rPr>
      <w:t xml:space="preserve">   of </w:t>
    </w:r>
    <w:r w:rsidRPr="00AD50F1">
      <w:rPr>
        <w:rStyle w:val="PageNumber"/>
        <w:sz w:val="18"/>
        <w:szCs w:val="18"/>
      </w:rPr>
      <w:fldChar w:fldCharType="begin"/>
    </w:r>
    <w:r w:rsidRPr="00AD50F1">
      <w:rPr>
        <w:rStyle w:val="PageNumber"/>
        <w:sz w:val="18"/>
        <w:szCs w:val="18"/>
      </w:rPr>
      <w:instrText xml:space="preserve"> NUMPAGES </w:instrText>
    </w:r>
    <w:r w:rsidRPr="00AD50F1">
      <w:rPr>
        <w:rStyle w:val="PageNumber"/>
        <w:sz w:val="18"/>
        <w:szCs w:val="18"/>
      </w:rPr>
      <w:fldChar w:fldCharType="separate"/>
    </w:r>
    <w:r w:rsidR="002A5F37">
      <w:rPr>
        <w:rStyle w:val="PageNumber"/>
        <w:noProof/>
        <w:sz w:val="18"/>
        <w:szCs w:val="18"/>
      </w:rPr>
      <w:t>26</w:t>
    </w:r>
    <w:r w:rsidRPr="00AD50F1">
      <w:rPr>
        <w:rStyle w:val="PageNumber"/>
        <w:sz w:val="18"/>
        <w:szCs w:val="18"/>
      </w:rPr>
      <w:fldChar w:fldCharType="end"/>
    </w:r>
  </w:p>
  <w:p w14:paraId="469ECC1A" w14:textId="77777777" w:rsidR="00421998" w:rsidRDefault="00C83E53" w:rsidP="0089336C">
    <w:pPr>
      <w:widowControl w:val="0"/>
      <w:ind w:right="360"/>
      <w:rPr>
        <w:sz w:val="16"/>
      </w:rPr>
    </w:pPr>
    <w:r>
      <w:rPr>
        <w:sz w:val="16"/>
      </w:rPr>
      <w:t>B11</w:t>
    </w:r>
    <w:r w:rsidR="00F76E24">
      <w:rPr>
        <w:sz w:val="16"/>
      </w:rPr>
      <w:t xml:space="preserve"> -</w:t>
    </w:r>
    <w:r w:rsidR="00421998">
      <w:rPr>
        <w:sz w:val="16"/>
      </w:rPr>
      <w:t xml:space="preserve"> Insert Bid Number Here</w:t>
    </w:r>
  </w:p>
  <w:p w14:paraId="5508DDC2" w14:textId="77777777" w:rsidR="00421998" w:rsidRPr="0089336C" w:rsidRDefault="00421998" w:rsidP="00B031F6">
    <w:pPr>
      <w:pStyle w:val="Footer"/>
      <w:tabs>
        <w:tab w:val="clear" w:pos="4320"/>
        <w:tab w:val="left" w:pos="405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4495" w14:textId="77777777" w:rsidR="00421998" w:rsidRDefault="00421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55A">
      <w:rPr>
        <w:rStyle w:val="PageNumber"/>
        <w:noProof/>
      </w:rPr>
      <w:t>1</w:t>
    </w:r>
    <w:r>
      <w:rPr>
        <w:rStyle w:val="PageNumber"/>
      </w:rPr>
      <w:fldChar w:fldCharType="end"/>
    </w:r>
  </w:p>
  <w:p w14:paraId="00ABE2B9" w14:textId="77777777" w:rsidR="00421998" w:rsidRDefault="0042199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3381" w14:textId="36479225" w:rsidR="000B7CF5" w:rsidRPr="00917E5C" w:rsidRDefault="000B7CF5" w:rsidP="00917E5C">
    <w:pPr>
      <w:widowControl w:val="0"/>
      <w:tabs>
        <w:tab w:val="center" w:pos="4680"/>
      </w:tabs>
      <w:ind w:right="360"/>
      <w:rPr>
        <w:sz w:val="18"/>
        <w:szCs w:val="18"/>
      </w:rPr>
    </w:pPr>
    <w:r w:rsidRPr="00917E5C">
      <w:rPr>
        <w:sz w:val="18"/>
        <w:szCs w:val="18"/>
      </w:rPr>
      <w:t xml:space="preserve">ITB No.: </w:t>
    </w:r>
    <w:r w:rsidR="00C83E53">
      <w:rPr>
        <w:sz w:val="18"/>
        <w:szCs w:val="18"/>
      </w:rPr>
      <w:t>B</w:t>
    </w:r>
    <w:r w:rsidR="00DC1A0B">
      <w:rPr>
        <w:sz w:val="18"/>
        <w:szCs w:val="18"/>
      </w:rPr>
      <w:t>24-PD-500390</w:t>
    </w:r>
    <w:r w:rsidRPr="00917E5C">
      <w:rPr>
        <w:sz w:val="18"/>
        <w:szCs w:val="18"/>
      </w:rPr>
      <w:tab/>
    </w:r>
    <w:r w:rsidR="00917E5C" w:rsidRPr="00917E5C">
      <w:rPr>
        <w:sz w:val="18"/>
        <w:szCs w:val="18"/>
      </w:rPr>
      <w:t xml:space="preserve">Page </w:t>
    </w:r>
    <w:r w:rsidR="00917E5C" w:rsidRPr="00917E5C">
      <w:rPr>
        <w:sz w:val="18"/>
        <w:szCs w:val="18"/>
      </w:rPr>
      <w:fldChar w:fldCharType="begin"/>
    </w:r>
    <w:r w:rsidR="00917E5C" w:rsidRPr="00917E5C">
      <w:rPr>
        <w:sz w:val="18"/>
        <w:szCs w:val="18"/>
      </w:rPr>
      <w:instrText xml:space="preserve"> PAGE </w:instrText>
    </w:r>
    <w:r w:rsidR="00917E5C" w:rsidRPr="00917E5C">
      <w:rPr>
        <w:sz w:val="18"/>
        <w:szCs w:val="18"/>
      </w:rPr>
      <w:fldChar w:fldCharType="separate"/>
    </w:r>
    <w:r w:rsidR="007076E1">
      <w:rPr>
        <w:noProof/>
        <w:sz w:val="18"/>
        <w:szCs w:val="18"/>
      </w:rPr>
      <w:t>7</w:t>
    </w:r>
    <w:r w:rsidR="00917E5C" w:rsidRPr="00917E5C">
      <w:rPr>
        <w:sz w:val="18"/>
        <w:szCs w:val="18"/>
      </w:rPr>
      <w:fldChar w:fldCharType="end"/>
    </w:r>
    <w:r w:rsidR="00917E5C" w:rsidRPr="00917E5C">
      <w:rPr>
        <w:sz w:val="18"/>
        <w:szCs w:val="18"/>
      </w:rPr>
      <w:t xml:space="preserve"> of </w:t>
    </w:r>
    <w:r w:rsidR="00917E5C" w:rsidRPr="00917E5C">
      <w:rPr>
        <w:sz w:val="18"/>
        <w:szCs w:val="18"/>
      </w:rPr>
      <w:fldChar w:fldCharType="begin"/>
    </w:r>
    <w:r w:rsidR="00917E5C" w:rsidRPr="00917E5C">
      <w:rPr>
        <w:sz w:val="18"/>
        <w:szCs w:val="18"/>
      </w:rPr>
      <w:instrText xml:space="preserve"> NUMPAGES </w:instrText>
    </w:r>
    <w:r w:rsidR="00917E5C" w:rsidRPr="00917E5C">
      <w:rPr>
        <w:sz w:val="18"/>
        <w:szCs w:val="18"/>
      </w:rPr>
      <w:fldChar w:fldCharType="separate"/>
    </w:r>
    <w:r w:rsidR="007076E1">
      <w:rPr>
        <w:noProof/>
        <w:sz w:val="18"/>
        <w:szCs w:val="18"/>
      </w:rPr>
      <w:t>26</w:t>
    </w:r>
    <w:r w:rsidR="00917E5C" w:rsidRPr="00917E5C">
      <w:rPr>
        <w:sz w:val="18"/>
        <w:szCs w:val="18"/>
      </w:rPr>
      <w:fldChar w:fldCharType="end"/>
    </w:r>
  </w:p>
  <w:p w14:paraId="227592F0" w14:textId="77777777" w:rsidR="005758C0" w:rsidRPr="00917E5C" w:rsidRDefault="000B7CF5" w:rsidP="000B7CF5">
    <w:pPr>
      <w:widowControl w:val="0"/>
      <w:ind w:right="360"/>
      <w:rPr>
        <w:sz w:val="18"/>
        <w:szCs w:val="18"/>
      </w:rPr>
    </w:pPr>
    <w:r w:rsidRPr="00917E5C">
      <w:rPr>
        <w:sz w:val="18"/>
        <w:szCs w:val="18"/>
      </w:rPr>
      <w:t xml:space="preserve">Rev. </w:t>
    </w:r>
    <w:r w:rsidR="00C0555A">
      <w:rPr>
        <w:sz w:val="18"/>
        <w:szCs w:val="18"/>
      </w:rPr>
      <w:t>09/23/2022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3971" w14:textId="77777777" w:rsidR="00421998" w:rsidRDefault="00421998">
    <w:pPr>
      <w:pStyle w:val="Footer"/>
      <w:rPr>
        <w:sz w:val="16"/>
      </w:rPr>
    </w:pPr>
    <w:r>
      <w:rPr>
        <w:sz w:val="16"/>
      </w:rPr>
      <w:t>REV 4/01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7703" w14:textId="77777777" w:rsidR="00B8495A" w:rsidRPr="00917E5C" w:rsidRDefault="00B8495A" w:rsidP="00917E5C">
    <w:pPr>
      <w:widowControl w:val="0"/>
      <w:tabs>
        <w:tab w:val="center" w:pos="4680"/>
      </w:tabs>
      <w:ind w:right="360"/>
      <w:rPr>
        <w:sz w:val="18"/>
        <w:szCs w:val="18"/>
      </w:rPr>
    </w:pPr>
    <w:r w:rsidRPr="00917E5C">
      <w:rPr>
        <w:sz w:val="18"/>
        <w:szCs w:val="18"/>
      </w:rPr>
      <w:tab/>
      <w:t xml:space="preserve">Page </w:t>
    </w:r>
    <w:r w:rsidRPr="00917E5C">
      <w:rPr>
        <w:sz w:val="18"/>
        <w:szCs w:val="18"/>
      </w:rPr>
      <w:fldChar w:fldCharType="begin"/>
    </w:r>
    <w:r w:rsidRPr="00917E5C">
      <w:rPr>
        <w:sz w:val="18"/>
        <w:szCs w:val="18"/>
      </w:rPr>
      <w:instrText xml:space="preserve"> PAGE </w:instrText>
    </w:r>
    <w:r w:rsidRPr="00917E5C">
      <w:rPr>
        <w:sz w:val="18"/>
        <w:szCs w:val="18"/>
      </w:rPr>
      <w:fldChar w:fldCharType="separate"/>
    </w:r>
    <w:r w:rsidR="007076E1">
      <w:rPr>
        <w:noProof/>
        <w:sz w:val="18"/>
        <w:szCs w:val="18"/>
      </w:rPr>
      <w:t>23</w:t>
    </w:r>
    <w:r w:rsidRPr="00917E5C">
      <w:rPr>
        <w:sz w:val="18"/>
        <w:szCs w:val="18"/>
      </w:rPr>
      <w:fldChar w:fldCharType="end"/>
    </w:r>
    <w:r w:rsidRPr="00917E5C">
      <w:rPr>
        <w:sz w:val="18"/>
        <w:szCs w:val="18"/>
      </w:rPr>
      <w:t xml:space="preserve"> of </w:t>
    </w:r>
    <w:r w:rsidRPr="00917E5C">
      <w:rPr>
        <w:sz w:val="18"/>
        <w:szCs w:val="18"/>
      </w:rPr>
      <w:fldChar w:fldCharType="begin"/>
    </w:r>
    <w:r w:rsidRPr="00917E5C">
      <w:rPr>
        <w:sz w:val="18"/>
        <w:szCs w:val="18"/>
      </w:rPr>
      <w:instrText xml:space="preserve"> NUMPAGES </w:instrText>
    </w:r>
    <w:r w:rsidRPr="00917E5C">
      <w:rPr>
        <w:sz w:val="18"/>
        <w:szCs w:val="18"/>
      </w:rPr>
      <w:fldChar w:fldCharType="separate"/>
    </w:r>
    <w:r w:rsidR="007076E1">
      <w:rPr>
        <w:noProof/>
        <w:sz w:val="18"/>
        <w:szCs w:val="18"/>
      </w:rPr>
      <w:t>26</w:t>
    </w:r>
    <w:r w:rsidRPr="00917E5C">
      <w:rPr>
        <w:sz w:val="18"/>
        <w:szCs w:val="18"/>
      </w:rPr>
      <w:fldChar w:fldCharType="end"/>
    </w:r>
  </w:p>
  <w:p w14:paraId="28B87799" w14:textId="77777777" w:rsidR="00B8495A" w:rsidRDefault="00B8495A" w:rsidP="000B7CF5">
    <w:pPr>
      <w:widowControl w:val="0"/>
      <w:ind w:right="360"/>
      <w:rPr>
        <w:sz w:val="18"/>
        <w:szCs w:val="18"/>
      </w:rPr>
    </w:pPr>
    <w:r w:rsidRPr="00917E5C">
      <w:rPr>
        <w:sz w:val="18"/>
        <w:szCs w:val="18"/>
      </w:rPr>
      <w:t>Rev</w:t>
    </w:r>
    <w:r w:rsidR="00CC5A6E">
      <w:rPr>
        <w:sz w:val="18"/>
        <w:szCs w:val="18"/>
      </w:rPr>
      <w:t xml:space="preserve"> </w:t>
    </w:r>
    <w:r w:rsidR="00CA4B6F">
      <w:rPr>
        <w:sz w:val="18"/>
        <w:szCs w:val="18"/>
      </w:rPr>
      <w:t>09/23/2022</w:t>
    </w:r>
  </w:p>
  <w:p w14:paraId="47D0E353" w14:textId="77777777" w:rsidR="00CA4B6F" w:rsidRPr="00917E5C" w:rsidRDefault="00CA4B6F" w:rsidP="000B7CF5">
    <w:pPr>
      <w:widowControl w:val="0"/>
      <w:ind w:right="360"/>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84B1" w14:textId="77777777" w:rsidR="00421998" w:rsidRDefault="00421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B612E" w14:textId="77777777" w:rsidR="00421998" w:rsidRDefault="0042199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2A1E" w14:textId="77777777" w:rsidR="00421998" w:rsidRDefault="00421998">
    <w:pPr>
      <w:pStyle w:val="Footer"/>
      <w:rPr>
        <w:sz w:val="16"/>
      </w:rPr>
    </w:pPr>
    <w:r>
      <w:rPr>
        <w:sz w:val="16"/>
      </w:rPr>
      <w:t>REV 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266C" w14:textId="77777777" w:rsidR="00C2281F" w:rsidRDefault="00C2281F">
      <w:r>
        <w:separator/>
      </w:r>
    </w:p>
  </w:footnote>
  <w:footnote w:type="continuationSeparator" w:id="0">
    <w:p w14:paraId="0A21E5D7" w14:textId="77777777" w:rsidR="00C2281F" w:rsidRDefault="00C2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35A8" w14:textId="77777777" w:rsidR="00DC622B" w:rsidRDefault="00DC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1E71" w14:textId="77777777" w:rsidR="00DC622B" w:rsidRDefault="00DC6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870C" w14:textId="77777777" w:rsidR="00DC622B" w:rsidRDefault="00DC62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9ABD" w14:textId="77777777" w:rsidR="00DC622B" w:rsidRDefault="00DC6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317C"/>
    <w:multiLevelType w:val="hybridMultilevel"/>
    <w:tmpl w:val="6B7270BC"/>
    <w:lvl w:ilvl="0" w:tplc="7DDAAC48">
      <w:start w:val="4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378A2"/>
    <w:multiLevelType w:val="hybridMultilevel"/>
    <w:tmpl w:val="312A5D8A"/>
    <w:lvl w:ilvl="0" w:tplc="968A9BA0">
      <w:start w:val="4"/>
      <w:numFmt w:val="upperRoman"/>
      <w:lvlText w:val="%1."/>
      <w:lvlJc w:val="left"/>
      <w:pPr>
        <w:tabs>
          <w:tab w:val="num" w:pos="3780"/>
        </w:tabs>
        <w:ind w:left="3780" w:hanging="720"/>
      </w:pPr>
      <w:rPr>
        <w:rFonts w:ascii="Arial" w:hAnsi="Arial" w:cs="Arial" w:hint="default"/>
        <w:b/>
        <w:sz w:val="22"/>
        <w:szCs w:val="22"/>
      </w:rPr>
    </w:lvl>
    <w:lvl w:ilvl="1" w:tplc="7DAEEBF6">
      <w:start w:val="1"/>
      <w:numFmt w:val="upperRoman"/>
      <w:lvlText w:val="%2."/>
      <w:lvlJc w:val="left"/>
      <w:pPr>
        <w:tabs>
          <w:tab w:val="num" w:pos="1980"/>
        </w:tabs>
        <w:ind w:left="1980" w:hanging="720"/>
      </w:pPr>
      <w:rPr>
        <w:rFonts w:ascii="Arial" w:hAnsi="Arial" w:cs="Arial" w:hint="default"/>
        <w:b/>
        <w:sz w:val="28"/>
        <w:szCs w:val="28"/>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8CE6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21380"/>
    <w:multiLevelType w:val="singleLevel"/>
    <w:tmpl w:val="6EE0DF40"/>
    <w:lvl w:ilvl="0">
      <w:start w:val="5"/>
      <w:numFmt w:val="upperLetter"/>
      <w:lvlText w:val="%1."/>
      <w:lvlJc w:val="left"/>
      <w:pPr>
        <w:tabs>
          <w:tab w:val="num" w:pos="2160"/>
        </w:tabs>
        <w:ind w:left="2160" w:hanging="720"/>
      </w:pPr>
      <w:rPr>
        <w:u w:val="none"/>
      </w:rPr>
    </w:lvl>
  </w:abstractNum>
  <w:abstractNum w:abstractNumId="4" w15:restartNumberingAfterBreak="0">
    <w:nsid w:val="0CF55513"/>
    <w:multiLevelType w:val="hybridMultilevel"/>
    <w:tmpl w:val="E2347494"/>
    <w:lvl w:ilvl="0" w:tplc="52FE4516">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0E161CA2"/>
    <w:multiLevelType w:val="singleLevel"/>
    <w:tmpl w:val="615EDF12"/>
    <w:lvl w:ilvl="0">
      <w:start w:val="30"/>
      <w:numFmt w:val="decimal"/>
      <w:lvlText w:val="%1."/>
      <w:lvlJc w:val="left"/>
      <w:pPr>
        <w:tabs>
          <w:tab w:val="num" w:pos="720"/>
        </w:tabs>
        <w:ind w:left="720" w:hanging="720"/>
      </w:pPr>
      <w:rPr>
        <w:rFonts w:hint="default"/>
        <w:b w:val="0"/>
        <w:u w:val="none"/>
      </w:rPr>
    </w:lvl>
  </w:abstractNum>
  <w:abstractNum w:abstractNumId="6" w15:restartNumberingAfterBreak="0">
    <w:nsid w:val="0F3928A6"/>
    <w:multiLevelType w:val="singleLevel"/>
    <w:tmpl w:val="4D761CEE"/>
    <w:lvl w:ilvl="0">
      <w:start w:val="13"/>
      <w:numFmt w:val="upperLetter"/>
      <w:lvlText w:val="%1."/>
      <w:lvlJc w:val="left"/>
      <w:pPr>
        <w:tabs>
          <w:tab w:val="num" w:pos="2070"/>
        </w:tabs>
        <w:ind w:left="2070" w:hanging="720"/>
      </w:pPr>
      <w:rPr>
        <w:u w:val="none"/>
      </w:rPr>
    </w:lvl>
  </w:abstractNum>
  <w:abstractNum w:abstractNumId="7" w15:restartNumberingAfterBreak="0">
    <w:nsid w:val="12016D60"/>
    <w:multiLevelType w:val="hybridMultilevel"/>
    <w:tmpl w:val="7158A114"/>
    <w:lvl w:ilvl="0" w:tplc="60D8BE8C">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861E7"/>
    <w:multiLevelType w:val="hybridMultilevel"/>
    <w:tmpl w:val="509E2D1E"/>
    <w:lvl w:ilvl="0" w:tplc="2182EF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8B1E75"/>
    <w:multiLevelType w:val="hybridMultilevel"/>
    <w:tmpl w:val="90BA9C84"/>
    <w:lvl w:ilvl="0" w:tplc="2182EF1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15:restartNumberingAfterBreak="0">
    <w:nsid w:val="1B3F0752"/>
    <w:multiLevelType w:val="hybridMultilevel"/>
    <w:tmpl w:val="DD964FAA"/>
    <w:lvl w:ilvl="0" w:tplc="085E6674">
      <w:start w:val="3"/>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1D2B3092"/>
    <w:multiLevelType w:val="hybridMultilevel"/>
    <w:tmpl w:val="5220EE7C"/>
    <w:lvl w:ilvl="0" w:tplc="522A9C8E">
      <w:start w:val="1"/>
      <w:numFmt w:val="upperRoman"/>
      <w:lvlText w:val="%1."/>
      <w:lvlJc w:val="left"/>
      <w:pPr>
        <w:tabs>
          <w:tab w:val="num" w:pos="720"/>
        </w:tabs>
        <w:ind w:left="720" w:hanging="72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F21358"/>
    <w:multiLevelType w:val="singleLevel"/>
    <w:tmpl w:val="AC388754"/>
    <w:lvl w:ilvl="0">
      <w:start w:val="200"/>
      <w:numFmt w:val="decimalZero"/>
      <w:lvlText w:val="%1"/>
      <w:lvlJc w:val="left"/>
      <w:pPr>
        <w:tabs>
          <w:tab w:val="num" w:pos="5760"/>
        </w:tabs>
        <w:ind w:left="5760" w:hanging="5760"/>
      </w:pPr>
      <w:rPr>
        <w:rFonts w:hint="default"/>
      </w:rPr>
    </w:lvl>
  </w:abstractNum>
  <w:abstractNum w:abstractNumId="13" w15:restartNumberingAfterBreak="0">
    <w:nsid w:val="2A194050"/>
    <w:multiLevelType w:val="hybridMultilevel"/>
    <w:tmpl w:val="454CC0F2"/>
    <w:lvl w:ilvl="0" w:tplc="DF542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A94EB5"/>
    <w:multiLevelType w:val="hybridMultilevel"/>
    <w:tmpl w:val="906C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4C352D"/>
    <w:multiLevelType w:val="singleLevel"/>
    <w:tmpl w:val="88268AAE"/>
    <w:lvl w:ilvl="0">
      <w:start w:val="2"/>
      <w:numFmt w:val="upperLetter"/>
      <w:lvlText w:val="%1."/>
      <w:lvlJc w:val="left"/>
      <w:pPr>
        <w:tabs>
          <w:tab w:val="num" w:pos="2160"/>
        </w:tabs>
        <w:ind w:left="2160" w:hanging="720"/>
      </w:pPr>
      <w:rPr>
        <w:rFonts w:hint="default"/>
      </w:rPr>
    </w:lvl>
  </w:abstractNum>
  <w:abstractNum w:abstractNumId="16" w15:restartNumberingAfterBreak="0">
    <w:nsid w:val="39F524C1"/>
    <w:multiLevelType w:val="hybridMultilevel"/>
    <w:tmpl w:val="5164BD16"/>
    <w:lvl w:ilvl="0" w:tplc="52341880">
      <w:start w:val="1"/>
      <w:numFmt w:val="decimal"/>
      <w:lvlText w:val="%1."/>
      <w:lvlJc w:val="left"/>
      <w:pPr>
        <w:tabs>
          <w:tab w:val="num" w:pos="660"/>
        </w:tabs>
        <w:ind w:left="660" w:hanging="660"/>
      </w:pPr>
      <w:rPr>
        <w:rFonts w:hint="default"/>
        <w:b/>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7" w15:restartNumberingAfterBreak="0">
    <w:nsid w:val="3C733D63"/>
    <w:multiLevelType w:val="hybridMultilevel"/>
    <w:tmpl w:val="96C45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EF0B7E"/>
    <w:multiLevelType w:val="hybridMultilevel"/>
    <w:tmpl w:val="2F4038BC"/>
    <w:lvl w:ilvl="0" w:tplc="04800962">
      <w:start w:val="1"/>
      <w:numFmt w:val="lowerLetter"/>
      <w:lvlText w:val="%1."/>
      <w:lvlJc w:val="left"/>
      <w:pPr>
        <w:ind w:hanging="360"/>
      </w:pPr>
      <w:rPr>
        <w:rFonts w:ascii="Arial" w:eastAsia="Arial" w:hAnsi="Arial" w:hint="default"/>
        <w:spacing w:val="-1"/>
        <w:sz w:val="18"/>
        <w:szCs w:val="18"/>
      </w:rPr>
    </w:lvl>
    <w:lvl w:ilvl="1" w:tplc="4D38AE08">
      <w:start w:val="1"/>
      <w:numFmt w:val="lowerRoman"/>
      <w:lvlText w:val="%2."/>
      <w:lvlJc w:val="left"/>
      <w:pPr>
        <w:ind w:hanging="361"/>
      </w:pPr>
      <w:rPr>
        <w:rFonts w:ascii="Arial" w:eastAsia="Arial" w:hAnsi="Arial" w:hint="default"/>
        <w:spacing w:val="-1"/>
        <w:sz w:val="18"/>
        <w:szCs w:val="18"/>
      </w:rPr>
    </w:lvl>
    <w:lvl w:ilvl="2" w:tplc="0AF8165C">
      <w:start w:val="1"/>
      <w:numFmt w:val="bullet"/>
      <w:lvlText w:val="•"/>
      <w:lvlJc w:val="left"/>
      <w:rPr>
        <w:rFonts w:hint="default"/>
      </w:rPr>
    </w:lvl>
    <w:lvl w:ilvl="3" w:tplc="0C4C37CE">
      <w:start w:val="1"/>
      <w:numFmt w:val="bullet"/>
      <w:lvlText w:val="•"/>
      <w:lvlJc w:val="left"/>
      <w:rPr>
        <w:rFonts w:hint="default"/>
      </w:rPr>
    </w:lvl>
    <w:lvl w:ilvl="4" w:tplc="4AEC9B78">
      <w:start w:val="1"/>
      <w:numFmt w:val="bullet"/>
      <w:lvlText w:val="•"/>
      <w:lvlJc w:val="left"/>
      <w:rPr>
        <w:rFonts w:hint="default"/>
      </w:rPr>
    </w:lvl>
    <w:lvl w:ilvl="5" w:tplc="BA5A96FC">
      <w:start w:val="1"/>
      <w:numFmt w:val="bullet"/>
      <w:lvlText w:val="•"/>
      <w:lvlJc w:val="left"/>
      <w:rPr>
        <w:rFonts w:hint="default"/>
      </w:rPr>
    </w:lvl>
    <w:lvl w:ilvl="6" w:tplc="BE1CC8F2">
      <w:start w:val="1"/>
      <w:numFmt w:val="bullet"/>
      <w:lvlText w:val="•"/>
      <w:lvlJc w:val="left"/>
      <w:rPr>
        <w:rFonts w:hint="default"/>
      </w:rPr>
    </w:lvl>
    <w:lvl w:ilvl="7" w:tplc="9A8ED922">
      <w:start w:val="1"/>
      <w:numFmt w:val="bullet"/>
      <w:lvlText w:val="•"/>
      <w:lvlJc w:val="left"/>
      <w:rPr>
        <w:rFonts w:hint="default"/>
      </w:rPr>
    </w:lvl>
    <w:lvl w:ilvl="8" w:tplc="8BB62BD6">
      <w:start w:val="1"/>
      <w:numFmt w:val="bullet"/>
      <w:lvlText w:val="•"/>
      <w:lvlJc w:val="left"/>
      <w:rPr>
        <w:rFonts w:hint="default"/>
      </w:rPr>
    </w:lvl>
  </w:abstractNum>
  <w:abstractNum w:abstractNumId="19" w15:restartNumberingAfterBreak="0">
    <w:nsid w:val="43111C27"/>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4966D01"/>
    <w:multiLevelType w:val="hybridMultilevel"/>
    <w:tmpl w:val="16F89DF0"/>
    <w:lvl w:ilvl="0" w:tplc="A574D35E">
      <w:start w:val="2"/>
      <w:numFmt w:val="upperRoman"/>
      <w:lvlText w:val="%1."/>
      <w:lvlJc w:val="left"/>
      <w:pPr>
        <w:tabs>
          <w:tab w:val="num" w:pos="720"/>
        </w:tabs>
        <w:ind w:left="720" w:hanging="720"/>
      </w:pPr>
      <w:rPr>
        <w:rFonts w:ascii="Arial" w:hAnsi="Arial" w:cs="Arial" w:hint="default"/>
        <w:b/>
        <w:sz w:val="22"/>
        <w:szCs w:val="22"/>
      </w:rPr>
    </w:lvl>
    <w:lvl w:ilvl="1" w:tplc="04090019">
      <w:start w:val="1"/>
      <w:numFmt w:val="lowerLetter"/>
      <w:lvlText w:val="%2."/>
      <w:lvlJc w:val="left"/>
      <w:pPr>
        <w:tabs>
          <w:tab w:val="num" w:pos="1080"/>
        </w:tabs>
        <w:ind w:left="1080" w:hanging="360"/>
      </w:pPr>
      <w:rPr>
        <w:rFonts w:hint="default"/>
        <w:b/>
        <w:sz w:val="22"/>
        <w:szCs w:val="22"/>
      </w:rPr>
    </w:lvl>
    <w:lvl w:ilvl="2" w:tplc="5A6E8FCA">
      <w:start w:val="6"/>
      <w:numFmt w:val="lowerLetter"/>
      <w:lvlText w:val="%3."/>
      <w:lvlJc w:val="left"/>
      <w:pPr>
        <w:tabs>
          <w:tab w:val="num" w:pos="1980"/>
        </w:tabs>
        <w:ind w:left="1980" w:hanging="360"/>
      </w:pPr>
      <w:rPr>
        <w:rFonts w:hint="default"/>
        <w:b/>
      </w:rPr>
    </w:lvl>
    <w:lvl w:ilvl="3" w:tplc="9E129C64">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D0A4BF9"/>
    <w:multiLevelType w:val="hybridMultilevel"/>
    <w:tmpl w:val="0324BA50"/>
    <w:lvl w:ilvl="0" w:tplc="6C8A490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9A7A0C"/>
    <w:multiLevelType w:val="hybridMultilevel"/>
    <w:tmpl w:val="4F4A5A86"/>
    <w:lvl w:ilvl="0" w:tplc="A9FC9902">
      <w:start w:val="3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4A1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C677D6"/>
    <w:multiLevelType w:val="hybridMultilevel"/>
    <w:tmpl w:val="4BB6EAB6"/>
    <w:lvl w:ilvl="0" w:tplc="C08EC1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B925F8"/>
    <w:multiLevelType w:val="hybridMultilevel"/>
    <w:tmpl w:val="B21448BA"/>
    <w:lvl w:ilvl="0" w:tplc="04EE8AD6">
      <w:start w:val="2"/>
      <w:numFmt w:val="decimal"/>
      <w:lvlText w:val="%1."/>
      <w:lvlJc w:val="left"/>
      <w:pPr>
        <w:tabs>
          <w:tab w:val="num" w:pos="720"/>
        </w:tabs>
        <w:ind w:left="720" w:hanging="6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617B00AE"/>
    <w:multiLevelType w:val="singleLevel"/>
    <w:tmpl w:val="A51A4186"/>
    <w:lvl w:ilvl="0">
      <w:start w:val="200"/>
      <w:numFmt w:val="decimalZero"/>
      <w:lvlText w:val="%1"/>
      <w:lvlJc w:val="left"/>
      <w:pPr>
        <w:tabs>
          <w:tab w:val="num" w:pos="2880"/>
        </w:tabs>
        <w:ind w:left="2880" w:hanging="2880"/>
      </w:pPr>
      <w:rPr>
        <w:rFonts w:hint="default"/>
      </w:rPr>
    </w:lvl>
  </w:abstractNum>
  <w:abstractNum w:abstractNumId="27" w15:restartNumberingAfterBreak="0">
    <w:nsid w:val="757F5711"/>
    <w:multiLevelType w:val="singleLevel"/>
    <w:tmpl w:val="CD8CED74"/>
    <w:lvl w:ilvl="0">
      <w:start w:val="3"/>
      <w:numFmt w:val="lowerLetter"/>
      <w:lvlText w:val="%1."/>
      <w:lvlJc w:val="left"/>
      <w:pPr>
        <w:tabs>
          <w:tab w:val="num" w:pos="1440"/>
        </w:tabs>
        <w:ind w:left="1440" w:hanging="720"/>
      </w:pPr>
      <w:rPr>
        <w:rFonts w:hint="default"/>
      </w:rPr>
    </w:lvl>
  </w:abstractNum>
  <w:abstractNum w:abstractNumId="28" w15:restartNumberingAfterBreak="0">
    <w:nsid w:val="78565AD3"/>
    <w:multiLevelType w:val="hybridMultilevel"/>
    <w:tmpl w:val="D586384A"/>
    <w:lvl w:ilvl="0" w:tplc="0409000F">
      <w:start w:val="15"/>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2034190910">
    <w:abstractNumId w:val="26"/>
  </w:num>
  <w:num w:numId="2" w16cid:durableId="1732270121">
    <w:abstractNumId w:val="12"/>
  </w:num>
  <w:num w:numId="3" w16cid:durableId="1819373432">
    <w:abstractNumId w:val="27"/>
  </w:num>
  <w:num w:numId="4" w16cid:durableId="494076178">
    <w:abstractNumId w:val="5"/>
  </w:num>
  <w:num w:numId="5" w16cid:durableId="1337226841">
    <w:abstractNumId w:val="3"/>
  </w:num>
  <w:num w:numId="6" w16cid:durableId="1940526655">
    <w:abstractNumId w:val="15"/>
  </w:num>
  <w:num w:numId="7" w16cid:durableId="610434227">
    <w:abstractNumId w:val="6"/>
  </w:num>
  <w:num w:numId="8" w16cid:durableId="558786980">
    <w:abstractNumId w:val="2"/>
  </w:num>
  <w:num w:numId="9" w16cid:durableId="9837801">
    <w:abstractNumId w:val="23"/>
  </w:num>
  <w:num w:numId="10" w16cid:durableId="1108046016">
    <w:abstractNumId w:val="19"/>
  </w:num>
  <w:num w:numId="11" w16cid:durableId="1135296104">
    <w:abstractNumId w:val="0"/>
  </w:num>
  <w:num w:numId="12" w16cid:durableId="1780416768">
    <w:abstractNumId w:val="7"/>
  </w:num>
  <w:num w:numId="13" w16cid:durableId="252058816">
    <w:abstractNumId w:val="20"/>
  </w:num>
  <w:num w:numId="14" w16cid:durableId="913857610">
    <w:abstractNumId w:val="10"/>
  </w:num>
  <w:num w:numId="15" w16cid:durableId="1515462717">
    <w:abstractNumId w:val="28"/>
  </w:num>
  <w:num w:numId="16" w16cid:durableId="25568778">
    <w:abstractNumId w:val="22"/>
  </w:num>
  <w:num w:numId="17" w16cid:durableId="63376095">
    <w:abstractNumId w:val="11"/>
  </w:num>
  <w:num w:numId="18" w16cid:durableId="1306355096">
    <w:abstractNumId w:val="1"/>
  </w:num>
  <w:num w:numId="19" w16cid:durableId="1473593670">
    <w:abstractNumId w:val="4"/>
  </w:num>
  <w:num w:numId="20" w16cid:durableId="1627852389">
    <w:abstractNumId w:val="21"/>
  </w:num>
  <w:num w:numId="21" w16cid:durableId="1862738255">
    <w:abstractNumId w:val="25"/>
  </w:num>
  <w:num w:numId="22" w16cid:durableId="301815281">
    <w:abstractNumId w:val="8"/>
  </w:num>
  <w:num w:numId="23" w16cid:durableId="1420713930">
    <w:abstractNumId w:val="13"/>
  </w:num>
  <w:num w:numId="24" w16cid:durableId="235938836">
    <w:abstractNumId w:val="9"/>
  </w:num>
  <w:num w:numId="25" w16cid:durableId="1086876490">
    <w:abstractNumId w:val="24"/>
  </w:num>
  <w:num w:numId="26" w16cid:durableId="1424378430">
    <w:abstractNumId w:val="18"/>
  </w:num>
  <w:num w:numId="27" w16cid:durableId="445126705">
    <w:abstractNumId w:val="16"/>
  </w:num>
  <w:num w:numId="28" w16cid:durableId="1677341618">
    <w:abstractNumId w:val="14"/>
  </w:num>
  <w:num w:numId="29" w16cid:durableId="18438582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D4"/>
    <w:rsid w:val="00001F64"/>
    <w:rsid w:val="000027AE"/>
    <w:rsid w:val="00002C7D"/>
    <w:rsid w:val="00005784"/>
    <w:rsid w:val="00014DAB"/>
    <w:rsid w:val="00016711"/>
    <w:rsid w:val="0001686F"/>
    <w:rsid w:val="000176EC"/>
    <w:rsid w:val="00022008"/>
    <w:rsid w:val="000269CB"/>
    <w:rsid w:val="00032623"/>
    <w:rsid w:val="00032D61"/>
    <w:rsid w:val="00036A13"/>
    <w:rsid w:val="00037BAF"/>
    <w:rsid w:val="00041D22"/>
    <w:rsid w:val="00043EC3"/>
    <w:rsid w:val="000530EE"/>
    <w:rsid w:val="00053330"/>
    <w:rsid w:val="00054667"/>
    <w:rsid w:val="000558E8"/>
    <w:rsid w:val="00055D84"/>
    <w:rsid w:val="000605FB"/>
    <w:rsid w:val="000634BB"/>
    <w:rsid w:val="00063C90"/>
    <w:rsid w:val="00064CF9"/>
    <w:rsid w:val="0006539F"/>
    <w:rsid w:val="00074F62"/>
    <w:rsid w:val="000759FB"/>
    <w:rsid w:val="00080FAC"/>
    <w:rsid w:val="0008157A"/>
    <w:rsid w:val="00083E3C"/>
    <w:rsid w:val="000851E4"/>
    <w:rsid w:val="000863C7"/>
    <w:rsid w:val="0008679B"/>
    <w:rsid w:val="00086B13"/>
    <w:rsid w:val="00090204"/>
    <w:rsid w:val="00093E75"/>
    <w:rsid w:val="0009670C"/>
    <w:rsid w:val="00097A41"/>
    <w:rsid w:val="00097B74"/>
    <w:rsid w:val="000A139F"/>
    <w:rsid w:val="000A4D42"/>
    <w:rsid w:val="000A5DEE"/>
    <w:rsid w:val="000B15C2"/>
    <w:rsid w:val="000B3E82"/>
    <w:rsid w:val="000B5E78"/>
    <w:rsid w:val="000B6869"/>
    <w:rsid w:val="000B6F3C"/>
    <w:rsid w:val="000B7CF5"/>
    <w:rsid w:val="000B7E9D"/>
    <w:rsid w:val="000C4FC6"/>
    <w:rsid w:val="000C5350"/>
    <w:rsid w:val="000C696D"/>
    <w:rsid w:val="000C6E9E"/>
    <w:rsid w:val="000D0F0F"/>
    <w:rsid w:val="000D16DB"/>
    <w:rsid w:val="000D2EB7"/>
    <w:rsid w:val="000D6184"/>
    <w:rsid w:val="000D635F"/>
    <w:rsid w:val="000E07B5"/>
    <w:rsid w:val="000E5F46"/>
    <w:rsid w:val="000E6B1F"/>
    <w:rsid w:val="000E6F8A"/>
    <w:rsid w:val="000F0335"/>
    <w:rsid w:val="000F13A3"/>
    <w:rsid w:val="000F47F5"/>
    <w:rsid w:val="00101771"/>
    <w:rsid w:val="0010195F"/>
    <w:rsid w:val="00101E2D"/>
    <w:rsid w:val="001111AB"/>
    <w:rsid w:val="001128A1"/>
    <w:rsid w:val="00113244"/>
    <w:rsid w:val="001203AD"/>
    <w:rsid w:val="00120C5C"/>
    <w:rsid w:val="00122F1A"/>
    <w:rsid w:val="0012650C"/>
    <w:rsid w:val="00132201"/>
    <w:rsid w:val="00134106"/>
    <w:rsid w:val="00137DEF"/>
    <w:rsid w:val="00137FAC"/>
    <w:rsid w:val="0014281F"/>
    <w:rsid w:val="00143E2E"/>
    <w:rsid w:val="001476CF"/>
    <w:rsid w:val="00147A60"/>
    <w:rsid w:val="00153831"/>
    <w:rsid w:val="001550BC"/>
    <w:rsid w:val="00157DEE"/>
    <w:rsid w:val="00160AB3"/>
    <w:rsid w:val="001621C3"/>
    <w:rsid w:val="001637BB"/>
    <w:rsid w:val="00171C3B"/>
    <w:rsid w:val="00172C57"/>
    <w:rsid w:val="0017472E"/>
    <w:rsid w:val="00175663"/>
    <w:rsid w:val="0017749C"/>
    <w:rsid w:val="001804B3"/>
    <w:rsid w:val="001840CE"/>
    <w:rsid w:val="00187658"/>
    <w:rsid w:val="00193B84"/>
    <w:rsid w:val="00194A29"/>
    <w:rsid w:val="001954FB"/>
    <w:rsid w:val="001A30E1"/>
    <w:rsid w:val="001A466C"/>
    <w:rsid w:val="001B1F2D"/>
    <w:rsid w:val="001B27B5"/>
    <w:rsid w:val="001B28B0"/>
    <w:rsid w:val="001B3700"/>
    <w:rsid w:val="001B4782"/>
    <w:rsid w:val="001B4EE3"/>
    <w:rsid w:val="001B6B55"/>
    <w:rsid w:val="001B7CBA"/>
    <w:rsid w:val="001B7F84"/>
    <w:rsid w:val="001B7FE0"/>
    <w:rsid w:val="001C3AE0"/>
    <w:rsid w:val="001C5946"/>
    <w:rsid w:val="001D0939"/>
    <w:rsid w:val="001D46F5"/>
    <w:rsid w:val="001D6384"/>
    <w:rsid w:val="001D6A9D"/>
    <w:rsid w:val="001D6DE2"/>
    <w:rsid w:val="001D779E"/>
    <w:rsid w:val="001D7FE0"/>
    <w:rsid w:val="001E1FAC"/>
    <w:rsid w:val="001E6341"/>
    <w:rsid w:val="001E64F1"/>
    <w:rsid w:val="001E658E"/>
    <w:rsid w:val="001E67A0"/>
    <w:rsid w:val="001F1EAC"/>
    <w:rsid w:val="001F3A37"/>
    <w:rsid w:val="001F4E28"/>
    <w:rsid w:val="001F526D"/>
    <w:rsid w:val="001F6653"/>
    <w:rsid w:val="001F6F52"/>
    <w:rsid w:val="002014C0"/>
    <w:rsid w:val="00202CB1"/>
    <w:rsid w:val="0020487D"/>
    <w:rsid w:val="00204CC5"/>
    <w:rsid w:val="00207E7C"/>
    <w:rsid w:val="00210C74"/>
    <w:rsid w:val="002117AF"/>
    <w:rsid w:val="00212822"/>
    <w:rsid w:val="002150C2"/>
    <w:rsid w:val="00216D37"/>
    <w:rsid w:val="0022076E"/>
    <w:rsid w:val="00220FE5"/>
    <w:rsid w:val="00223B3F"/>
    <w:rsid w:val="00226D17"/>
    <w:rsid w:val="00226E00"/>
    <w:rsid w:val="00230BB1"/>
    <w:rsid w:val="00231734"/>
    <w:rsid w:val="00234B43"/>
    <w:rsid w:val="0024250F"/>
    <w:rsid w:val="00244F7C"/>
    <w:rsid w:val="00247073"/>
    <w:rsid w:val="00252B5F"/>
    <w:rsid w:val="00252BE4"/>
    <w:rsid w:val="00256A0C"/>
    <w:rsid w:val="002575A9"/>
    <w:rsid w:val="002624D2"/>
    <w:rsid w:val="00262D4D"/>
    <w:rsid w:val="00264DD1"/>
    <w:rsid w:val="002654B0"/>
    <w:rsid w:val="00266087"/>
    <w:rsid w:val="002662F6"/>
    <w:rsid w:val="002708F1"/>
    <w:rsid w:val="0027357C"/>
    <w:rsid w:val="0027772D"/>
    <w:rsid w:val="00280A46"/>
    <w:rsid w:val="00280BC0"/>
    <w:rsid w:val="00281B2C"/>
    <w:rsid w:val="00283381"/>
    <w:rsid w:val="00283418"/>
    <w:rsid w:val="00283A57"/>
    <w:rsid w:val="00284B63"/>
    <w:rsid w:val="00284BD0"/>
    <w:rsid w:val="002864EB"/>
    <w:rsid w:val="00295E79"/>
    <w:rsid w:val="002A39C3"/>
    <w:rsid w:val="002A5F37"/>
    <w:rsid w:val="002B077E"/>
    <w:rsid w:val="002B1C9E"/>
    <w:rsid w:val="002B6F7A"/>
    <w:rsid w:val="002C2146"/>
    <w:rsid w:val="002C2439"/>
    <w:rsid w:val="002D0D22"/>
    <w:rsid w:val="002D2EEC"/>
    <w:rsid w:val="002E0D93"/>
    <w:rsid w:val="002E1C44"/>
    <w:rsid w:val="002E1F81"/>
    <w:rsid w:val="002E242D"/>
    <w:rsid w:val="002E2FBE"/>
    <w:rsid w:val="002E2FD9"/>
    <w:rsid w:val="002E4CB1"/>
    <w:rsid w:val="002E4CD2"/>
    <w:rsid w:val="002E4D2F"/>
    <w:rsid w:val="002E6200"/>
    <w:rsid w:val="002E7664"/>
    <w:rsid w:val="002E7C46"/>
    <w:rsid w:val="002F1AA5"/>
    <w:rsid w:val="002F404E"/>
    <w:rsid w:val="002F56C1"/>
    <w:rsid w:val="002F625F"/>
    <w:rsid w:val="002F72F9"/>
    <w:rsid w:val="003025CE"/>
    <w:rsid w:val="0030323B"/>
    <w:rsid w:val="00303254"/>
    <w:rsid w:val="00305C8A"/>
    <w:rsid w:val="00310B3C"/>
    <w:rsid w:val="00315BE7"/>
    <w:rsid w:val="003167DE"/>
    <w:rsid w:val="003174D9"/>
    <w:rsid w:val="00317C96"/>
    <w:rsid w:val="00320C65"/>
    <w:rsid w:val="00322B44"/>
    <w:rsid w:val="0033065C"/>
    <w:rsid w:val="00333CD0"/>
    <w:rsid w:val="00336ADE"/>
    <w:rsid w:val="0033769D"/>
    <w:rsid w:val="00345E3A"/>
    <w:rsid w:val="003478BF"/>
    <w:rsid w:val="003509CA"/>
    <w:rsid w:val="00353378"/>
    <w:rsid w:val="003537C1"/>
    <w:rsid w:val="00355B4E"/>
    <w:rsid w:val="003571CC"/>
    <w:rsid w:val="0036018E"/>
    <w:rsid w:val="00361B9E"/>
    <w:rsid w:val="00361EB4"/>
    <w:rsid w:val="003624C3"/>
    <w:rsid w:val="0036256C"/>
    <w:rsid w:val="00364A72"/>
    <w:rsid w:val="0037008A"/>
    <w:rsid w:val="00371283"/>
    <w:rsid w:val="00373BFA"/>
    <w:rsid w:val="0037632C"/>
    <w:rsid w:val="00380122"/>
    <w:rsid w:val="003825CE"/>
    <w:rsid w:val="00382989"/>
    <w:rsid w:val="003857A3"/>
    <w:rsid w:val="00385945"/>
    <w:rsid w:val="00391A1C"/>
    <w:rsid w:val="00391DC1"/>
    <w:rsid w:val="00393A1F"/>
    <w:rsid w:val="00393C60"/>
    <w:rsid w:val="0039669C"/>
    <w:rsid w:val="003A2760"/>
    <w:rsid w:val="003B0320"/>
    <w:rsid w:val="003B2657"/>
    <w:rsid w:val="003B38D0"/>
    <w:rsid w:val="003B3D0D"/>
    <w:rsid w:val="003B4978"/>
    <w:rsid w:val="003B4CA8"/>
    <w:rsid w:val="003B66BA"/>
    <w:rsid w:val="003B7431"/>
    <w:rsid w:val="003C0028"/>
    <w:rsid w:val="003C16A2"/>
    <w:rsid w:val="003C17CF"/>
    <w:rsid w:val="003C21DE"/>
    <w:rsid w:val="003C2D11"/>
    <w:rsid w:val="003C34C5"/>
    <w:rsid w:val="003C4B5F"/>
    <w:rsid w:val="003D3AA7"/>
    <w:rsid w:val="003D6025"/>
    <w:rsid w:val="003E4039"/>
    <w:rsid w:val="003E43B5"/>
    <w:rsid w:val="003E5370"/>
    <w:rsid w:val="003E6B90"/>
    <w:rsid w:val="003E6C6D"/>
    <w:rsid w:val="003E6CF8"/>
    <w:rsid w:val="003F3B47"/>
    <w:rsid w:val="003F5A57"/>
    <w:rsid w:val="003F722D"/>
    <w:rsid w:val="00401CDE"/>
    <w:rsid w:val="00401F3C"/>
    <w:rsid w:val="00402BA4"/>
    <w:rsid w:val="00403680"/>
    <w:rsid w:val="0040404F"/>
    <w:rsid w:val="00405554"/>
    <w:rsid w:val="00412606"/>
    <w:rsid w:val="004129BC"/>
    <w:rsid w:val="00414DE2"/>
    <w:rsid w:val="0041500F"/>
    <w:rsid w:val="00421998"/>
    <w:rsid w:val="0042667E"/>
    <w:rsid w:val="00427A43"/>
    <w:rsid w:val="004313BF"/>
    <w:rsid w:val="00432550"/>
    <w:rsid w:val="004364DB"/>
    <w:rsid w:val="00436F39"/>
    <w:rsid w:val="004371B8"/>
    <w:rsid w:val="004400F4"/>
    <w:rsid w:val="0044311F"/>
    <w:rsid w:val="0044339C"/>
    <w:rsid w:val="0044534D"/>
    <w:rsid w:val="00451312"/>
    <w:rsid w:val="00452787"/>
    <w:rsid w:val="00453610"/>
    <w:rsid w:val="00454A7B"/>
    <w:rsid w:val="0045578F"/>
    <w:rsid w:val="00456355"/>
    <w:rsid w:val="00456515"/>
    <w:rsid w:val="00456A3A"/>
    <w:rsid w:val="00456ACE"/>
    <w:rsid w:val="0045721E"/>
    <w:rsid w:val="0046103A"/>
    <w:rsid w:val="00461946"/>
    <w:rsid w:val="00463324"/>
    <w:rsid w:val="00463540"/>
    <w:rsid w:val="004670DC"/>
    <w:rsid w:val="004710F7"/>
    <w:rsid w:val="004711CA"/>
    <w:rsid w:val="00472282"/>
    <w:rsid w:val="004724A5"/>
    <w:rsid w:val="00473DEF"/>
    <w:rsid w:val="00474B0D"/>
    <w:rsid w:val="0047631B"/>
    <w:rsid w:val="004807BE"/>
    <w:rsid w:val="00482588"/>
    <w:rsid w:val="0048402C"/>
    <w:rsid w:val="00490111"/>
    <w:rsid w:val="00493184"/>
    <w:rsid w:val="004941C2"/>
    <w:rsid w:val="004949B9"/>
    <w:rsid w:val="00494BF7"/>
    <w:rsid w:val="004955D6"/>
    <w:rsid w:val="00496580"/>
    <w:rsid w:val="00496BFE"/>
    <w:rsid w:val="004A0C1F"/>
    <w:rsid w:val="004A1D02"/>
    <w:rsid w:val="004A54D2"/>
    <w:rsid w:val="004A75CE"/>
    <w:rsid w:val="004A768F"/>
    <w:rsid w:val="004B112E"/>
    <w:rsid w:val="004B158D"/>
    <w:rsid w:val="004B289D"/>
    <w:rsid w:val="004B70F5"/>
    <w:rsid w:val="004C19D8"/>
    <w:rsid w:val="004C5299"/>
    <w:rsid w:val="004C54D1"/>
    <w:rsid w:val="004C5F47"/>
    <w:rsid w:val="004D7A93"/>
    <w:rsid w:val="004E5459"/>
    <w:rsid w:val="004E7A03"/>
    <w:rsid w:val="004F370A"/>
    <w:rsid w:val="004F5421"/>
    <w:rsid w:val="00500016"/>
    <w:rsid w:val="005026E5"/>
    <w:rsid w:val="00502C37"/>
    <w:rsid w:val="005052E6"/>
    <w:rsid w:val="00512AE3"/>
    <w:rsid w:val="00513C06"/>
    <w:rsid w:val="00516FCB"/>
    <w:rsid w:val="00517EC6"/>
    <w:rsid w:val="00520A60"/>
    <w:rsid w:val="00524B78"/>
    <w:rsid w:val="00526C49"/>
    <w:rsid w:val="00537F7A"/>
    <w:rsid w:val="005432D2"/>
    <w:rsid w:val="00544B6D"/>
    <w:rsid w:val="00544DDD"/>
    <w:rsid w:val="00544F8F"/>
    <w:rsid w:val="00545380"/>
    <w:rsid w:val="00546C2F"/>
    <w:rsid w:val="005474BF"/>
    <w:rsid w:val="00550BFE"/>
    <w:rsid w:val="00551825"/>
    <w:rsid w:val="00555AEF"/>
    <w:rsid w:val="005567E9"/>
    <w:rsid w:val="00560115"/>
    <w:rsid w:val="00560578"/>
    <w:rsid w:val="005608DD"/>
    <w:rsid w:val="00563C6B"/>
    <w:rsid w:val="0056460E"/>
    <w:rsid w:val="00565443"/>
    <w:rsid w:val="00565A47"/>
    <w:rsid w:val="00565F3F"/>
    <w:rsid w:val="0057044D"/>
    <w:rsid w:val="00570CC7"/>
    <w:rsid w:val="005755D4"/>
    <w:rsid w:val="005758C0"/>
    <w:rsid w:val="00582944"/>
    <w:rsid w:val="005833A8"/>
    <w:rsid w:val="005851B8"/>
    <w:rsid w:val="00585F1D"/>
    <w:rsid w:val="005862EE"/>
    <w:rsid w:val="00590085"/>
    <w:rsid w:val="00590ADF"/>
    <w:rsid w:val="00592A2D"/>
    <w:rsid w:val="005949A7"/>
    <w:rsid w:val="00595A0F"/>
    <w:rsid w:val="00597CEC"/>
    <w:rsid w:val="005A15E3"/>
    <w:rsid w:val="005A5E40"/>
    <w:rsid w:val="005A6BA7"/>
    <w:rsid w:val="005A70D8"/>
    <w:rsid w:val="005A76EB"/>
    <w:rsid w:val="005B0623"/>
    <w:rsid w:val="005B2623"/>
    <w:rsid w:val="005B2A92"/>
    <w:rsid w:val="005B6018"/>
    <w:rsid w:val="005B728F"/>
    <w:rsid w:val="005C10E4"/>
    <w:rsid w:val="005C1922"/>
    <w:rsid w:val="005C2E34"/>
    <w:rsid w:val="005C40B3"/>
    <w:rsid w:val="005C67AB"/>
    <w:rsid w:val="005C7F52"/>
    <w:rsid w:val="005D04E6"/>
    <w:rsid w:val="005D0769"/>
    <w:rsid w:val="005D0FE9"/>
    <w:rsid w:val="005D1734"/>
    <w:rsid w:val="005D1DA5"/>
    <w:rsid w:val="005D27B3"/>
    <w:rsid w:val="005D3F06"/>
    <w:rsid w:val="005D3F39"/>
    <w:rsid w:val="005D45A9"/>
    <w:rsid w:val="005D4C0D"/>
    <w:rsid w:val="005D7E19"/>
    <w:rsid w:val="005E4002"/>
    <w:rsid w:val="005E4676"/>
    <w:rsid w:val="005E7937"/>
    <w:rsid w:val="005F008D"/>
    <w:rsid w:val="005F1749"/>
    <w:rsid w:val="005F1AD0"/>
    <w:rsid w:val="0060004B"/>
    <w:rsid w:val="00602F5C"/>
    <w:rsid w:val="00604288"/>
    <w:rsid w:val="00610A71"/>
    <w:rsid w:val="00612630"/>
    <w:rsid w:val="00613A42"/>
    <w:rsid w:val="00615299"/>
    <w:rsid w:val="00615A91"/>
    <w:rsid w:val="0061641A"/>
    <w:rsid w:val="00616C1E"/>
    <w:rsid w:val="00623232"/>
    <w:rsid w:val="006254E8"/>
    <w:rsid w:val="0062722D"/>
    <w:rsid w:val="00631BA8"/>
    <w:rsid w:val="00631D8E"/>
    <w:rsid w:val="006346CE"/>
    <w:rsid w:val="00637B44"/>
    <w:rsid w:val="00637FB0"/>
    <w:rsid w:val="00640303"/>
    <w:rsid w:val="00640D69"/>
    <w:rsid w:val="00640F78"/>
    <w:rsid w:val="006410CA"/>
    <w:rsid w:val="0065136E"/>
    <w:rsid w:val="00652C6A"/>
    <w:rsid w:val="00664A2E"/>
    <w:rsid w:val="006708E6"/>
    <w:rsid w:val="00671D42"/>
    <w:rsid w:val="0067284D"/>
    <w:rsid w:val="00676E51"/>
    <w:rsid w:val="00677CBF"/>
    <w:rsid w:val="006811C6"/>
    <w:rsid w:val="0068255A"/>
    <w:rsid w:val="00682763"/>
    <w:rsid w:val="00682F0A"/>
    <w:rsid w:val="0068439F"/>
    <w:rsid w:val="00686036"/>
    <w:rsid w:val="0068619C"/>
    <w:rsid w:val="006911E6"/>
    <w:rsid w:val="0069396C"/>
    <w:rsid w:val="00695DC1"/>
    <w:rsid w:val="006A3331"/>
    <w:rsid w:val="006A7B48"/>
    <w:rsid w:val="006B010B"/>
    <w:rsid w:val="006B017F"/>
    <w:rsid w:val="006B3429"/>
    <w:rsid w:val="006B36DA"/>
    <w:rsid w:val="006B6EAB"/>
    <w:rsid w:val="006C08DF"/>
    <w:rsid w:val="006C13FB"/>
    <w:rsid w:val="006C5D34"/>
    <w:rsid w:val="006C7DE2"/>
    <w:rsid w:val="006D1DA8"/>
    <w:rsid w:val="006D27B8"/>
    <w:rsid w:val="006D38B8"/>
    <w:rsid w:val="006D7671"/>
    <w:rsid w:val="006E1553"/>
    <w:rsid w:val="006E4AA1"/>
    <w:rsid w:val="006F164E"/>
    <w:rsid w:val="006F2B34"/>
    <w:rsid w:val="006F3908"/>
    <w:rsid w:val="006F3D6A"/>
    <w:rsid w:val="006F7BF9"/>
    <w:rsid w:val="00704BAF"/>
    <w:rsid w:val="0070700F"/>
    <w:rsid w:val="007076E1"/>
    <w:rsid w:val="00710FC9"/>
    <w:rsid w:val="00711BB1"/>
    <w:rsid w:val="00722F47"/>
    <w:rsid w:val="00725780"/>
    <w:rsid w:val="007263D0"/>
    <w:rsid w:val="0072655A"/>
    <w:rsid w:val="007302C5"/>
    <w:rsid w:val="00730529"/>
    <w:rsid w:val="00733FF1"/>
    <w:rsid w:val="007367FA"/>
    <w:rsid w:val="00736FB6"/>
    <w:rsid w:val="00741740"/>
    <w:rsid w:val="007459D8"/>
    <w:rsid w:val="00747D12"/>
    <w:rsid w:val="00750E05"/>
    <w:rsid w:val="00753EBC"/>
    <w:rsid w:val="007562AD"/>
    <w:rsid w:val="007574CF"/>
    <w:rsid w:val="00757837"/>
    <w:rsid w:val="00763EBD"/>
    <w:rsid w:val="00766B54"/>
    <w:rsid w:val="007677F4"/>
    <w:rsid w:val="0077111A"/>
    <w:rsid w:val="00771176"/>
    <w:rsid w:val="0077161E"/>
    <w:rsid w:val="0077235A"/>
    <w:rsid w:val="00772FC4"/>
    <w:rsid w:val="00776F46"/>
    <w:rsid w:val="00781346"/>
    <w:rsid w:val="00784277"/>
    <w:rsid w:val="00784F3A"/>
    <w:rsid w:val="0078559A"/>
    <w:rsid w:val="00792113"/>
    <w:rsid w:val="007925DB"/>
    <w:rsid w:val="00793691"/>
    <w:rsid w:val="00794D76"/>
    <w:rsid w:val="007A09DB"/>
    <w:rsid w:val="007A0ED9"/>
    <w:rsid w:val="007A1C4C"/>
    <w:rsid w:val="007A37B1"/>
    <w:rsid w:val="007A62D2"/>
    <w:rsid w:val="007A744A"/>
    <w:rsid w:val="007B240E"/>
    <w:rsid w:val="007B641A"/>
    <w:rsid w:val="007B6E7B"/>
    <w:rsid w:val="007C0072"/>
    <w:rsid w:val="007C13BB"/>
    <w:rsid w:val="007C2BE1"/>
    <w:rsid w:val="007C328D"/>
    <w:rsid w:val="007C64E6"/>
    <w:rsid w:val="007D0FF0"/>
    <w:rsid w:val="007D226B"/>
    <w:rsid w:val="007D3806"/>
    <w:rsid w:val="007D4619"/>
    <w:rsid w:val="007D4C87"/>
    <w:rsid w:val="007D5854"/>
    <w:rsid w:val="007E1755"/>
    <w:rsid w:val="007E247F"/>
    <w:rsid w:val="007E3806"/>
    <w:rsid w:val="007E3F02"/>
    <w:rsid w:val="007F0E3C"/>
    <w:rsid w:val="007F2385"/>
    <w:rsid w:val="007F250E"/>
    <w:rsid w:val="007F354C"/>
    <w:rsid w:val="007F3734"/>
    <w:rsid w:val="007F48DD"/>
    <w:rsid w:val="007F4BFE"/>
    <w:rsid w:val="007F5882"/>
    <w:rsid w:val="008001BF"/>
    <w:rsid w:val="0080120C"/>
    <w:rsid w:val="00803CA8"/>
    <w:rsid w:val="00812823"/>
    <w:rsid w:val="00812ECD"/>
    <w:rsid w:val="00814711"/>
    <w:rsid w:val="00814A8D"/>
    <w:rsid w:val="00816487"/>
    <w:rsid w:val="00821AE3"/>
    <w:rsid w:val="0082604E"/>
    <w:rsid w:val="00826A6F"/>
    <w:rsid w:val="008275B6"/>
    <w:rsid w:val="0083008E"/>
    <w:rsid w:val="008300B9"/>
    <w:rsid w:val="00833A0F"/>
    <w:rsid w:val="008347FF"/>
    <w:rsid w:val="008368A1"/>
    <w:rsid w:val="008371C2"/>
    <w:rsid w:val="00842DD6"/>
    <w:rsid w:val="00842E19"/>
    <w:rsid w:val="00843967"/>
    <w:rsid w:val="008455DE"/>
    <w:rsid w:val="0084765E"/>
    <w:rsid w:val="00847BAC"/>
    <w:rsid w:val="00857D7A"/>
    <w:rsid w:val="0086400E"/>
    <w:rsid w:val="00864B6F"/>
    <w:rsid w:val="00866F87"/>
    <w:rsid w:val="0087006D"/>
    <w:rsid w:val="0087188E"/>
    <w:rsid w:val="00875E38"/>
    <w:rsid w:val="00876EE4"/>
    <w:rsid w:val="00880915"/>
    <w:rsid w:val="00883229"/>
    <w:rsid w:val="0088355C"/>
    <w:rsid w:val="00884802"/>
    <w:rsid w:val="00886877"/>
    <w:rsid w:val="008917E3"/>
    <w:rsid w:val="0089336C"/>
    <w:rsid w:val="008939E4"/>
    <w:rsid w:val="00893EE6"/>
    <w:rsid w:val="00895866"/>
    <w:rsid w:val="00896BE2"/>
    <w:rsid w:val="008A1445"/>
    <w:rsid w:val="008A2CCC"/>
    <w:rsid w:val="008A5E76"/>
    <w:rsid w:val="008A64E9"/>
    <w:rsid w:val="008A6B47"/>
    <w:rsid w:val="008A7302"/>
    <w:rsid w:val="008B0FA6"/>
    <w:rsid w:val="008B17CF"/>
    <w:rsid w:val="008B34BA"/>
    <w:rsid w:val="008B4E17"/>
    <w:rsid w:val="008C0029"/>
    <w:rsid w:val="008C1A2F"/>
    <w:rsid w:val="008C23C4"/>
    <w:rsid w:val="008C3609"/>
    <w:rsid w:val="008C38D6"/>
    <w:rsid w:val="008C5EF4"/>
    <w:rsid w:val="008D0956"/>
    <w:rsid w:val="008D3610"/>
    <w:rsid w:val="008D3C91"/>
    <w:rsid w:val="008D7379"/>
    <w:rsid w:val="008E0DAC"/>
    <w:rsid w:val="008E3022"/>
    <w:rsid w:val="008E5A1F"/>
    <w:rsid w:val="008E68B3"/>
    <w:rsid w:val="008E7F64"/>
    <w:rsid w:val="008F03EE"/>
    <w:rsid w:val="00900A2C"/>
    <w:rsid w:val="009015BC"/>
    <w:rsid w:val="00902392"/>
    <w:rsid w:val="00902E2B"/>
    <w:rsid w:val="009031F7"/>
    <w:rsid w:val="00911DC3"/>
    <w:rsid w:val="0091204E"/>
    <w:rsid w:val="009131AE"/>
    <w:rsid w:val="00915C48"/>
    <w:rsid w:val="00917BF2"/>
    <w:rsid w:val="00917DD4"/>
    <w:rsid w:val="00917E5C"/>
    <w:rsid w:val="00923861"/>
    <w:rsid w:val="0093021E"/>
    <w:rsid w:val="009319A9"/>
    <w:rsid w:val="0093370C"/>
    <w:rsid w:val="00934968"/>
    <w:rsid w:val="009370F2"/>
    <w:rsid w:val="00941755"/>
    <w:rsid w:val="00941BC1"/>
    <w:rsid w:val="00943AC8"/>
    <w:rsid w:val="00944F52"/>
    <w:rsid w:val="00945BDA"/>
    <w:rsid w:val="009476AE"/>
    <w:rsid w:val="00947CC7"/>
    <w:rsid w:val="00950C79"/>
    <w:rsid w:val="00951B34"/>
    <w:rsid w:val="00954B58"/>
    <w:rsid w:val="00955511"/>
    <w:rsid w:val="00956722"/>
    <w:rsid w:val="0095705B"/>
    <w:rsid w:val="0096004C"/>
    <w:rsid w:val="009600FE"/>
    <w:rsid w:val="00960824"/>
    <w:rsid w:val="00963EEA"/>
    <w:rsid w:val="009669B5"/>
    <w:rsid w:val="00966AAB"/>
    <w:rsid w:val="009678F4"/>
    <w:rsid w:val="00972078"/>
    <w:rsid w:val="009723EF"/>
    <w:rsid w:val="00973172"/>
    <w:rsid w:val="0097515B"/>
    <w:rsid w:val="0097712A"/>
    <w:rsid w:val="00982C56"/>
    <w:rsid w:val="0098490B"/>
    <w:rsid w:val="00985290"/>
    <w:rsid w:val="0099139F"/>
    <w:rsid w:val="0099539F"/>
    <w:rsid w:val="0099660F"/>
    <w:rsid w:val="009A01AB"/>
    <w:rsid w:val="009A0BBF"/>
    <w:rsid w:val="009A37DD"/>
    <w:rsid w:val="009A4D70"/>
    <w:rsid w:val="009A57A4"/>
    <w:rsid w:val="009A6DF5"/>
    <w:rsid w:val="009A7870"/>
    <w:rsid w:val="009A7F1D"/>
    <w:rsid w:val="009B1EE4"/>
    <w:rsid w:val="009B1F0B"/>
    <w:rsid w:val="009B5871"/>
    <w:rsid w:val="009B6DAF"/>
    <w:rsid w:val="009B7CCF"/>
    <w:rsid w:val="009C17B4"/>
    <w:rsid w:val="009C3B7A"/>
    <w:rsid w:val="009C5E70"/>
    <w:rsid w:val="009C79AA"/>
    <w:rsid w:val="009D1BFC"/>
    <w:rsid w:val="009E0CFF"/>
    <w:rsid w:val="009E0EAE"/>
    <w:rsid w:val="009E20E7"/>
    <w:rsid w:val="009E6C21"/>
    <w:rsid w:val="009F399F"/>
    <w:rsid w:val="009F4CB7"/>
    <w:rsid w:val="00A01D46"/>
    <w:rsid w:val="00A05466"/>
    <w:rsid w:val="00A071C8"/>
    <w:rsid w:val="00A11AAE"/>
    <w:rsid w:val="00A12346"/>
    <w:rsid w:val="00A123D6"/>
    <w:rsid w:val="00A12F6C"/>
    <w:rsid w:val="00A14990"/>
    <w:rsid w:val="00A15307"/>
    <w:rsid w:val="00A154FC"/>
    <w:rsid w:val="00A20FF4"/>
    <w:rsid w:val="00A212FF"/>
    <w:rsid w:val="00A2172B"/>
    <w:rsid w:val="00A25E3F"/>
    <w:rsid w:val="00A269A8"/>
    <w:rsid w:val="00A27845"/>
    <w:rsid w:val="00A31621"/>
    <w:rsid w:val="00A328B8"/>
    <w:rsid w:val="00A3489C"/>
    <w:rsid w:val="00A365A5"/>
    <w:rsid w:val="00A3671D"/>
    <w:rsid w:val="00A37B71"/>
    <w:rsid w:val="00A37C38"/>
    <w:rsid w:val="00A4268E"/>
    <w:rsid w:val="00A42864"/>
    <w:rsid w:val="00A43825"/>
    <w:rsid w:val="00A4421E"/>
    <w:rsid w:val="00A45166"/>
    <w:rsid w:val="00A4775B"/>
    <w:rsid w:val="00A50363"/>
    <w:rsid w:val="00A52DCE"/>
    <w:rsid w:val="00A53758"/>
    <w:rsid w:val="00A53E96"/>
    <w:rsid w:val="00A541B0"/>
    <w:rsid w:val="00A549D6"/>
    <w:rsid w:val="00A54EA0"/>
    <w:rsid w:val="00A55EE9"/>
    <w:rsid w:val="00A56604"/>
    <w:rsid w:val="00A570BB"/>
    <w:rsid w:val="00A60814"/>
    <w:rsid w:val="00A609C7"/>
    <w:rsid w:val="00A630BB"/>
    <w:rsid w:val="00A63801"/>
    <w:rsid w:val="00A6416B"/>
    <w:rsid w:val="00A64CB3"/>
    <w:rsid w:val="00A66AA0"/>
    <w:rsid w:val="00A678C0"/>
    <w:rsid w:val="00A707AA"/>
    <w:rsid w:val="00A709F0"/>
    <w:rsid w:val="00A70D7E"/>
    <w:rsid w:val="00A70F5B"/>
    <w:rsid w:val="00A72EDB"/>
    <w:rsid w:val="00A73F86"/>
    <w:rsid w:val="00A7694F"/>
    <w:rsid w:val="00A7795A"/>
    <w:rsid w:val="00A80202"/>
    <w:rsid w:val="00A81265"/>
    <w:rsid w:val="00A857D3"/>
    <w:rsid w:val="00A907FD"/>
    <w:rsid w:val="00A93D56"/>
    <w:rsid w:val="00A95E02"/>
    <w:rsid w:val="00AA4895"/>
    <w:rsid w:val="00AA674C"/>
    <w:rsid w:val="00AA6805"/>
    <w:rsid w:val="00AA6DE9"/>
    <w:rsid w:val="00AA7519"/>
    <w:rsid w:val="00AB0A8D"/>
    <w:rsid w:val="00AB3CDD"/>
    <w:rsid w:val="00AB3F29"/>
    <w:rsid w:val="00AB51B5"/>
    <w:rsid w:val="00AB74D5"/>
    <w:rsid w:val="00AB7777"/>
    <w:rsid w:val="00AB7AAC"/>
    <w:rsid w:val="00AC011C"/>
    <w:rsid w:val="00AC14ED"/>
    <w:rsid w:val="00AC2D18"/>
    <w:rsid w:val="00AC3F2C"/>
    <w:rsid w:val="00AC545A"/>
    <w:rsid w:val="00AC565A"/>
    <w:rsid w:val="00AD1A9F"/>
    <w:rsid w:val="00AD2667"/>
    <w:rsid w:val="00AD2FC6"/>
    <w:rsid w:val="00AD2FE8"/>
    <w:rsid w:val="00AD50F1"/>
    <w:rsid w:val="00AD5883"/>
    <w:rsid w:val="00AD5E66"/>
    <w:rsid w:val="00AE008B"/>
    <w:rsid w:val="00AE0688"/>
    <w:rsid w:val="00AE48F1"/>
    <w:rsid w:val="00AE54F4"/>
    <w:rsid w:val="00AE6082"/>
    <w:rsid w:val="00AE7D04"/>
    <w:rsid w:val="00AF2682"/>
    <w:rsid w:val="00AF2BBF"/>
    <w:rsid w:val="00AF35DB"/>
    <w:rsid w:val="00AF72D5"/>
    <w:rsid w:val="00B01956"/>
    <w:rsid w:val="00B031F6"/>
    <w:rsid w:val="00B03C78"/>
    <w:rsid w:val="00B03E55"/>
    <w:rsid w:val="00B05836"/>
    <w:rsid w:val="00B05AD1"/>
    <w:rsid w:val="00B10682"/>
    <w:rsid w:val="00B10D2A"/>
    <w:rsid w:val="00B117BD"/>
    <w:rsid w:val="00B117F2"/>
    <w:rsid w:val="00B120AC"/>
    <w:rsid w:val="00B13EFD"/>
    <w:rsid w:val="00B1547C"/>
    <w:rsid w:val="00B168BC"/>
    <w:rsid w:val="00B171A3"/>
    <w:rsid w:val="00B213C3"/>
    <w:rsid w:val="00B21D5E"/>
    <w:rsid w:val="00B23352"/>
    <w:rsid w:val="00B2339E"/>
    <w:rsid w:val="00B23754"/>
    <w:rsid w:val="00B30207"/>
    <w:rsid w:val="00B320CC"/>
    <w:rsid w:val="00B3367C"/>
    <w:rsid w:val="00B346AF"/>
    <w:rsid w:val="00B3531F"/>
    <w:rsid w:val="00B40F70"/>
    <w:rsid w:val="00B4132A"/>
    <w:rsid w:val="00B416CE"/>
    <w:rsid w:val="00B427A8"/>
    <w:rsid w:val="00B42A60"/>
    <w:rsid w:val="00B45C7B"/>
    <w:rsid w:val="00B46365"/>
    <w:rsid w:val="00B472E3"/>
    <w:rsid w:val="00B50368"/>
    <w:rsid w:val="00B5675C"/>
    <w:rsid w:val="00B57B45"/>
    <w:rsid w:val="00B603FF"/>
    <w:rsid w:val="00B6164B"/>
    <w:rsid w:val="00B64021"/>
    <w:rsid w:val="00B64664"/>
    <w:rsid w:val="00B709EC"/>
    <w:rsid w:val="00B71168"/>
    <w:rsid w:val="00B71BFE"/>
    <w:rsid w:val="00B71D9D"/>
    <w:rsid w:val="00B73350"/>
    <w:rsid w:val="00B73D69"/>
    <w:rsid w:val="00B75DF3"/>
    <w:rsid w:val="00B8001D"/>
    <w:rsid w:val="00B845BF"/>
    <w:rsid w:val="00B8495A"/>
    <w:rsid w:val="00B863ED"/>
    <w:rsid w:val="00B87874"/>
    <w:rsid w:val="00B91894"/>
    <w:rsid w:val="00BA076C"/>
    <w:rsid w:val="00BA1DA6"/>
    <w:rsid w:val="00BA2663"/>
    <w:rsid w:val="00BA4AF8"/>
    <w:rsid w:val="00BA5305"/>
    <w:rsid w:val="00BA6D58"/>
    <w:rsid w:val="00BA7AD8"/>
    <w:rsid w:val="00BA7CED"/>
    <w:rsid w:val="00BB23C0"/>
    <w:rsid w:val="00BB25AB"/>
    <w:rsid w:val="00BB782B"/>
    <w:rsid w:val="00BB7FDD"/>
    <w:rsid w:val="00BC04AD"/>
    <w:rsid w:val="00BC0691"/>
    <w:rsid w:val="00BC496D"/>
    <w:rsid w:val="00BC4B5A"/>
    <w:rsid w:val="00BC5E08"/>
    <w:rsid w:val="00BD2E4A"/>
    <w:rsid w:val="00BD6CFC"/>
    <w:rsid w:val="00BE0CB3"/>
    <w:rsid w:val="00BE1354"/>
    <w:rsid w:val="00BE16FA"/>
    <w:rsid w:val="00BE248B"/>
    <w:rsid w:val="00BE57A2"/>
    <w:rsid w:val="00BE6AED"/>
    <w:rsid w:val="00BE7BBA"/>
    <w:rsid w:val="00BF12DA"/>
    <w:rsid w:val="00BF5CB4"/>
    <w:rsid w:val="00C0405B"/>
    <w:rsid w:val="00C0555A"/>
    <w:rsid w:val="00C07C46"/>
    <w:rsid w:val="00C10281"/>
    <w:rsid w:val="00C140CE"/>
    <w:rsid w:val="00C14BCC"/>
    <w:rsid w:val="00C15D1A"/>
    <w:rsid w:val="00C177F0"/>
    <w:rsid w:val="00C17FCF"/>
    <w:rsid w:val="00C2049C"/>
    <w:rsid w:val="00C2281F"/>
    <w:rsid w:val="00C256A1"/>
    <w:rsid w:val="00C25919"/>
    <w:rsid w:val="00C26FFA"/>
    <w:rsid w:val="00C27928"/>
    <w:rsid w:val="00C30755"/>
    <w:rsid w:val="00C32822"/>
    <w:rsid w:val="00C3298E"/>
    <w:rsid w:val="00C35138"/>
    <w:rsid w:val="00C412E9"/>
    <w:rsid w:val="00C4314C"/>
    <w:rsid w:val="00C43C7A"/>
    <w:rsid w:val="00C4469E"/>
    <w:rsid w:val="00C44F68"/>
    <w:rsid w:val="00C46766"/>
    <w:rsid w:val="00C505C2"/>
    <w:rsid w:val="00C5458C"/>
    <w:rsid w:val="00C552C2"/>
    <w:rsid w:val="00C60691"/>
    <w:rsid w:val="00C652D7"/>
    <w:rsid w:val="00C668AD"/>
    <w:rsid w:val="00C7004C"/>
    <w:rsid w:val="00C71B6D"/>
    <w:rsid w:val="00C73666"/>
    <w:rsid w:val="00C73A9B"/>
    <w:rsid w:val="00C7416F"/>
    <w:rsid w:val="00C74A28"/>
    <w:rsid w:val="00C75B39"/>
    <w:rsid w:val="00C77128"/>
    <w:rsid w:val="00C77423"/>
    <w:rsid w:val="00C8221E"/>
    <w:rsid w:val="00C82274"/>
    <w:rsid w:val="00C82DB6"/>
    <w:rsid w:val="00C835D6"/>
    <w:rsid w:val="00C83E53"/>
    <w:rsid w:val="00C87175"/>
    <w:rsid w:val="00C937FE"/>
    <w:rsid w:val="00C93D98"/>
    <w:rsid w:val="00C97DD3"/>
    <w:rsid w:val="00CA0070"/>
    <w:rsid w:val="00CA14D4"/>
    <w:rsid w:val="00CA2D74"/>
    <w:rsid w:val="00CA4B6F"/>
    <w:rsid w:val="00CA4D26"/>
    <w:rsid w:val="00CA519C"/>
    <w:rsid w:val="00CB1936"/>
    <w:rsid w:val="00CB1D9E"/>
    <w:rsid w:val="00CB32EE"/>
    <w:rsid w:val="00CB4D55"/>
    <w:rsid w:val="00CB59A5"/>
    <w:rsid w:val="00CB7CDC"/>
    <w:rsid w:val="00CC016F"/>
    <w:rsid w:val="00CC165A"/>
    <w:rsid w:val="00CC1C26"/>
    <w:rsid w:val="00CC1DFD"/>
    <w:rsid w:val="00CC2115"/>
    <w:rsid w:val="00CC302A"/>
    <w:rsid w:val="00CC5A6E"/>
    <w:rsid w:val="00CC6228"/>
    <w:rsid w:val="00CC6FBD"/>
    <w:rsid w:val="00CC74CA"/>
    <w:rsid w:val="00CC7598"/>
    <w:rsid w:val="00CD0688"/>
    <w:rsid w:val="00CD29BC"/>
    <w:rsid w:val="00CD3374"/>
    <w:rsid w:val="00CD58FF"/>
    <w:rsid w:val="00CE1112"/>
    <w:rsid w:val="00CE2B5C"/>
    <w:rsid w:val="00CE5076"/>
    <w:rsid w:val="00CE77D4"/>
    <w:rsid w:val="00CF2327"/>
    <w:rsid w:val="00CF2B7D"/>
    <w:rsid w:val="00CF6E8A"/>
    <w:rsid w:val="00D04409"/>
    <w:rsid w:val="00D04866"/>
    <w:rsid w:val="00D049D2"/>
    <w:rsid w:val="00D05A7F"/>
    <w:rsid w:val="00D0689C"/>
    <w:rsid w:val="00D20962"/>
    <w:rsid w:val="00D229A6"/>
    <w:rsid w:val="00D23F2F"/>
    <w:rsid w:val="00D2410B"/>
    <w:rsid w:val="00D24469"/>
    <w:rsid w:val="00D25EC4"/>
    <w:rsid w:val="00D275F0"/>
    <w:rsid w:val="00D300DD"/>
    <w:rsid w:val="00D32780"/>
    <w:rsid w:val="00D334A6"/>
    <w:rsid w:val="00D343F1"/>
    <w:rsid w:val="00D35C0B"/>
    <w:rsid w:val="00D408EE"/>
    <w:rsid w:val="00D41D7B"/>
    <w:rsid w:val="00D434C7"/>
    <w:rsid w:val="00D45095"/>
    <w:rsid w:val="00D50C42"/>
    <w:rsid w:val="00D51607"/>
    <w:rsid w:val="00D51C79"/>
    <w:rsid w:val="00D530A3"/>
    <w:rsid w:val="00D62367"/>
    <w:rsid w:val="00D6357A"/>
    <w:rsid w:val="00D64FC2"/>
    <w:rsid w:val="00D720AD"/>
    <w:rsid w:val="00D7434E"/>
    <w:rsid w:val="00D82B0A"/>
    <w:rsid w:val="00D84019"/>
    <w:rsid w:val="00D84126"/>
    <w:rsid w:val="00D84EAA"/>
    <w:rsid w:val="00D91B13"/>
    <w:rsid w:val="00D91C6A"/>
    <w:rsid w:val="00D92F65"/>
    <w:rsid w:val="00D93759"/>
    <w:rsid w:val="00D9456D"/>
    <w:rsid w:val="00D95942"/>
    <w:rsid w:val="00D97396"/>
    <w:rsid w:val="00DA012A"/>
    <w:rsid w:val="00DA24B8"/>
    <w:rsid w:val="00DB0753"/>
    <w:rsid w:val="00DB34B4"/>
    <w:rsid w:val="00DB3A48"/>
    <w:rsid w:val="00DB4965"/>
    <w:rsid w:val="00DB5E01"/>
    <w:rsid w:val="00DB60BE"/>
    <w:rsid w:val="00DC1A0B"/>
    <w:rsid w:val="00DC3865"/>
    <w:rsid w:val="00DC622B"/>
    <w:rsid w:val="00DD040D"/>
    <w:rsid w:val="00DD098F"/>
    <w:rsid w:val="00DD1A75"/>
    <w:rsid w:val="00DD2582"/>
    <w:rsid w:val="00DD2EB7"/>
    <w:rsid w:val="00DD49DE"/>
    <w:rsid w:val="00DD67E5"/>
    <w:rsid w:val="00DE01C1"/>
    <w:rsid w:val="00DE3D9A"/>
    <w:rsid w:val="00DE56EC"/>
    <w:rsid w:val="00DE6D0C"/>
    <w:rsid w:val="00DF190D"/>
    <w:rsid w:val="00DF412B"/>
    <w:rsid w:val="00DF4F00"/>
    <w:rsid w:val="00DF62FD"/>
    <w:rsid w:val="00DF7000"/>
    <w:rsid w:val="00E007D4"/>
    <w:rsid w:val="00E012BE"/>
    <w:rsid w:val="00E0483B"/>
    <w:rsid w:val="00E07453"/>
    <w:rsid w:val="00E120C2"/>
    <w:rsid w:val="00E15871"/>
    <w:rsid w:val="00E16A1B"/>
    <w:rsid w:val="00E16BCA"/>
    <w:rsid w:val="00E17DC9"/>
    <w:rsid w:val="00E21FD0"/>
    <w:rsid w:val="00E226C8"/>
    <w:rsid w:val="00E22997"/>
    <w:rsid w:val="00E23565"/>
    <w:rsid w:val="00E23816"/>
    <w:rsid w:val="00E23DF5"/>
    <w:rsid w:val="00E24087"/>
    <w:rsid w:val="00E25B59"/>
    <w:rsid w:val="00E25F00"/>
    <w:rsid w:val="00E26340"/>
    <w:rsid w:val="00E2637D"/>
    <w:rsid w:val="00E26615"/>
    <w:rsid w:val="00E3046E"/>
    <w:rsid w:val="00E31AAC"/>
    <w:rsid w:val="00E327B5"/>
    <w:rsid w:val="00E34BE9"/>
    <w:rsid w:val="00E34E29"/>
    <w:rsid w:val="00E371B2"/>
    <w:rsid w:val="00E40CAD"/>
    <w:rsid w:val="00E4147E"/>
    <w:rsid w:val="00E4380A"/>
    <w:rsid w:val="00E44D94"/>
    <w:rsid w:val="00E46554"/>
    <w:rsid w:val="00E46B7E"/>
    <w:rsid w:val="00E470EF"/>
    <w:rsid w:val="00E470FC"/>
    <w:rsid w:val="00E471D2"/>
    <w:rsid w:val="00E50AF0"/>
    <w:rsid w:val="00E51EF6"/>
    <w:rsid w:val="00E542BB"/>
    <w:rsid w:val="00E55628"/>
    <w:rsid w:val="00E558A5"/>
    <w:rsid w:val="00E55ABE"/>
    <w:rsid w:val="00E562C6"/>
    <w:rsid w:val="00E562F2"/>
    <w:rsid w:val="00E6080C"/>
    <w:rsid w:val="00E64181"/>
    <w:rsid w:val="00E645F4"/>
    <w:rsid w:val="00E64AE9"/>
    <w:rsid w:val="00E665BC"/>
    <w:rsid w:val="00E709E4"/>
    <w:rsid w:val="00E71B9D"/>
    <w:rsid w:val="00E71D2A"/>
    <w:rsid w:val="00E81053"/>
    <w:rsid w:val="00E82E20"/>
    <w:rsid w:val="00E850C9"/>
    <w:rsid w:val="00E85ED0"/>
    <w:rsid w:val="00E85FEF"/>
    <w:rsid w:val="00E86482"/>
    <w:rsid w:val="00E86C15"/>
    <w:rsid w:val="00E9174D"/>
    <w:rsid w:val="00E95C73"/>
    <w:rsid w:val="00E96BFF"/>
    <w:rsid w:val="00EA11AA"/>
    <w:rsid w:val="00EA23E6"/>
    <w:rsid w:val="00EA3559"/>
    <w:rsid w:val="00EA6A76"/>
    <w:rsid w:val="00EB05FE"/>
    <w:rsid w:val="00EB0E18"/>
    <w:rsid w:val="00EB118C"/>
    <w:rsid w:val="00EB1922"/>
    <w:rsid w:val="00EB2C88"/>
    <w:rsid w:val="00EC34BF"/>
    <w:rsid w:val="00EC4120"/>
    <w:rsid w:val="00EC518D"/>
    <w:rsid w:val="00EC67C3"/>
    <w:rsid w:val="00EC7661"/>
    <w:rsid w:val="00EC7AA8"/>
    <w:rsid w:val="00ED143E"/>
    <w:rsid w:val="00ED3D9B"/>
    <w:rsid w:val="00ED6EDF"/>
    <w:rsid w:val="00ED74C8"/>
    <w:rsid w:val="00EE1391"/>
    <w:rsid w:val="00EE1E8A"/>
    <w:rsid w:val="00EE3A7A"/>
    <w:rsid w:val="00EE5576"/>
    <w:rsid w:val="00EE6A20"/>
    <w:rsid w:val="00EE6D87"/>
    <w:rsid w:val="00EF26E0"/>
    <w:rsid w:val="00EF54A6"/>
    <w:rsid w:val="00F0518B"/>
    <w:rsid w:val="00F061FE"/>
    <w:rsid w:val="00F11086"/>
    <w:rsid w:val="00F12636"/>
    <w:rsid w:val="00F12765"/>
    <w:rsid w:val="00F164B1"/>
    <w:rsid w:val="00F229BE"/>
    <w:rsid w:val="00F23745"/>
    <w:rsid w:val="00F265B9"/>
    <w:rsid w:val="00F27E01"/>
    <w:rsid w:val="00F3110D"/>
    <w:rsid w:val="00F33590"/>
    <w:rsid w:val="00F337FB"/>
    <w:rsid w:val="00F351B8"/>
    <w:rsid w:val="00F35D0D"/>
    <w:rsid w:val="00F372B8"/>
    <w:rsid w:val="00F37B89"/>
    <w:rsid w:val="00F41D36"/>
    <w:rsid w:val="00F42C3D"/>
    <w:rsid w:val="00F433E4"/>
    <w:rsid w:val="00F43940"/>
    <w:rsid w:val="00F44A1B"/>
    <w:rsid w:val="00F46296"/>
    <w:rsid w:val="00F46A41"/>
    <w:rsid w:val="00F471E0"/>
    <w:rsid w:val="00F52709"/>
    <w:rsid w:val="00F535F5"/>
    <w:rsid w:val="00F53E15"/>
    <w:rsid w:val="00F545A6"/>
    <w:rsid w:val="00F5481E"/>
    <w:rsid w:val="00F56F4E"/>
    <w:rsid w:val="00F571DA"/>
    <w:rsid w:val="00F609B8"/>
    <w:rsid w:val="00F61CAE"/>
    <w:rsid w:val="00F64514"/>
    <w:rsid w:val="00F647F2"/>
    <w:rsid w:val="00F64EF3"/>
    <w:rsid w:val="00F66407"/>
    <w:rsid w:val="00F7007A"/>
    <w:rsid w:val="00F70D60"/>
    <w:rsid w:val="00F7113F"/>
    <w:rsid w:val="00F7127A"/>
    <w:rsid w:val="00F72D0D"/>
    <w:rsid w:val="00F7583A"/>
    <w:rsid w:val="00F761D1"/>
    <w:rsid w:val="00F76E24"/>
    <w:rsid w:val="00F77662"/>
    <w:rsid w:val="00F806BF"/>
    <w:rsid w:val="00F80804"/>
    <w:rsid w:val="00F81513"/>
    <w:rsid w:val="00F817C2"/>
    <w:rsid w:val="00F82B14"/>
    <w:rsid w:val="00F83E10"/>
    <w:rsid w:val="00F93996"/>
    <w:rsid w:val="00F94089"/>
    <w:rsid w:val="00FA24F6"/>
    <w:rsid w:val="00FA3CA7"/>
    <w:rsid w:val="00FA4523"/>
    <w:rsid w:val="00FA4754"/>
    <w:rsid w:val="00FA4B54"/>
    <w:rsid w:val="00FA5CFA"/>
    <w:rsid w:val="00FA7B45"/>
    <w:rsid w:val="00FB053A"/>
    <w:rsid w:val="00FB257B"/>
    <w:rsid w:val="00FB546D"/>
    <w:rsid w:val="00FB5896"/>
    <w:rsid w:val="00FB6D9E"/>
    <w:rsid w:val="00FB7C6D"/>
    <w:rsid w:val="00FC1D8D"/>
    <w:rsid w:val="00FC2E99"/>
    <w:rsid w:val="00FC3907"/>
    <w:rsid w:val="00FC4ECB"/>
    <w:rsid w:val="00FC6E0C"/>
    <w:rsid w:val="00FD1FAB"/>
    <w:rsid w:val="00FD3B76"/>
    <w:rsid w:val="00FD62F5"/>
    <w:rsid w:val="00FE0D1D"/>
    <w:rsid w:val="00FE6994"/>
    <w:rsid w:val="00FE74FB"/>
    <w:rsid w:val="00FE7528"/>
    <w:rsid w:val="00FF0BFA"/>
    <w:rsid w:val="00FF3AAB"/>
    <w:rsid w:val="00FF3DE1"/>
    <w:rsid w:val="00FF3FD2"/>
    <w:rsid w:val="0A291BEF"/>
    <w:rsid w:val="4D316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2"/>
    </o:shapelayout>
  </w:shapeDefaults>
  <w:decimalSymbol w:val="."/>
  <w:listSeparator w:val=","/>
  <w14:docId w14:val="356DBA76"/>
  <w15:docId w15:val="{3FF6060A-DAFC-4D0D-AEAE-417AF640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CFA"/>
    <w:rPr>
      <w:rFonts w:ascii="Arial" w:hAnsi="Arial" w:cs="Arial"/>
      <w:sz w:val="22"/>
      <w:szCs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tabs>
        <w:tab w:val="left" w:pos="1440"/>
        <w:tab w:val="left" w:pos="2880"/>
        <w:tab w:val="left" w:pos="4320"/>
        <w:tab w:val="left" w:pos="5760"/>
        <w:tab w:val="left" w:pos="7200"/>
        <w:tab w:val="left" w:leader="dot" w:pos="9000"/>
      </w:tabs>
      <w:outlineLvl w:val="2"/>
    </w:pPr>
    <w:rPr>
      <w:sz w:val="24"/>
    </w:rPr>
  </w:style>
  <w:style w:type="paragraph" w:styleId="Heading4">
    <w:name w:val="heading 4"/>
    <w:basedOn w:val="Normal"/>
    <w:next w:val="Normal"/>
    <w:qFormat/>
    <w:rsid w:val="00AF35DB"/>
    <w:pPr>
      <w:keepNext/>
      <w:spacing w:before="240" w:after="60"/>
      <w:outlineLvl w:val="3"/>
    </w:pPr>
    <w:rPr>
      <w:b/>
      <w:bCs/>
      <w:sz w:val="28"/>
      <w:szCs w:val="28"/>
    </w:rPr>
  </w:style>
  <w:style w:type="paragraph" w:styleId="Heading5">
    <w:name w:val="heading 5"/>
    <w:basedOn w:val="Normal"/>
    <w:next w:val="Normal"/>
    <w:qFormat/>
    <w:rsid w:val="00AF35DB"/>
    <w:pPr>
      <w:spacing w:before="240" w:after="60"/>
      <w:outlineLvl w:val="4"/>
    </w:pPr>
    <w:rPr>
      <w:b/>
      <w:bCs/>
      <w:i/>
      <w:iCs/>
      <w:sz w:val="26"/>
      <w:szCs w:val="26"/>
    </w:rPr>
  </w:style>
  <w:style w:type="paragraph" w:styleId="Heading6">
    <w:name w:val="heading 6"/>
    <w:basedOn w:val="Normal"/>
    <w:next w:val="Normal"/>
    <w:qFormat/>
    <w:rsid w:val="00AF35DB"/>
    <w:pPr>
      <w:spacing w:before="240" w:after="60"/>
      <w:outlineLvl w:val="5"/>
    </w:pPr>
    <w:rPr>
      <w:b/>
      <w:bCs/>
      <w:szCs w:val="22"/>
    </w:rPr>
  </w:style>
  <w:style w:type="paragraph" w:styleId="Heading7">
    <w:name w:val="heading 7"/>
    <w:basedOn w:val="Normal"/>
    <w:next w:val="Normal"/>
    <w:qFormat/>
    <w:rsid w:val="00585F1D"/>
    <w:pPr>
      <w:spacing w:before="240" w:after="60"/>
      <w:outlineLvl w:val="6"/>
    </w:pPr>
    <w:rPr>
      <w:rFonts w:ascii="Times New Roman" w:hAnsi="Times New Roman" w:cs="Times New Roman"/>
      <w:sz w:val="24"/>
    </w:rPr>
  </w:style>
  <w:style w:type="paragraph" w:styleId="Heading9">
    <w:name w:val="heading 9"/>
    <w:basedOn w:val="Normal"/>
    <w:next w:val="Normal"/>
    <w:qFormat/>
    <w:rsid w:val="00A11AAE"/>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paragraph" w:styleId="Subtitle">
    <w:name w:val="Subtitle"/>
    <w:basedOn w:val="Normal"/>
    <w:qFormat/>
    <w:pPr>
      <w:jc w:val="center"/>
    </w:pPr>
    <w:rPr>
      <w:b/>
      <w:sz w:val="72"/>
    </w:rPr>
  </w:style>
  <w:style w:type="character" w:styleId="CommentReference">
    <w:name w:val="annotation reference"/>
    <w:rPr>
      <w:sz w:val="16"/>
    </w:rPr>
  </w:style>
  <w:style w:type="paragraph" w:styleId="CommentText">
    <w:name w:val="annotation text"/>
    <w:basedOn w:val="Normal"/>
    <w:link w:val="CommentTextChar"/>
  </w:style>
  <w:style w:type="paragraph" w:styleId="BalloonText">
    <w:name w:val="Balloon Text"/>
    <w:basedOn w:val="Normal"/>
    <w:semiHidden/>
    <w:rsid w:val="00037BAF"/>
    <w:rPr>
      <w:rFonts w:ascii="Tahoma" w:hAnsi="Tahoma"/>
      <w:sz w:val="16"/>
      <w:szCs w:val="16"/>
    </w:rPr>
  </w:style>
  <w:style w:type="paragraph" w:styleId="BodyText">
    <w:name w:val="Body Text"/>
    <w:basedOn w:val="Normal"/>
    <w:link w:val="BodyTextChar"/>
    <w:rsid w:val="00AF3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napToGrid w:val="0"/>
    </w:rPr>
  </w:style>
  <w:style w:type="paragraph" w:styleId="BodyText2">
    <w:name w:val="Body Text 2"/>
    <w:basedOn w:val="Normal"/>
    <w:rsid w:val="00AF3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napToGrid w:val="0"/>
    </w:rPr>
  </w:style>
  <w:style w:type="paragraph" w:styleId="BodyTextIndent">
    <w:name w:val="Body Text Indent"/>
    <w:basedOn w:val="Normal"/>
    <w:rsid w:val="00AF35DB"/>
    <w:pPr>
      <w:spacing w:after="120"/>
      <w:ind w:left="360"/>
    </w:pPr>
  </w:style>
  <w:style w:type="paragraph" w:styleId="Header">
    <w:name w:val="header"/>
    <w:basedOn w:val="Normal"/>
    <w:rsid w:val="00AF35DB"/>
    <w:pPr>
      <w:widowControl w:val="0"/>
      <w:tabs>
        <w:tab w:val="center" w:pos="4320"/>
        <w:tab w:val="right" w:pos="8640"/>
      </w:tabs>
    </w:pPr>
    <w:rPr>
      <w:snapToGrid w:val="0"/>
      <w:sz w:val="24"/>
    </w:rPr>
  </w:style>
  <w:style w:type="paragraph" w:styleId="TOC2">
    <w:name w:val="toc 2"/>
    <w:basedOn w:val="Normal"/>
    <w:next w:val="Normal"/>
    <w:autoRedefine/>
    <w:uiPriority w:val="39"/>
    <w:rsid w:val="00453610"/>
    <w:pPr>
      <w:ind w:left="200"/>
    </w:pPr>
  </w:style>
  <w:style w:type="paragraph" w:styleId="TOC1">
    <w:name w:val="toc 1"/>
    <w:basedOn w:val="Normal"/>
    <w:next w:val="Normal"/>
    <w:autoRedefine/>
    <w:uiPriority w:val="39"/>
    <w:rsid w:val="0033065C"/>
    <w:pPr>
      <w:tabs>
        <w:tab w:val="left" w:pos="1440"/>
        <w:tab w:val="right" w:leader="dot" w:pos="9990"/>
      </w:tabs>
      <w:spacing w:after="80"/>
      <w:ind w:left="1440" w:hanging="1440"/>
    </w:pPr>
  </w:style>
  <w:style w:type="paragraph" w:styleId="TOC3">
    <w:name w:val="toc 3"/>
    <w:basedOn w:val="Normal"/>
    <w:next w:val="Normal"/>
    <w:autoRedefine/>
    <w:uiPriority w:val="39"/>
    <w:rsid w:val="00453610"/>
    <w:pPr>
      <w:ind w:left="400"/>
    </w:pPr>
  </w:style>
  <w:style w:type="character" w:styleId="Hyperlink">
    <w:name w:val="Hyperlink"/>
    <w:uiPriority w:val="99"/>
    <w:rsid w:val="00453610"/>
    <w:rPr>
      <w:color w:val="0000FF"/>
      <w:u w:val="single"/>
    </w:rPr>
  </w:style>
  <w:style w:type="paragraph" w:styleId="Footer">
    <w:name w:val="footer"/>
    <w:basedOn w:val="Normal"/>
    <w:rsid w:val="00915C48"/>
    <w:pPr>
      <w:tabs>
        <w:tab w:val="center" w:pos="4320"/>
        <w:tab w:val="right" w:pos="8640"/>
      </w:tabs>
    </w:pPr>
  </w:style>
  <w:style w:type="character" w:styleId="PageNumber">
    <w:name w:val="page number"/>
    <w:basedOn w:val="DefaultParagraphFont"/>
    <w:rsid w:val="00915C48"/>
  </w:style>
  <w:style w:type="paragraph" w:customStyle="1" w:styleId="p4">
    <w:name w:val="p4"/>
    <w:basedOn w:val="Normal"/>
    <w:rsid w:val="008E0DAC"/>
    <w:pPr>
      <w:widowControl w:val="0"/>
      <w:tabs>
        <w:tab w:val="left" w:pos="720"/>
      </w:tabs>
      <w:autoSpaceDE w:val="0"/>
      <w:autoSpaceDN w:val="0"/>
      <w:spacing w:line="280" w:lineRule="atLeast"/>
    </w:pPr>
    <w:rPr>
      <w:rFonts w:ascii="Times New Roman" w:hAnsi="Times New Roman" w:cs="Times New Roman"/>
      <w:sz w:val="24"/>
    </w:rPr>
  </w:style>
  <w:style w:type="paragraph" w:customStyle="1" w:styleId="p3">
    <w:name w:val="p3"/>
    <w:basedOn w:val="Normal"/>
    <w:rsid w:val="00113244"/>
    <w:pPr>
      <w:widowControl w:val="0"/>
      <w:tabs>
        <w:tab w:val="left" w:pos="720"/>
      </w:tabs>
      <w:autoSpaceDE w:val="0"/>
      <w:autoSpaceDN w:val="0"/>
      <w:spacing w:line="280" w:lineRule="atLeast"/>
    </w:pPr>
    <w:rPr>
      <w:rFonts w:ascii="Times New Roman" w:hAnsi="Times New Roman" w:cs="Times New Roman"/>
      <w:sz w:val="24"/>
    </w:rPr>
  </w:style>
  <w:style w:type="table" w:styleId="TableGrid">
    <w:name w:val="Table Grid"/>
    <w:basedOn w:val="TableNormal"/>
    <w:uiPriority w:val="39"/>
    <w:rsid w:val="00F4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72D0D"/>
    <w:rPr>
      <w:b/>
      <w:bCs/>
      <w:sz w:val="20"/>
      <w:szCs w:val="20"/>
    </w:rPr>
  </w:style>
  <w:style w:type="character" w:customStyle="1" w:styleId="LyleABlock">
    <w:name w:val="Lyle A Block"/>
    <w:semiHidden/>
    <w:rsid w:val="00E558A5"/>
    <w:rPr>
      <w:rFonts w:ascii="Arial" w:hAnsi="Arial" w:cs="Arial"/>
      <w:color w:val="auto"/>
      <w:sz w:val="20"/>
      <w:szCs w:val="20"/>
    </w:rPr>
  </w:style>
  <w:style w:type="paragraph" w:customStyle="1" w:styleId="Default">
    <w:name w:val="Default"/>
    <w:rsid w:val="00A3489C"/>
    <w:pPr>
      <w:widowControl w:val="0"/>
      <w:autoSpaceDE w:val="0"/>
      <w:autoSpaceDN w:val="0"/>
      <w:adjustRightInd w:val="0"/>
    </w:pPr>
    <w:rPr>
      <w:rFonts w:ascii="Arial" w:eastAsia="Cambria" w:hAnsi="Arial" w:cs="Arial"/>
      <w:color w:val="000000"/>
      <w:sz w:val="24"/>
      <w:szCs w:val="24"/>
      <w:lang w:eastAsia="en-US"/>
    </w:rPr>
  </w:style>
  <w:style w:type="paragraph" w:customStyle="1" w:styleId="Normal9pt">
    <w:name w:val="Normal + 9 pt"/>
    <w:aliases w:val="Bold,After: 6 pt"/>
    <w:basedOn w:val="Normal"/>
    <w:link w:val="Normal9ptChar"/>
    <w:rsid w:val="00F80804"/>
    <w:pPr>
      <w:tabs>
        <w:tab w:val="left" w:pos="450"/>
      </w:tabs>
      <w:spacing w:after="120" w:line="240" w:lineRule="exact"/>
      <w:ind w:left="450" w:hanging="450"/>
      <w:jc w:val="both"/>
    </w:pPr>
    <w:rPr>
      <w:sz w:val="18"/>
      <w:szCs w:val="18"/>
    </w:rPr>
  </w:style>
  <w:style w:type="character" w:customStyle="1" w:styleId="Normal9ptChar">
    <w:name w:val="Normal + 9 pt Char"/>
    <w:aliases w:val="Bold Char"/>
    <w:link w:val="Normal9pt"/>
    <w:rsid w:val="009B1EE4"/>
    <w:rPr>
      <w:rFonts w:ascii="Arial" w:hAnsi="Arial" w:cs="Arial"/>
      <w:sz w:val="18"/>
      <w:szCs w:val="18"/>
      <w:lang w:val="en-US" w:eastAsia="en-US" w:bidi="ar-SA"/>
    </w:rPr>
  </w:style>
  <w:style w:type="paragraph" w:styleId="DocumentMap">
    <w:name w:val="Document Map"/>
    <w:basedOn w:val="Normal"/>
    <w:semiHidden/>
    <w:rsid w:val="004129BC"/>
    <w:pPr>
      <w:shd w:val="clear" w:color="auto" w:fill="000080"/>
    </w:pPr>
    <w:rPr>
      <w:rFonts w:ascii="Tahoma" w:hAnsi="Tahoma" w:cs="Tahoma"/>
      <w:sz w:val="20"/>
      <w:szCs w:val="20"/>
    </w:rPr>
  </w:style>
  <w:style w:type="character" w:customStyle="1" w:styleId="BodyTextChar">
    <w:name w:val="Body Text Char"/>
    <w:link w:val="BodyText"/>
    <w:rsid w:val="004129BC"/>
    <w:rPr>
      <w:rFonts w:ascii="Arial" w:hAnsi="Arial" w:cs="Arial"/>
      <w:snapToGrid w:val="0"/>
      <w:sz w:val="22"/>
      <w:szCs w:val="24"/>
      <w:lang w:val="en-US" w:eastAsia="en-US" w:bidi="ar-SA"/>
    </w:rPr>
  </w:style>
  <w:style w:type="paragraph" w:styleId="NoSpacing">
    <w:name w:val="No Spacing"/>
    <w:qFormat/>
    <w:rsid w:val="0036018E"/>
    <w:rPr>
      <w:rFonts w:ascii="Calibri" w:hAnsi="Calibri"/>
      <w:sz w:val="22"/>
      <w:szCs w:val="22"/>
      <w:lang w:eastAsia="en-US"/>
    </w:rPr>
  </w:style>
  <w:style w:type="character" w:styleId="FollowedHyperlink">
    <w:name w:val="FollowedHyperlink"/>
    <w:rsid w:val="00E3046E"/>
    <w:rPr>
      <w:color w:val="800080"/>
      <w:u w:val="single"/>
    </w:rPr>
  </w:style>
  <w:style w:type="character" w:customStyle="1" w:styleId="CommentTextChar">
    <w:name w:val="Comment Text Char"/>
    <w:link w:val="CommentText"/>
    <w:rsid w:val="00E40CAD"/>
    <w:rPr>
      <w:rFonts w:ascii="Arial" w:hAnsi="Arial" w:cs="Arial"/>
      <w:sz w:val="22"/>
      <w:szCs w:val="24"/>
    </w:rPr>
  </w:style>
  <w:style w:type="character" w:styleId="UnresolvedMention">
    <w:name w:val="Unresolved Mention"/>
    <w:basedOn w:val="DefaultParagraphFont"/>
    <w:uiPriority w:val="99"/>
    <w:semiHidden/>
    <w:unhideWhenUsed/>
    <w:rsid w:val="00FF3DE1"/>
    <w:rPr>
      <w:color w:val="605E5C"/>
      <w:shd w:val="clear" w:color="auto" w:fill="E1DFDD"/>
    </w:rPr>
  </w:style>
  <w:style w:type="paragraph" w:customStyle="1" w:styleId="TableParagraph">
    <w:name w:val="Table Paragraph"/>
    <w:basedOn w:val="Normal"/>
    <w:uiPriority w:val="1"/>
    <w:qFormat/>
    <w:rsid w:val="009131AE"/>
    <w:pPr>
      <w:widowControl w:val="0"/>
      <w:autoSpaceDE w:val="0"/>
      <w:autoSpaceDN w:val="0"/>
    </w:pPr>
    <w:rPr>
      <w:rFonts w:ascii="Tahoma" w:eastAsia="Tahoma" w:hAnsi="Tahoma" w:cs="Tahoma"/>
      <w:szCs w:val="22"/>
    </w:rPr>
  </w:style>
  <w:style w:type="paragraph" w:styleId="ListParagraph">
    <w:name w:val="List Paragraph"/>
    <w:basedOn w:val="Normal"/>
    <w:uiPriority w:val="34"/>
    <w:qFormat/>
    <w:rsid w:val="00F66407"/>
    <w:pPr>
      <w:spacing w:after="160" w:line="259"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E007D4"/>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6686">
      <w:bodyDiv w:val="1"/>
      <w:marLeft w:val="0"/>
      <w:marRight w:val="0"/>
      <w:marTop w:val="0"/>
      <w:marBottom w:val="0"/>
      <w:divBdr>
        <w:top w:val="none" w:sz="0" w:space="0" w:color="auto"/>
        <w:left w:val="none" w:sz="0" w:space="0" w:color="auto"/>
        <w:bottom w:val="none" w:sz="0" w:space="0" w:color="auto"/>
        <w:right w:val="none" w:sz="0" w:space="0" w:color="auto"/>
      </w:divBdr>
    </w:div>
    <w:div w:id="915897524">
      <w:bodyDiv w:val="1"/>
      <w:marLeft w:val="0"/>
      <w:marRight w:val="0"/>
      <w:marTop w:val="0"/>
      <w:marBottom w:val="0"/>
      <w:divBdr>
        <w:top w:val="none" w:sz="0" w:space="0" w:color="auto"/>
        <w:left w:val="none" w:sz="0" w:space="0" w:color="auto"/>
        <w:bottom w:val="none" w:sz="0" w:space="0" w:color="auto"/>
        <w:right w:val="none" w:sz="0" w:space="0" w:color="auto"/>
      </w:divBdr>
    </w:div>
    <w:div w:id="1189179004">
      <w:bodyDiv w:val="1"/>
      <w:marLeft w:val="0"/>
      <w:marRight w:val="0"/>
      <w:marTop w:val="0"/>
      <w:marBottom w:val="0"/>
      <w:divBdr>
        <w:top w:val="none" w:sz="0" w:space="0" w:color="auto"/>
        <w:left w:val="none" w:sz="0" w:space="0" w:color="auto"/>
        <w:bottom w:val="none" w:sz="0" w:space="0" w:color="auto"/>
        <w:right w:val="none" w:sz="0" w:space="0" w:color="auto"/>
      </w:divBdr>
    </w:div>
    <w:div w:id="140020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lhcaz.gov/budget-and-finance/bids-rfp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luejeans.com/2330864044?src=calendarLink"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package" Target="embeddings/Microsoft_Word_Document.docx"/><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www.demandstar.com/beta/buyers/bids/417624/details"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hcaz.gov/budget-and-finance/BIDS-RFPS"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hyperlink" Target="mailto:purchasing@lhcaz.gov"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Finance\Finance%20Shared\Procurement%20&amp;%20Contracts\Procurement\Specifications\COVER%20PAGE%20&amp;%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390e5a-10a2-4a9a-ad2d-0ada07f6e7ed" xsi:nil="true"/>
    <lcf76f155ced4ddcb4097134ff3c332f xmlns="e26cf7e7-476d-4933-9034-ef62fa9a7c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051E5AABC454888AB637323D05974" ma:contentTypeVersion="14" ma:contentTypeDescription="Create a new document." ma:contentTypeScope="" ma:versionID="5728a39f2d651342e786530fdccbfccf">
  <xsd:schema xmlns:xsd="http://www.w3.org/2001/XMLSchema" xmlns:xs="http://www.w3.org/2001/XMLSchema" xmlns:p="http://schemas.microsoft.com/office/2006/metadata/properties" xmlns:ns2="e26cf7e7-476d-4933-9034-ef62fa9a7c88" xmlns:ns3="de390e5a-10a2-4a9a-ad2d-0ada07f6e7ed" targetNamespace="http://schemas.microsoft.com/office/2006/metadata/properties" ma:root="true" ma:fieldsID="96aad94ea42da84310cd3e577179aa35" ns2:_="" ns3:_="">
    <xsd:import namespace="e26cf7e7-476d-4933-9034-ef62fa9a7c88"/>
    <xsd:import namespace="de390e5a-10a2-4a9a-ad2d-0ada07f6e7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cf7e7-476d-4933-9034-ef62fa9a7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0c89e7-7305-4898-a624-3b16bac279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90e5a-10a2-4a9a-ad2d-0ada07f6e7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42f137-66aa-4d09-9a07-18417919de43}" ma:internalName="TaxCatchAll" ma:showField="CatchAllData" ma:web="de390e5a-10a2-4a9a-ad2d-0ada07f6e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19086-719D-42DA-85BA-FAF7978AA8D2}">
  <ds:schemaRefs>
    <ds:schemaRef ds:uri="http://schemas.microsoft.com/office/2006/metadata/properties"/>
    <ds:schemaRef ds:uri="http://schemas.microsoft.com/office/infopath/2007/PartnerControls"/>
    <ds:schemaRef ds:uri="de390e5a-10a2-4a9a-ad2d-0ada07f6e7ed"/>
    <ds:schemaRef ds:uri="e26cf7e7-476d-4933-9034-ef62fa9a7c88"/>
  </ds:schemaRefs>
</ds:datastoreItem>
</file>

<file path=customXml/itemProps2.xml><?xml version="1.0" encoding="utf-8"?>
<ds:datastoreItem xmlns:ds="http://schemas.openxmlformats.org/officeDocument/2006/customXml" ds:itemID="{69DC93F3-FE3E-458A-A288-3914BA67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cf7e7-476d-4933-9034-ef62fa9a7c88"/>
    <ds:schemaRef ds:uri="de390e5a-10a2-4a9a-ad2d-0ada07f6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57216-36E0-4A67-B619-F3DBEB00773A}">
  <ds:schemaRefs>
    <ds:schemaRef ds:uri="http://schemas.microsoft.com/office/2006/metadata/longProperties"/>
  </ds:schemaRefs>
</ds:datastoreItem>
</file>

<file path=customXml/itemProps4.xml><?xml version="1.0" encoding="utf-8"?>
<ds:datastoreItem xmlns:ds="http://schemas.openxmlformats.org/officeDocument/2006/customXml" ds:itemID="{FA47773F-4F9F-477D-9EA5-0E1A2C631C5F}">
  <ds:schemaRefs>
    <ds:schemaRef ds:uri="http://schemas.openxmlformats.org/officeDocument/2006/bibliography"/>
  </ds:schemaRefs>
</ds:datastoreItem>
</file>

<file path=customXml/itemProps5.xml><?xml version="1.0" encoding="utf-8"?>
<ds:datastoreItem xmlns:ds="http://schemas.openxmlformats.org/officeDocument/2006/customXml" ds:itemID="{F0FAC562-C29B-4737-9BA5-28D1FFD24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 PAGE &amp; TOC</Template>
  <TotalTime>0</TotalTime>
  <Pages>27</Pages>
  <Words>11755</Words>
  <Characters>63835</Characters>
  <Application>Microsoft Office Word</Application>
  <DocSecurity>0</DocSecurity>
  <Lines>1329</Lines>
  <Paragraphs>559</Paragraphs>
  <ScaleCrop>false</ScaleCrop>
  <HeadingPairs>
    <vt:vector size="2" baseType="variant">
      <vt:variant>
        <vt:lpstr>Title</vt:lpstr>
      </vt:variant>
      <vt:variant>
        <vt:i4>1</vt:i4>
      </vt:variant>
    </vt:vector>
  </HeadingPairs>
  <TitlesOfParts>
    <vt:vector size="1" baseType="lpstr">
      <vt:lpstr>LAKE HAVASU CITY</vt:lpstr>
    </vt:vector>
  </TitlesOfParts>
  <Company>Lake Havasu City</Company>
  <LinksUpToDate>false</LinksUpToDate>
  <CharactersWithSpaces>75031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HAVASU CITY</dc:title>
  <dc:subject/>
  <dc:creator>LHC</dc:creator>
  <cp:keywords/>
  <dc:description/>
  <cp:lastModifiedBy>Laura Herzog</cp:lastModifiedBy>
  <cp:revision>2</cp:revision>
  <cp:lastPrinted>2011-04-07T23:26:00Z</cp:lastPrinted>
  <dcterms:created xsi:type="dcterms:W3CDTF">2023-06-28T17:44:00Z</dcterms:created>
  <dcterms:modified xsi:type="dcterms:W3CDTF">2023-06-28T17:44:00Z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Lynette Singleton</vt:lpwstr>
  </property>
  <property fmtid="{D5CDD505-2E9C-101B-9397-08002B2CF9AE}" pid="4" name="Order">
    <vt:lpwstr>62900.0000000000</vt:lpwstr>
  </property>
  <property fmtid="{D5CDD505-2E9C-101B-9397-08002B2CF9AE}" pid="5" name="display_urn:schemas-microsoft-com:office:office#Author">
    <vt:lpwstr>Lynette Singleton</vt:lpwstr>
  </property>
  <property fmtid="{D5CDD505-2E9C-101B-9397-08002B2CF9AE}" pid="6" name="TaxCatchAll">
    <vt:lpwstr/>
  </property>
  <property fmtid="{D5CDD505-2E9C-101B-9397-08002B2CF9AE}" pid="7" name="lcf76f155ced4ddcb4097134ff3c332f">
    <vt:lpwstr/>
  </property>
  <property fmtid="{D5CDD505-2E9C-101B-9397-08002B2CF9AE}" pid="8" name="MediaServiceImageTags">
    <vt:lpwstr/>
  </property>
  <property fmtid="{D5CDD505-2E9C-101B-9397-08002B2CF9AE}" pid="9" name="ContentTypeId">
    <vt:lpwstr>0x01010026B051E5AABC454888AB637323D05974</vt:lpwstr>
  </property>
  <property fmtid="{D5CDD505-2E9C-101B-9397-08002B2CF9AE}" pid="10" name="_DocHome">
    <vt:i4>-329447519</vt:i4>
  </property>
</Properties>
</file>