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9A2E" w14:textId="77777777" w:rsidR="00825EDF" w:rsidRDefault="004F7CD2" w:rsidP="00825EDF">
      <w:pPr>
        <w:widowControl w:val="0"/>
        <w:jc w:val="center"/>
        <w:rPr>
          <w:b/>
        </w:rPr>
      </w:pPr>
      <w:r>
        <w:rPr>
          <w:b/>
        </w:rPr>
        <w:t>PUBLIC NOTICE</w:t>
      </w:r>
    </w:p>
    <w:p w14:paraId="141E99E3" w14:textId="566085A9" w:rsidR="00590B1A" w:rsidRDefault="00E23509" w:rsidP="00825EDF">
      <w:pPr>
        <w:widowControl w:val="0"/>
        <w:jc w:val="center"/>
        <w:rPr>
          <w:b/>
        </w:rPr>
      </w:pPr>
      <w:r>
        <w:rPr>
          <w:b/>
        </w:rPr>
        <w:t>INVITATION TO BID</w:t>
      </w:r>
    </w:p>
    <w:p w14:paraId="750252B5" w14:textId="77777777" w:rsidR="00590B1A" w:rsidRDefault="00590B1A" w:rsidP="00590B1A">
      <w:pPr>
        <w:tabs>
          <w:tab w:val="center" w:pos="5040"/>
          <w:tab w:val="left" w:pos="5760"/>
          <w:tab w:val="left" w:pos="6480"/>
          <w:tab w:val="left" w:pos="7200"/>
          <w:tab w:val="left" w:pos="7920"/>
          <w:tab w:val="left" w:pos="8640"/>
          <w:tab w:val="left" w:pos="9360"/>
          <w:tab w:val="left" w:pos="10080"/>
        </w:tabs>
        <w:jc w:val="center"/>
        <w:rPr>
          <w:b/>
        </w:rPr>
      </w:pPr>
      <w:r>
        <w:rPr>
          <w:b/>
        </w:rPr>
        <w:t>Lake Havasu City, Arizona</w:t>
      </w:r>
    </w:p>
    <w:p w14:paraId="752BE143" w14:textId="77777777" w:rsidR="00590B1A" w:rsidRPr="004E22C0" w:rsidRDefault="00590B1A" w:rsidP="00593D73">
      <w:pPr>
        <w:tabs>
          <w:tab w:val="left" w:pos="0"/>
          <w:tab w:val="left" w:pos="117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s>
        <w:jc w:val="both"/>
        <w:rPr>
          <w:b/>
          <w:sz w:val="16"/>
          <w:szCs w:val="16"/>
        </w:rPr>
      </w:pPr>
    </w:p>
    <w:p w14:paraId="2F6DBCC1" w14:textId="01A1BBC2" w:rsidR="00EB6848" w:rsidRDefault="00EB6848" w:rsidP="00EB6848">
      <w:pPr>
        <w:tabs>
          <w:tab w:val="left" w:pos="0"/>
          <w:tab w:val="left" w:pos="1170"/>
          <w:tab w:val="left" w:pos="3780"/>
        </w:tabs>
        <w:jc w:val="center"/>
        <w:rPr>
          <w:b/>
          <w:szCs w:val="22"/>
        </w:rPr>
      </w:pPr>
      <w:r>
        <w:rPr>
          <w:b/>
          <w:szCs w:val="22"/>
        </w:rPr>
        <w:t>ITB CLOSING DATE</w:t>
      </w:r>
      <w:r w:rsidRPr="0077111A">
        <w:rPr>
          <w:b/>
          <w:szCs w:val="22"/>
        </w:rPr>
        <w:t>:</w:t>
      </w:r>
      <w:r>
        <w:rPr>
          <w:b/>
          <w:szCs w:val="22"/>
        </w:rPr>
        <w:t xml:space="preserve"> </w:t>
      </w:r>
      <w:r w:rsidR="00121259">
        <w:rPr>
          <w:b/>
        </w:rPr>
        <w:t>June 1</w:t>
      </w:r>
      <w:r w:rsidR="00121259" w:rsidRPr="00121259">
        <w:rPr>
          <w:b/>
          <w:vertAlign w:val="superscript"/>
        </w:rPr>
        <w:t>st</w:t>
      </w:r>
      <w:r w:rsidR="00121259">
        <w:rPr>
          <w:b/>
        </w:rPr>
        <w:t>,</w:t>
      </w:r>
      <w:r w:rsidR="00EE29CE">
        <w:rPr>
          <w:b/>
        </w:rPr>
        <w:t xml:space="preserve"> </w:t>
      </w:r>
      <w:r w:rsidR="00121259">
        <w:rPr>
          <w:b/>
        </w:rPr>
        <w:t xml:space="preserve">2023 </w:t>
      </w:r>
    </w:p>
    <w:p w14:paraId="5ACD167F" w14:textId="77777777" w:rsidR="00121259" w:rsidRDefault="00121259" w:rsidP="00121259">
      <w:pPr>
        <w:pStyle w:val="BodyText"/>
        <w:rPr>
          <w:b/>
          <w:sz w:val="22"/>
        </w:rPr>
      </w:pPr>
    </w:p>
    <w:p w14:paraId="08E4EB38" w14:textId="77777777" w:rsidR="00121259" w:rsidRDefault="00121259" w:rsidP="00121259">
      <w:pPr>
        <w:pStyle w:val="Heading4"/>
        <w:ind w:hanging="808"/>
        <w:jc w:val="both"/>
      </w:pPr>
      <w:r>
        <w:t>ITB</w:t>
      </w:r>
      <w:r>
        <w:rPr>
          <w:spacing w:val="-5"/>
        </w:rPr>
        <w:t xml:space="preserve"> </w:t>
      </w:r>
      <w:r>
        <w:t>NO.:</w:t>
      </w:r>
      <w:r>
        <w:rPr>
          <w:spacing w:val="75"/>
        </w:rPr>
        <w:t xml:space="preserve">  </w:t>
      </w:r>
      <w:r>
        <w:t>B23-PW-</w:t>
      </w:r>
      <w:r>
        <w:rPr>
          <w:spacing w:val="-2"/>
        </w:rPr>
        <w:t>500356</w:t>
      </w:r>
    </w:p>
    <w:p w14:paraId="51207818" w14:textId="77777777" w:rsidR="00121259" w:rsidRDefault="00121259" w:rsidP="00121259">
      <w:pPr>
        <w:pStyle w:val="BodyText"/>
        <w:spacing w:before="11"/>
        <w:rPr>
          <w:b/>
          <w:sz w:val="21"/>
        </w:rPr>
      </w:pPr>
    </w:p>
    <w:p w14:paraId="65AC05C3" w14:textId="66824514" w:rsidR="00121259" w:rsidRDefault="00121259" w:rsidP="00121259">
      <w:pPr>
        <w:pStyle w:val="Heading5"/>
        <w:ind w:hanging="808"/>
        <w:jc w:val="both"/>
      </w:pPr>
      <w:r>
        <w:t>ITB</w:t>
      </w:r>
      <w:r>
        <w:rPr>
          <w:spacing w:val="-9"/>
        </w:rPr>
        <w:t xml:space="preserve"> </w:t>
      </w:r>
      <w:r>
        <w:t>TITLE:</w:t>
      </w:r>
      <w:r>
        <w:rPr>
          <w:spacing w:val="64"/>
        </w:rPr>
        <w:t xml:space="preserve"> </w:t>
      </w:r>
      <w:r w:rsidR="00733463" w:rsidRPr="0071717D">
        <w:t>Fire</w:t>
      </w:r>
      <w:r w:rsidR="00733463" w:rsidRPr="0071717D">
        <w:rPr>
          <w:spacing w:val="-16"/>
        </w:rPr>
        <w:t xml:space="preserve"> </w:t>
      </w:r>
      <w:r w:rsidR="00733463" w:rsidRPr="0071717D">
        <w:t>Suppression</w:t>
      </w:r>
      <w:r w:rsidR="00733463" w:rsidRPr="0071717D">
        <w:rPr>
          <w:spacing w:val="-16"/>
        </w:rPr>
        <w:t xml:space="preserve"> </w:t>
      </w:r>
      <w:r w:rsidR="00733463" w:rsidRPr="0071717D">
        <w:t>Systems-Inspection, Testing, and Maintenance</w:t>
      </w:r>
    </w:p>
    <w:p w14:paraId="51E8BAFE" w14:textId="77777777" w:rsidR="00121259" w:rsidRDefault="00121259" w:rsidP="00723BA9">
      <w:pPr>
        <w:pStyle w:val="Title"/>
        <w:jc w:val="left"/>
        <w:outlineLvl w:val="0"/>
        <w:rPr>
          <w:b w:val="0"/>
          <w:sz w:val="22"/>
        </w:rPr>
      </w:pPr>
    </w:p>
    <w:p w14:paraId="70B1A937" w14:textId="77777777" w:rsidR="00121259" w:rsidRPr="0021693D" w:rsidRDefault="00121259" w:rsidP="00723BA9">
      <w:pPr>
        <w:pStyle w:val="Title"/>
        <w:jc w:val="left"/>
        <w:outlineLvl w:val="0"/>
        <w:rPr>
          <w:sz w:val="22"/>
          <w:szCs w:val="22"/>
        </w:rPr>
      </w:pPr>
    </w:p>
    <w:p w14:paraId="43221565" w14:textId="373F9827" w:rsidR="00121259" w:rsidRPr="00121259" w:rsidRDefault="00121259" w:rsidP="00121259">
      <w:pPr>
        <w:widowControl w:val="0"/>
        <w:autoSpaceDE w:val="0"/>
        <w:autoSpaceDN w:val="0"/>
        <w:ind w:right="915"/>
        <w:jc w:val="both"/>
        <w:outlineLvl w:val="5"/>
        <w:rPr>
          <w:rFonts w:eastAsia="Arial"/>
          <w:szCs w:val="22"/>
        </w:rPr>
      </w:pPr>
      <w:r w:rsidRPr="00121259">
        <w:rPr>
          <w:rFonts w:eastAsia="Arial"/>
          <w:b/>
          <w:szCs w:val="22"/>
        </w:rPr>
        <w:t xml:space="preserve">ITB DESCRIPTION: </w:t>
      </w:r>
      <w:r w:rsidRPr="00121259">
        <w:rPr>
          <w:rFonts w:eastAsia="Arial"/>
          <w:szCs w:val="22"/>
        </w:rPr>
        <w:t xml:space="preserve">Lake Havasu City will receive bids on the date indicated on the solicitation summary for the purpose of selecting a supplier to provide Engineered </w:t>
      </w:r>
      <w:r w:rsidR="00F96E62">
        <w:t xml:space="preserve"> Fire Suppression Systems- Testing and </w:t>
      </w:r>
      <w:r w:rsidR="00F96E62">
        <w:t xml:space="preserve">Maintenance </w:t>
      </w:r>
      <w:r w:rsidR="004D7051">
        <w:rPr>
          <w:rFonts w:ascii="Source Sans Pro" w:hAnsi="Source Sans Pro"/>
          <w:shd w:val="clear" w:color="auto" w:fill="FFFFFF"/>
        </w:rPr>
        <w:t xml:space="preserve">on </w:t>
      </w:r>
      <w:r w:rsidR="004D7051" w:rsidRPr="004D7051">
        <w:rPr>
          <w:rFonts w:eastAsia="Arial"/>
          <w:szCs w:val="22"/>
        </w:rPr>
        <w:t>City maintained fire suppression systems</w:t>
      </w:r>
      <w:r w:rsidRPr="00121259">
        <w:rPr>
          <w:rFonts w:eastAsia="Arial"/>
          <w:szCs w:val="22"/>
        </w:rPr>
        <w:t>.</w:t>
      </w:r>
    </w:p>
    <w:p w14:paraId="0D9BAED8" w14:textId="77777777" w:rsidR="00121259" w:rsidRPr="00121259" w:rsidRDefault="00121259" w:rsidP="00121259">
      <w:pPr>
        <w:widowControl w:val="0"/>
        <w:autoSpaceDE w:val="0"/>
        <w:autoSpaceDN w:val="0"/>
        <w:rPr>
          <w:rFonts w:eastAsia="Arial"/>
          <w:sz w:val="24"/>
          <w:szCs w:val="18"/>
        </w:rPr>
      </w:pPr>
    </w:p>
    <w:p w14:paraId="1A523167" w14:textId="4A2A9535" w:rsidR="00121259" w:rsidRPr="00121259" w:rsidRDefault="00121259" w:rsidP="00EE29CE">
      <w:pPr>
        <w:widowControl w:val="0"/>
        <w:autoSpaceDE w:val="0"/>
        <w:autoSpaceDN w:val="0"/>
        <w:ind w:right="805"/>
        <w:rPr>
          <w:rFonts w:eastAsia="Arial"/>
          <w:szCs w:val="22"/>
        </w:rPr>
      </w:pPr>
      <w:r w:rsidRPr="00121259">
        <w:rPr>
          <w:rFonts w:eastAsia="Arial"/>
          <w:szCs w:val="22"/>
        </w:rPr>
        <w:t xml:space="preserve">Notice is hereby given that sealed bids for Invitation To Bid Number (ITB): </w:t>
      </w:r>
      <w:r w:rsidRPr="00121259">
        <w:rPr>
          <w:rFonts w:eastAsia="Arial"/>
          <w:b/>
          <w:szCs w:val="22"/>
        </w:rPr>
        <w:t xml:space="preserve">B23-PW-500356 </w:t>
      </w:r>
      <w:r w:rsidRPr="00121259">
        <w:rPr>
          <w:rFonts w:eastAsia="Arial"/>
          <w:szCs w:val="22"/>
        </w:rPr>
        <w:t xml:space="preserve">for Fire Suppression Systems- Maintenance and Service shall be received by the </w:t>
      </w:r>
      <w:r w:rsidRPr="00121259">
        <w:rPr>
          <w:rFonts w:eastAsia="Arial"/>
          <w:b/>
          <w:szCs w:val="22"/>
        </w:rPr>
        <w:t>City Clerk's Office, 2330 McCulloch Boulevard N., Lake Havasu City</w:t>
      </w:r>
      <w:r w:rsidRPr="00121259">
        <w:rPr>
          <w:rFonts w:eastAsia="Arial"/>
          <w:szCs w:val="22"/>
        </w:rPr>
        <w:t xml:space="preserve">, </w:t>
      </w:r>
      <w:r w:rsidRPr="00121259">
        <w:rPr>
          <w:rFonts w:eastAsia="Arial"/>
          <w:b/>
          <w:szCs w:val="22"/>
        </w:rPr>
        <w:t xml:space="preserve">Arizona, 86403, </w:t>
      </w:r>
      <w:r w:rsidR="00EE29CE" w:rsidRPr="00EE29CE">
        <w:rPr>
          <w:rFonts w:eastAsia="Arial"/>
          <w:bCs/>
          <w:szCs w:val="22"/>
        </w:rPr>
        <w:t>or may be submitted</w:t>
      </w:r>
      <w:r w:rsidR="00EE29CE">
        <w:rPr>
          <w:rFonts w:eastAsia="Arial"/>
          <w:b/>
          <w:szCs w:val="22"/>
        </w:rPr>
        <w:t xml:space="preserve"> </w:t>
      </w:r>
      <w:r w:rsidR="00EE29CE" w:rsidRPr="00EE29CE">
        <w:rPr>
          <w:rFonts w:eastAsia="Arial"/>
          <w:bCs/>
          <w:szCs w:val="22"/>
        </w:rPr>
        <w:t>electronically via the City’s DemandStar Network</w:t>
      </w:r>
      <w:r w:rsidR="00824A7E">
        <w:rPr>
          <w:rFonts w:eastAsia="Arial"/>
          <w:bCs/>
          <w:szCs w:val="22"/>
        </w:rPr>
        <w:t xml:space="preserve"> account</w:t>
      </w:r>
      <w:r w:rsidR="00EE29CE" w:rsidRPr="00EE29CE">
        <w:rPr>
          <w:rFonts w:eastAsia="Arial"/>
          <w:bCs/>
          <w:szCs w:val="22"/>
        </w:rPr>
        <w:t xml:space="preserve"> at</w:t>
      </w:r>
      <w:r w:rsidR="004D6120">
        <w:rPr>
          <w:rFonts w:eastAsia="Arial"/>
          <w:bCs/>
          <w:szCs w:val="22"/>
        </w:rPr>
        <w:t xml:space="preserve"> </w:t>
      </w:r>
      <w:hyperlink r:id="rId6" w:history="1">
        <w:r w:rsidR="004D6120" w:rsidRPr="001276D7">
          <w:rPr>
            <w:rStyle w:val="Hyperlink"/>
            <w:rFonts w:eastAsia="Arial"/>
            <w:bCs/>
            <w:szCs w:val="22"/>
          </w:rPr>
          <w:t>https://www.demandstar.com/app/buyers/bids/414161/details</w:t>
        </w:r>
      </w:hyperlink>
      <w:r w:rsidR="004D6120">
        <w:rPr>
          <w:rFonts w:eastAsia="Arial"/>
          <w:bCs/>
          <w:szCs w:val="22"/>
        </w:rPr>
        <w:t xml:space="preserve">, </w:t>
      </w:r>
      <w:r w:rsidRPr="00121259">
        <w:rPr>
          <w:rFonts w:eastAsia="Arial"/>
          <w:szCs w:val="22"/>
        </w:rPr>
        <w:t xml:space="preserve">until </w:t>
      </w:r>
      <w:r w:rsidRPr="00121259">
        <w:rPr>
          <w:rFonts w:eastAsia="Arial"/>
          <w:b/>
          <w:szCs w:val="22"/>
        </w:rPr>
        <w:t xml:space="preserve">3:00 p.m. Arizona Time </w:t>
      </w:r>
      <w:r w:rsidRPr="00121259">
        <w:rPr>
          <w:rFonts w:eastAsia="Arial"/>
          <w:szCs w:val="22"/>
        </w:rPr>
        <w:t xml:space="preserve">on </w:t>
      </w:r>
      <w:r w:rsidRPr="00121259">
        <w:rPr>
          <w:rFonts w:eastAsia="Arial"/>
          <w:b/>
          <w:szCs w:val="22"/>
        </w:rPr>
        <w:t>June 1</w:t>
      </w:r>
      <w:r w:rsidRPr="00121259">
        <w:rPr>
          <w:rFonts w:eastAsia="Arial"/>
          <w:b/>
          <w:szCs w:val="22"/>
          <w:vertAlign w:val="superscript"/>
        </w:rPr>
        <w:t>st</w:t>
      </w:r>
      <w:r w:rsidRPr="00121259">
        <w:rPr>
          <w:rFonts w:eastAsia="Arial"/>
          <w:b/>
          <w:szCs w:val="22"/>
        </w:rPr>
        <w:t>, 2023</w:t>
      </w:r>
      <w:r w:rsidRPr="00121259">
        <w:rPr>
          <w:rFonts w:eastAsia="Arial"/>
          <w:b/>
          <w:spacing w:val="40"/>
          <w:szCs w:val="22"/>
        </w:rPr>
        <w:t xml:space="preserve"> </w:t>
      </w:r>
      <w:r w:rsidRPr="00121259">
        <w:rPr>
          <w:rFonts w:eastAsia="Arial"/>
          <w:szCs w:val="22"/>
        </w:rPr>
        <w:t xml:space="preserve">All bids received in proper form shall be publicly opened and read aloud on the same day at 3:00 p.m., Room </w:t>
      </w:r>
      <w:r w:rsidR="004D6120">
        <w:rPr>
          <w:rFonts w:eastAsia="Arial"/>
          <w:szCs w:val="22"/>
        </w:rPr>
        <w:t>249</w:t>
      </w:r>
      <w:r w:rsidRPr="00121259">
        <w:rPr>
          <w:rFonts w:eastAsia="Arial"/>
          <w:szCs w:val="22"/>
        </w:rPr>
        <w:t>, City Hall, 2330 McCulloch Boulevard N., Lake Havasu City, Arizona, 86403.</w:t>
      </w:r>
    </w:p>
    <w:p w14:paraId="5E3DEE18" w14:textId="77777777" w:rsidR="00121259" w:rsidRPr="00121259" w:rsidRDefault="00121259" w:rsidP="00121259">
      <w:pPr>
        <w:widowControl w:val="0"/>
        <w:autoSpaceDE w:val="0"/>
        <w:autoSpaceDN w:val="0"/>
        <w:spacing w:before="10"/>
        <w:rPr>
          <w:rFonts w:eastAsia="Arial"/>
          <w:sz w:val="21"/>
          <w:szCs w:val="18"/>
        </w:rPr>
      </w:pPr>
    </w:p>
    <w:p w14:paraId="2CD30B4D" w14:textId="1B5A1B71" w:rsidR="00121259" w:rsidRPr="00121259" w:rsidRDefault="00121259" w:rsidP="00EE29CE">
      <w:pPr>
        <w:widowControl w:val="0"/>
        <w:autoSpaceDE w:val="0"/>
        <w:autoSpaceDN w:val="0"/>
        <w:ind w:right="806"/>
        <w:jc w:val="both"/>
        <w:outlineLvl w:val="4"/>
        <w:rPr>
          <w:rFonts w:eastAsia="Arial"/>
          <w:szCs w:val="22"/>
        </w:rPr>
      </w:pPr>
      <w:r w:rsidRPr="00121259">
        <w:rPr>
          <w:rFonts w:eastAsia="Arial"/>
          <w:b/>
          <w:bCs/>
          <w:szCs w:val="22"/>
        </w:rPr>
        <w:t>It is the sole responsibility of the Bidder to ensure the City receives the bid by the specified time. ALL</w:t>
      </w:r>
      <w:r w:rsidRPr="00121259">
        <w:rPr>
          <w:rFonts w:eastAsia="Arial"/>
          <w:b/>
          <w:bCs/>
          <w:spacing w:val="4"/>
          <w:szCs w:val="22"/>
        </w:rPr>
        <w:t xml:space="preserve"> </w:t>
      </w:r>
      <w:r w:rsidRPr="00121259">
        <w:rPr>
          <w:rFonts w:eastAsia="Arial"/>
          <w:b/>
          <w:bCs/>
          <w:szCs w:val="22"/>
        </w:rPr>
        <w:t>BIDS</w:t>
      </w:r>
      <w:r w:rsidRPr="00121259">
        <w:rPr>
          <w:rFonts w:eastAsia="Arial"/>
          <w:b/>
          <w:bCs/>
          <w:spacing w:val="5"/>
          <w:szCs w:val="22"/>
        </w:rPr>
        <w:t xml:space="preserve"> </w:t>
      </w:r>
      <w:r w:rsidRPr="00121259">
        <w:rPr>
          <w:rFonts w:eastAsia="Arial"/>
          <w:b/>
          <w:bCs/>
          <w:szCs w:val="22"/>
        </w:rPr>
        <w:t>MUST</w:t>
      </w:r>
      <w:r w:rsidRPr="00121259">
        <w:rPr>
          <w:rFonts w:eastAsia="Arial"/>
          <w:b/>
          <w:bCs/>
          <w:spacing w:val="6"/>
          <w:szCs w:val="22"/>
        </w:rPr>
        <w:t xml:space="preserve"> </w:t>
      </w:r>
      <w:r w:rsidRPr="00121259">
        <w:rPr>
          <w:rFonts w:eastAsia="Arial"/>
          <w:b/>
          <w:bCs/>
          <w:szCs w:val="22"/>
        </w:rPr>
        <w:t>BE</w:t>
      </w:r>
      <w:r w:rsidRPr="00121259">
        <w:rPr>
          <w:rFonts w:eastAsia="Arial"/>
          <w:b/>
          <w:bCs/>
          <w:spacing w:val="6"/>
          <w:szCs w:val="22"/>
        </w:rPr>
        <w:t xml:space="preserve"> </w:t>
      </w:r>
      <w:r w:rsidRPr="00121259">
        <w:rPr>
          <w:rFonts w:eastAsia="Arial"/>
          <w:b/>
          <w:bCs/>
          <w:i/>
          <w:szCs w:val="22"/>
          <w:u w:val="single"/>
        </w:rPr>
        <w:t>TIME</w:t>
      </w:r>
      <w:r w:rsidRPr="00121259">
        <w:rPr>
          <w:rFonts w:eastAsia="Arial"/>
          <w:b/>
          <w:bCs/>
          <w:i/>
          <w:spacing w:val="4"/>
          <w:szCs w:val="22"/>
          <w:u w:val="single"/>
        </w:rPr>
        <w:t xml:space="preserve"> </w:t>
      </w:r>
      <w:r w:rsidRPr="00121259">
        <w:rPr>
          <w:rFonts w:eastAsia="Arial"/>
          <w:b/>
          <w:bCs/>
          <w:i/>
          <w:szCs w:val="22"/>
          <w:u w:val="single"/>
        </w:rPr>
        <w:t>STAMPED</w:t>
      </w:r>
      <w:r w:rsidRPr="00121259">
        <w:rPr>
          <w:rFonts w:eastAsia="Arial"/>
          <w:b/>
          <w:bCs/>
          <w:i/>
          <w:spacing w:val="7"/>
          <w:szCs w:val="22"/>
        </w:rPr>
        <w:t xml:space="preserve"> </w:t>
      </w:r>
      <w:r w:rsidRPr="00121259">
        <w:rPr>
          <w:rFonts w:eastAsia="Arial"/>
          <w:b/>
          <w:bCs/>
          <w:szCs w:val="22"/>
        </w:rPr>
        <w:t>BY</w:t>
      </w:r>
      <w:r w:rsidRPr="00121259">
        <w:rPr>
          <w:rFonts w:eastAsia="Arial"/>
          <w:b/>
          <w:bCs/>
          <w:spacing w:val="5"/>
          <w:szCs w:val="22"/>
        </w:rPr>
        <w:t xml:space="preserve"> </w:t>
      </w:r>
      <w:r w:rsidRPr="00121259">
        <w:rPr>
          <w:rFonts w:eastAsia="Arial"/>
          <w:b/>
          <w:bCs/>
          <w:szCs w:val="22"/>
        </w:rPr>
        <w:t>THE</w:t>
      </w:r>
      <w:r w:rsidRPr="00121259">
        <w:rPr>
          <w:rFonts w:eastAsia="Arial"/>
          <w:b/>
          <w:bCs/>
          <w:spacing w:val="4"/>
          <w:szCs w:val="22"/>
        </w:rPr>
        <w:t xml:space="preserve"> </w:t>
      </w:r>
      <w:r w:rsidRPr="00121259">
        <w:rPr>
          <w:rFonts w:eastAsia="Arial"/>
          <w:b/>
          <w:bCs/>
          <w:szCs w:val="22"/>
        </w:rPr>
        <w:t>CITY</w:t>
      </w:r>
      <w:r w:rsidRPr="00121259">
        <w:rPr>
          <w:rFonts w:eastAsia="Arial"/>
          <w:b/>
          <w:bCs/>
          <w:spacing w:val="6"/>
          <w:szCs w:val="22"/>
        </w:rPr>
        <w:t xml:space="preserve"> </w:t>
      </w:r>
      <w:r w:rsidR="00EE29CE">
        <w:rPr>
          <w:rFonts w:eastAsia="Arial"/>
          <w:b/>
          <w:bCs/>
          <w:spacing w:val="6"/>
          <w:szCs w:val="22"/>
        </w:rPr>
        <w:t xml:space="preserve">OR DEMANDSTAR </w:t>
      </w:r>
      <w:r w:rsidRPr="00121259">
        <w:rPr>
          <w:rFonts w:eastAsia="Arial"/>
          <w:b/>
          <w:bCs/>
          <w:szCs w:val="22"/>
        </w:rPr>
        <w:t>BY</w:t>
      </w:r>
      <w:r w:rsidRPr="00121259">
        <w:rPr>
          <w:rFonts w:eastAsia="Arial"/>
          <w:b/>
          <w:bCs/>
          <w:spacing w:val="6"/>
          <w:szCs w:val="22"/>
        </w:rPr>
        <w:t xml:space="preserve"> </w:t>
      </w:r>
      <w:r w:rsidRPr="00121259">
        <w:rPr>
          <w:rFonts w:eastAsia="Arial"/>
          <w:b/>
          <w:bCs/>
          <w:szCs w:val="22"/>
        </w:rPr>
        <w:t>THE</w:t>
      </w:r>
      <w:r w:rsidRPr="00121259">
        <w:rPr>
          <w:rFonts w:eastAsia="Arial"/>
          <w:b/>
          <w:bCs/>
          <w:spacing w:val="4"/>
          <w:szCs w:val="22"/>
        </w:rPr>
        <w:t xml:space="preserve"> </w:t>
      </w:r>
      <w:r w:rsidRPr="00121259">
        <w:rPr>
          <w:rFonts w:eastAsia="Arial"/>
          <w:b/>
          <w:bCs/>
          <w:szCs w:val="22"/>
        </w:rPr>
        <w:t>STATED</w:t>
      </w:r>
      <w:r w:rsidRPr="00121259">
        <w:rPr>
          <w:rFonts w:eastAsia="Arial"/>
          <w:b/>
          <w:bCs/>
          <w:spacing w:val="4"/>
          <w:szCs w:val="22"/>
        </w:rPr>
        <w:t xml:space="preserve"> </w:t>
      </w:r>
      <w:r w:rsidRPr="00121259">
        <w:rPr>
          <w:rFonts w:eastAsia="Arial"/>
          <w:b/>
          <w:bCs/>
          <w:szCs w:val="22"/>
        </w:rPr>
        <w:t>DEADLINE</w:t>
      </w:r>
      <w:r w:rsidRPr="00121259">
        <w:rPr>
          <w:rFonts w:eastAsia="Arial"/>
          <w:bCs/>
          <w:szCs w:val="22"/>
        </w:rPr>
        <w:t>.</w:t>
      </w:r>
      <w:r w:rsidRPr="00121259">
        <w:rPr>
          <w:rFonts w:eastAsia="Arial"/>
          <w:bCs/>
          <w:spacing w:val="71"/>
          <w:szCs w:val="22"/>
        </w:rPr>
        <w:t xml:space="preserve"> </w:t>
      </w:r>
      <w:r w:rsidRPr="00121259">
        <w:rPr>
          <w:rFonts w:eastAsia="Arial"/>
          <w:bCs/>
          <w:szCs w:val="22"/>
        </w:rPr>
        <w:t>All</w:t>
      </w:r>
      <w:r w:rsidRPr="00121259">
        <w:rPr>
          <w:rFonts w:eastAsia="Arial"/>
          <w:bCs/>
          <w:spacing w:val="5"/>
          <w:szCs w:val="22"/>
        </w:rPr>
        <w:t xml:space="preserve"> </w:t>
      </w:r>
      <w:r w:rsidRPr="00121259">
        <w:rPr>
          <w:rFonts w:eastAsia="Arial"/>
          <w:bCs/>
          <w:szCs w:val="22"/>
        </w:rPr>
        <w:t>late</w:t>
      </w:r>
      <w:r w:rsidRPr="00121259">
        <w:rPr>
          <w:rFonts w:eastAsia="Arial"/>
          <w:bCs/>
          <w:spacing w:val="6"/>
          <w:szCs w:val="22"/>
        </w:rPr>
        <w:t xml:space="preserve"> </w:t>
      </w:r>
      <w:r w:rsidRPr="00121259">
        <w:rPr>
          <w:rFonts w:eastAsia="Arial"/>
          <w:bCs/>
          <w:szCs w:val="22"/>
        </w:rPr>
        <w:t>bids</w:t>
      </w:r>
      <w:r w:rsidRPr="00121259">
        <w:rPr>
          <w:rFonts w:eastAsia="Arial"/>
          <w:bCs/>
          <w:spacing w:val="5"/>
          <w:szCs w:val="22"/>
        </w:rPr>
        <w:t xml:space="preserve"> </w:t>
      </w:r>
      <w:r w:rsidRPr="00121259">
        <w:rPr>
          <w:rFonts w:eastAsia="Arial"/>
          <w:bCs/>
          <w:spacing w:val="-2"/>
          <w:szCs w:val="22"/>
        </w:rPr>
        <w:t>shall</w:t>
      </w:r>
      <w:r w:rsidR="00EE29CE">
        <w:rPr>
          <w:rFonts w:eastAsia="Arial"/>
          <w:bCs/>
          <w:spacing w:val="-2"/>
          <w:szCs w:val="22"/>
        </w:rPr>
        <w:t xml:space="preserve"> </w:t>
      </w:r>
      <w:r w:rsidRPr="00121259">
        <w:rPr>
          <w:rFonts w:eastAsia="Arial"/>
          <w:szCs w:val="22"/>
        </w:rPr>
        <w:t>be</w:t>
      </w:r>
      <w:r w:rsidRPr="00121259">
        <w:rPr>
          <w:rFonts w:eastAsia="Arial"/>
          <w:spacing w:val="-4"/>
          <w:szCs w:val="22"/>
        </w:rPr>
        <w:t xml:space="preserve"> </w:t>
      </w:r>
      <w:r w:rsidRPr="00121259">
        <w:rPr>
          <w:rFonts w:eastAsia="Arial"/>
          <w:spacing w:val="-2"/>
          <w:szCs w:val="22"/>
        </w:rPr>
        <w:t>rejected.</w:t>
      </w:r>
    </w:p>
    <w:p w14:paraId="37654E35" w14:textId="77777777" w:rsidR="00121259" w:rsidRPr="00121259" w:rsidRDefault="00121259" w:rsidP="00121259">
      <w:pPr>
        <w:widowControl w:val="0"/>
        <w:autoSpaceDE w:val="0"/>
        <w:autoSpaceDN w:val="0"/>
        <w:rPr>
          <w:rFonts w:eastAsia="Arial"/>
          <w:szCs w:val="18"/>
        </w:rPr>
      </w:pPr>
    </w:p>
    <w:p w14:paraId="44761ACD" w14:textId="124FDB3C" w:rsidR="00121259" w:rsidRPr="00824A7E" w:rsidRDefault="00121259" w:rsidP="00824A7E">
      <w:pPr>
        <w:pStyle w:val="Heading2"/>
        <w:spacing w:before="120"/>
        <w:contextualSpacing/>
        <w:rPr>
          <w:rFonts w:ascii="Arial" w:eastAsia="Arial" w:hAnsi="Arial" w:cs="Arial"/>
          <w:color w:val="auto"/>
          <w:sz w:val="22"/>
          <w:szCs w:val="22"/>
        </w:rPr>
      </w:pPr>
      <w:r w:rsidRPr="00824A7E">
        <w:rPr>
          <w:rFonts w:ascii="Arial" w:eastAsia="Arial" w:hAnsi="Arial" w:cs="Arial"/>
          <w:color w:val="auto"/>
          <w:sz w:val="22"/>
          <w:szCs w:val="22"/>
        </w:rPr>
        <w:t xml:space="preserve">The outside of the sealed package must be clearly marked "Sealed Bid" with the Bidder's Name, Address, Bid Title and Number, and the Closing Date. Bidder will submit one (1) original of the bid response. </w:t>
      </w:r>
      <w:bookmarkStart w:id="0" w:name="_Hlk134266770"/>
      <w:r w:rsidR="00824A7E" w:rsidRPr="00824A7E">
        <w:rPr>
          <w:rFonts w:ascii="Arial" w:eastAsia="Arial" w:hAnsi="Arial" w:cs="Arial"/>
          <w:color w:val="auto"/>
          <w:sz w:val="22"/>
          <w:szCs w:val="22"/>
        </w:rPr>
        <w:t xml:space="preserve">Bids submitted through the City’s </w:t>
      </w:r>
      <w:r w:rsidR="004D6120">
        <w:rPr>
          <w:rFonts w:ascii="Arial" w:eastAsia="Arial" w:hAnsi="Arial" w:cs="Arial"/>
          <w:color w:val="auto"/>
          <w:sz w:val="22"/>
          <w:szCs w:val="22"/>
        </w:rPr>
        <w:t xml:space="preserve">above referenced </w:t>
      </w:r>
      <w:r w:rsidR="00824A7E" w:rsidRPr="00824A7E">
        <w:rPr>
          <w:rFonts w:ascii="Arial" w:eastAsia="Arial" w:hAnsi="Arial" w:cs="Arial"/>
          <w:color w:val="auto"/>
          <w:sz w:val="22"/>
          <w:szCs w:val="22"/>
        </w:rPr>
        <w:t xml:space="preserve">DemandStar </w:t>
      </w:r>
      <w:r w:rsidR="00824A7E">
        <w:rPr>
          <w:rFonts w:ascii="Arial" w:eastAsia="Arial" w:hAnsi="Arial" w:cs="Arial"/>
          <w:color w:val="auto"/>
          <w:sz w:val="22"/>
          <w:szCs w:val="22"/>
        </w:rPr>
        <w:t>n</w:t>
      </w:r>
      <w:r w:rsidR="00824A7E" w:rsidRPr="00824A7E">
        <w:rPr>
          <w:rFonts w:ascii="Arial" w:eastAsia="Arial" w:hAnsi="Arial" w:cs="Arial"/>
          <w:color w:val="auto"/>
          <w:sz w:val="22"/>
          <w:szCs w:val="22"/>
        </w:rPr>
        <w:t>etwork</w:t>
      </w:r>
      <w:r w:rsidR="00824A7E">
        <w:rPr>
          <w:rFonts w:ascii="Arial" w:eastAsia="Arial" w:hAnsi="Arial" w:cs="Arial"/>
          <w:color w:val="auto"/>
          <w:sz w:val="22"/>
          <w:szCs w:val="22"/>
        </w:rPr>
        <w:t xml:space="preserve"> account</w:t>
      </w:r>
      <w:r w:rsidR="004D6120">
        <w:rPr>
          <w:rFonts w:ascii="Arial" w:eastAsia="Arial" w:hAnsi="Arial" w:cs="Arial"/>
          <w:color w:val="auto"/>
          <w:sz w:val="22"/>
          <w:szCs w:val="22"/>
        </w:rPr>
        <w:t xml:space="preserve"> </w:t>
      </w:r>
      <w:r w:rsidR="00824A7E" w:rsidRPr="00824A7E">
        <w:rPr>
          <w:rFonts w:ascii="Arial" w:eastAsia="Arial" w:hAnsi="Arial"/>
          <w:color w:val="auto"/>
          <w:sz w:val="22"/>
          <w:szCs w:val="22"/>
        </w:rPr>
        <w:t xml:space="preserve">must be submitted under the appropriate solicitation opportunity. Submissions erroneously submitted under the wrong solicitation will not be </w:t>
      </w:r>
      <w:r w:rsidR="00824A7E" w:rsidRPr="00824A7E">
        <w:rPr>
          <w:rFonts w:ascii="Arial" w:eastAsia="Arial" w:hAnsi="Arial" w:cs="Arial"/>
          <w:color w:val="auto"/>
          <w:sz w:val="22"/>
          <w:szCs w:val="22"/>
        </w:rPr>
        <w:t>considered.</w:t>
      </w:r>
      <w:bookmarkEnd w:id="0"/>
      <w:r w:rsidR="00824A7E" w:rsidRPr="00824A7E">
        <w:rPr>
          <w:rFonts w:ascii="Arial" w:eastAsia="Arial" w:hAnsi="Arial" w:cs="Arial"/>
          <w:color w:val="auto"/>
          <w:sz w:val="22"/>
          <w:szCs w:val="22"/>
        </w:rPr>
        <w:t xml:space="preserve"> </w:t>
      </w:r>
      <w:r w:rsidRPr="00824A7E">
        <w:rPr>
          <w:rFonts w:ascii="Arial" w:eastAsia="Arial" w:hAnsi="Arial" w:cs="Arial"/>
          <w:color w:val="auto"/>
          <w:sz w:val="22"/>
          <w:szCs w:val="22"/>
        </w:rPr>
        <w:t>Bidder should retain a copy for their records. All bids must be completed in ink</w:t>
      </w:r>
      <w:r w:rsidR="00EE29CE" w:rsidRPr="00824A7E">
        <w:rPr>
          <w:rFonts w:ascii="Arial" w:eastAsia="Arial" w:hAnsi="Arial" w:cs="Arial"/>
          <w:color w:val="auto"/>
          <w:sz w:val="22"/>
          <w:szCs w:val="22"/>
        </w:rPr>
        <w:t xml:space="preserve">, </w:t>
      </w:r>
      <w:r w:rsidRPr="00824A7E">
        <w:rPr>
          <w:rFonts w:ascii="Arial" w:eastAsia="Arial" w:hAnsi="Arial" w:cs="Arial"/>
          <w:color w:val="auto"/>
          <w:sz w:val="22"/>
          <w:szCs w:val="22"/>
        </w:rPr>
        <w:t>typewritten</w:t>
      </w:r>
      <w:r w:rsidR="00EE29CE" w:rsidRPr="00824A7E">
        <w:rPr>
          <w:rFonts w:ascii="Arial" w:eastAsia="Arial" w:hAnsi="Arial" w:cs="Arial"/>
          <w:color w:val="auto"/>
          <w:sz w:val="22"/>
          <w:szCs w:val="22"/>
        </w:rPr>
        <w:t>, or digitally</w:t>
      </w:r>
      <w:r w:rsidRPr="00824A7E">
        <w:rPr>
          <w:rFonts w:ascii="Arial" w:eastAsia="Arial" w:hAnsi="Arial" w:cs="Arial"/>
          <w:color w:val="auto"/>
          <w:sz w:val="22"/>
          <w:szCs w:val="22"/>
        </w:rPr>
        <w:t xml:space="preserve"> on a form to be obtained from the ITB documents and returned </w:t>
      </w:r>
      <w:r w:rsidR="00EE29CE" w:rsidRPr="00824A7E">
        <w:rPr>
          <w:rFonts w:ascii="Arial" w:eastAsia="Arial" w:hAnsi="Arial" w:cs="Arial"/>
          <w:color w:val="auto"/>
          <w:sz w:val="22"/>
          <w:szCs w:val="22"/>
        </w:rPr>
        <w:t xml:space="preserve">or electronically submitted as </w:t>
      </w:r>
      <w:r w:rsidRPr="00824A7E">
        <w:rPr>
          <w:rFonts w:ascii="Arial" w:eastAsia="Arial" w:hAnsi="Arial" w:cs="Arial"/>
          <w:color w:val="auto"/>
          <w:sz w:val="22"/>
          <w:szCs w:val="22"/>
        </w:rPr>
        <w:t>cited above.</w:t>
      </w:r>
    </w:p>
    <w:p w14:paraId="500CD754" w14:textId="77777777" w:rsidR="00121259" w:rsidRPr="00121259" w:rsidRDefault="00121259" w:rsidP="00121259">
      <w:pPr>
        <w:widowControl w:val="0"/>
        <w:autoSpaceDE w:val="0"/>
        <w:autoSpaceDN w:val="0"/>
        <w:ind w:left="808" w:right="806"/>
        <w:jc w:val="both"/>
        <w:rPr>
          <w:rFonts w:eastAsia="Arial"/>
          <w:szCs w:val="22"/>
        </w:rPr>
      </w:pPr>
    </w:p>
    <w:p w14:paraId="6D96EF9F" w14:textId="0D70B76B" w:rsidR="0070138C" w:rsidRPr="00121259" w:rsidRDefault="0070138C" w:rsidP="00121259">
      <w:pPr>
        <w:pStyle w:val="Title"/>
        <w:jc w:val="left"/>
        <w:rPr>
          <w:b w:val="0"/>
          <w:sz w:val="22"/>
          <w:szCs w:val="22"/>
        </w:rPr>
      </w:pPr>
      <w:r w:rsidRPr="00121259">
        <w:rPr>
          <w:b w:val="0"/>
          <w:bCs/>
          <w:sz w:val="22"/>
          <w:szCs w:val="22"/>
        </w:rPr>
        <w:t>Public openings may be attended in-person or virtually by accessing the following video conferencing system</w:t>
      </w:r>
      <w:r w:rsidRPr="00121259">
        <w:rPr>
          <w:sz w:val="22"/>
          <w:szCs w:val="22"/>
        </w:rPr>
        <w:t>:</w:t>
      </w:r>
    </w:p>
    <w:p w14:paraId="527389F7" w14:textId="77777777" w:rsidR="0070138C" w:rsidRPr="00121259" w:rsidRDefault="0070138C" w:rsidP="0070138C">
      <w:pPr>
        <w:tabs>
          <w:tab w:val="left" w:pos="0"/>
        </w:tabs>
        <w:jc w:val="both"/>
        <w:rPr>
          <w:szCs w:val="22"/>
        </w:rPr>
      </w:pPr>
    </w:p>
    <w:p w14:paraId="3580B574" w14:textId="1DE16D33" w:rsidR="0070138C" w:rsidRPr="0070138C" w:rsidRDefault="0070138C" w:rsidP="0070138C">
      <w:pPr>
        <w:autoSpaceDE w:val="0"/>
        <w:autoSpaceDN w:val="0"/>
        <w:adjustRightInd w:val="0"/>
        <w:ind w:left="720"/>
        <w:rPr>
          <w:rFonts w:cs="Calibri"/>
          <w:szCs w:val="22"/>
        </w:rPr>
      </w:pPr>
      <w:r w:rsidRPr="0070138C">
        <w:rPr>
          <w:rFonts w:cs="Calibri"/>
          <w:szCs w:val="22"/>
        </w:rPr>
        <w:t xml:space="preserve">To join </w:t>
      </w:r>
      <w:r w:rsidR="003C494A" w:rsidRPr="0070138C">
        <w:rPr>
          <w:rFonts w:cs="Calibri"/>
          <w:szCs w:val="22"/>
        </w:rPr>
        <w:t>the</w:t>
      </w:r>
      <w:r w:rsidR="003C494A">
        <w:rPr>
          <w:rFonts w:cs="Calibri"/>
          <w:szCs w:val="22"/>
        </w:rPr>
        <w:t xml:space="preserve"> opening </w:t>
      </w:r>
      <w:r w:rsidRPr="0070138C">
        <w:rPr>
          <w:rFonts w:cs="Calibri"/>
          <w:szCs w:val="22"/>
        </w:rPr>
        <w:t>on a computer or mobile phone:</w:t>
      </w:r>
    </w:p>
    <w:p w14:paraId="25BDEC1F" w14:textId="77777777" w:rsidR="0070138C" w:rsidRPr="0070138C" w:rsidRDefault="00F96E62" w:rsidP="0070138C">
      <w:pPr>
        <w:autoSpaceDE w:val="0"/>
        <w:autoSpaceDN w:val="0"/>
        <w:adjustRightInd w:val="0"/>
        <w:ind w:left="720"/>
        <w:rPr>
          <w:rFonts w:cs="Calibri"/>
          <w:szCs w:val="22"/>
        </w:rPr>
      </w:pPr>
      <w:hyperlink r:id="rId7" w:history="1">
        <w:r w:rsidR="0070138C" w:rsidRPr="0070138C">
          <w:rPr>
            <w:rStyle w:val="Hyperlink"/>
            <w:rFonts w:cs="Calibri"/>
            <w:szCs w:val="22"/>
          </w:rPr>
          <w:t>https://bluejeans.com/2330864044?src=calendarLink</w:t>
        </w:r>
      </w:hyperlink>
    </w:p>
    <w:p w14:paraId="021837F5" w14:textId="77777777" w:rsidR="0070138C" w:rsidRPr="0070138C" w:rsidRDefault="0070138C" w:rsidP="0070138C">
      <w:pPr>
        <w:autoSpaceDE w:val="0"/>
        <w:autoSpaceDN w:val="0"/>
        <w:adjustRightInd w:val="0"/>
        <w:ind w:left="720"/>
        <w:rPr>
          <w:rFonts w:cs="Calibri"/>
          <w:szCs w:val="22"/>
        </w:rPr>
      </w:pPr>
      <w:r w:rsidRPr="0070138C">
        <w:rPr>
          <w:rFonts w:cs="Calibri"/>
          <w:szCs w:val="22"/>
        </w:rPr>
        <w:t>Phone Dial-in</w:t>
      </w:r>
    </w:p>
    <w:p w14:paraId="76276B8C" w14:textId="77777777" w:rsidR="0070138C" w:rsidRPr="0070138C" w:rsidRDefault="0070138C" w:rsidP="0070138C">
      <w:pPr>
        <w:autoSpaceDE w:val="0"/>
        <w:autoSpaceDN w:val="0"/>
        <w:adjustRightInd w:val="0"/>
        <w:ind w:left="720"/>
        <w:rPr>
          <w:rFonts w:cs="Calibri"/>
          <w:szCs w:val="22"/>
        </w:rPr>
      </w:pPr>
      <w:r w:rsidRPr="0070138C">
        <w:rPr>
          <w:rFonts w:cs="Calibri"/>
          <w:szCs w:val="22"/>
        </w:rPr>
        <w:t>+1.408.740.7256 (US (San Jose))</w:t>
      </w:r>
    </w:p>
    <w:p w14:paraId="6155C6E1" w14:textId="77777777" w:rsidR="0070138C" w:rsidRPr="0070138C" w:rsidRDefault="0070138C" w:rsidP="0070138C">
      <w:pPr>
        <w:autoSpaceDE w:val="0"/>
        <w:autoSpaceDN w:val="0"/>
        <w:adjustRightInd w:val="0"/>
        <w:ind w:left="720"/>
        <w:rPr>
          <w:rFonts w:cs="Calibri"/>
          <w:szCs w:val="22"/>
        </w:rPr>
      </w:pPr>
      <w:r w:rsidRPr="0070138C">
        <w:rPr>
          <w:rFonts w:cs="Calibri"/>
          <w:szCs w:val="22"/>
        </w:rPr>
        <w:t>+1.888.240.2560 (US Toll Free)</w:t>
      </w:r>
    </w:p>
    <w:p w14:paraId="269A8A74" w14:textId="633327B9" w:rsidR="00825EDF" w:rsidRDefault="0070138C" w:rsidP="0070138C">
      <w:pPr>
        <w:tabs>
          <w:tab w:val="left" w:pos="0"/>
        </w:tabs>
        <w:jc w:val="both"/>
        <w:rPr>
          <w:b/>
          <w:szCs w:val="22"/>
        </w:rPr>
      </w:pPr>
      <w:r w:rsidRPr="0070138C">
        <w:rPr>
          <w:rFonts w:cs="Calibri"/>
          <w:szCs w:val="22"/>
        </w:rPr>
        <w:tab/>
        <w:t>Meeting ID: 233 086 4044</w:t>
      </w:r>
      <w:r w:rsidRPr="00490D66">
        <w:rPr>
          <w:sz w:val="20"/>
          <w:szCs w:val="20"/>
        </w:rPr>
        <w:t xml:space="preserve">   </w:t>
      </w:r>
      <w:r w:rsidR="00EE30BF">
        <w:rPr>
          <w:b/>
          <w:szCs w:val="22"/>
        </w:rPr>
        <w:t xml:space="preserve">  </w:t>
      </w:r>
    </w:p>
    <w:p w14:paraId="4DEEF174" w14:textId="77777777" w:rsidR="00825EDF" w:rsidRDefault="00825EDF" w:rsidP="003F675F">
      <w:pPr>
        <w:tabs>
          <w:tab w:val="left" w:pos="0"/>
        </w:tabs>
        <w:jc w:val="both"/>
        <w:rPr>
          <w:b/>
          <w:szCs w:val="22"/>
        </w:rPr>
      </w:pPr>
    </w:p>
    <w:p w14:paraId="7B9DA17B" w14:textId="0421A6E0" w:rsidR="0021693D" w:rsidRPr="00593D73" w:rsidRDefault="0021693D" w:rsidP="003F675F">
      <w:pPr>
        <w:tabs>
          <w:tab w:val="left" w:pos="0"/>
        </w:tabs>
        <w:jc w:val="both"/>
        <w:rPr>
          <w:szCs w:val="22"/>
        </w:rPr>
      </w:pPr>
      <w:r w:rsidRPr="00593D73">
        <w:rPr>
          <w:szCs w:val="22"/>
        </w:rPr>
        <w:t xml:space="preserve">All </w:t>
      </w:r>
      <w:r w:rsidR="00825EDF">
        <w:rPr>
          <w:szCs w:val="22"/>
        </w:rPr>
        <w:t xml:space="preserve">bids </w:t>
      </w:r>
      <w:r w:rsidRPr="00593D73">
        <w:rPr>
          <w:szCs w:val="22"/>
        </w:rPr>
        <w:t xml:space="preserve">received in proper form shall be publicly opened and read aloud on the same day at 3:00 p.m., Room </w:t>
      </w:r>
      <w:r w:rsidR="00EE29CE">
        <w:rPr>
          <w:szCs w:val="22"/>
        </w:rPr>
        <w:t>249</w:t>
      </w:r>
      <w:r>
        <w:rPr>
          <w:szCs w:val="22"/>
        </w:rPr>
        <w:t xml:space="preserve">, </w:t>
      </w:r>
      <w:r w:rsidRPr="00593D73">
        <w:rPr>
          <w:szCs w:val="22"/>
        </w:rPr>
        <w:t xml:space="preserve">City </w:t>
      </w:r>
      <w:r>
        <w:rPr>
          <w:szCs w:val="22"/>
        </w:rPr>
        <w:t>Hall</w:t>
      </w:r>
      <w:r w:rsidRPr="00593D73">
        <w:rPr>
          <w:szCs w:val="22"/>
        </w:rPr>
        <w:t xml:space="preserve">, 2330 McCulloch Boulevard N., Lake Havasu City, Arizona, 86403.  </w:t>
      </w:r>
    </w:p>
    <w:p w14:paraId="6948EC09" w14:textId="77777777" w:rsidR="0021693D" w:rsidRPr="00AD141D" w:rsidRDefault="0021693D" w:rsidP="00216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323336F7" w14:textId="1CBDFB9A" w:rsidR="00EE30BF" w:rsidRDefault="0021693D" w:rsidP="00121259">
      <w:pPr>
        <w:widowControl w:val="0"/>
        <w:tabs>
          <w:tab w:val="left" w:pos="-1440"/>
        </w:tabs>
        <w:jc w:val="both"/>
      </w:pPr>
      <w:r w:rsidRPr="000D346F">
        <w:rPr>
          <w:szCs w:val="22"/>
        </w:rPr>
        <w:t>Lake Havasu City</w:t>
      </w:r>
      <w:r w:rsidR="00EB6848">
        <w:rPr>
          <w:szCs w:val="22"/>
        </w:rPr>
        <w:t xml:space="preserve"> may reject any bid</w:t>
      </w:r>
      <w:r w:rsidRPr="000D346F">
        <w:rPr>
          <w:szCs w:val="22"/>
        </w:rPr>
        <w:t xml:space="preserve"> not in compliance with all prescribed public competitive procurement procedures and requirements, and may reject fo</w:t>
      </w:r>
      <w:r w:rsidR="00EB6848">
        <w:rPr>
          <w:szCs w:val="22"/>
        </w:rPr>
        <w:t>r good cause any or all bid</w:t>
      </w:r>
      <w:r w:rsidRPr="000D346F">
        <w:rPr>
          <w:szCs w:val="22"/>
        </w:rPr>
        <w:t>s if Lake Havasu City finds it is in the public interest to do so.</w:t>
      </w:r>
    </w:p>
    <w:p w14:paraId="0711324B" w14:textId="77777777" w:rsidR="00121259" w:rsidRDefault="00121259" w:rsidP="00121259">
      <w:pPr>
        <w:widowControl w:val="0"/>
        <w:tabs>
          <w:tab w:val="left" w:pos="-1440"/>
        </w:tabs>
        <w:jc w:val="both"/>
        <w:rPr>
          <w:szCs w:val="22"/>
        </w:rPr>
      </w:pPr>
    </w:p>
    <w:p w14:paraId="71D06756" w14:textId="77777777" w:rsidR="00AC7D94" w:rsidRDefault="00AC7D94" w:rsidP="00AC7D94">
      <w:pPr>
        <w:widowControl w:val="0"/>
        <w:tabs>
          <w:tab w:val="left" w:pos="-1440"/>
        </w:tabs>
        <w:jc w:val="both"/>
        <w:rPr>
          <w:szCs w:val="22"/>
        </w:rPr>
      </w:pPr>
      <w:r>
        <w:rPr>
          <w:szCs w:val="22"/>
        </w:rPr>
        <w:t>ITB</w:t>
      </w:r>
      <w:r w:rsidRPr="000D346F">
        <w:rPr>
          <w:szCs w:val="22"/>
        </w:rPr>
        <w:t xml:space="preserve"> documents</w:t>
      </w:r>
      <w:r>
        <w:rPr>
          <w:szCs w:val="22"/>
        </w:rPr>
        <w:t xml:space="preserve">, </w:t>
      </w:r>
      <w:r w:rsidRPr="000D346F">
        <w:rPr>
          <w:szCs w:val="22"/>
        </w:rPr>
        <w:t>specifications</w:t>
      </w:r>
      <w:r>
        <w:rPr>
          <w:szCs w:val="22"/>
        </w:rPr>
        <w:t xml:space="preserve">, and addenda </w:t>
      </w:r>
      <w:r w:rsidRPr="000D346F">
        <w:rPr>
          <w:szCs w:val="22"/>
        </w:rPr>
        <w:t xml:space="preserve">may be obtained </w:t>
      </w:r>
      <w:r>
        <w:rPr>
          <w:szCs w:val="22"/>
        </w:rPr>
        <w:t xml:space="preserve">in the following locations: </w:t>
      </w:r>
    </w:p>
    <w:p w14:paraId="631944A1" w14:textId="77777777" w:rsidR="00AC7D94" w:rsidRDefault="00AC7D94" w:rsidP="00AC7D94">
      <w:pPr>
        <w:widowControl w:val="0"/>
        <w:tabs>
          <w:tab w:val="left" w:pos="-1440"/>
        </w:tabs>
        <w:jc w:val="both"/>
        <w:rPr>
          <w:szCs w:val="22"/>
        </w:rPr>
      </w:pPr>
    </w:p>
    <w:p w14:paraId="5B6AAE07" w14:textId="69E82380" w:rsidR="00AC7D94" w:rsidRDefault="00AC7D94" w:rsidP="00AC7D94">
      <w:pPr>
        <w:widowControl w:val="0"/>
        <w:tabs>
          <w:tab w:val="left" w:pos="-1440"/>
        </w:tabs>
        <w:jc w:val="both"/>
      </w:pPr>
      <w:r>
        <w:t xml:space="preserve">Lake Havasu City Website: </w:t>
      </w:r>
      <w:hyperlink r:id="rId8" w:history="1">
        <w:r w:rsidR="0070138C" w:rsidRPr="00CD37A8">
          <w:rPr>
            <w:rStyle w:val="Hyperlink"/>
          </w:rPr>
          <w:t>http://www.lhcaz.gov/budget-and-finance/bids-rfps</w:t>
        </w:r>
      </w:hyperlink>
    </w:p>
    <w:p w14:paraId="26A31EB5" w14:textId="77777777" w:rsidR="00AC7D94" w:rsidRDefault="00AC7D94" w:rsidP="00AC7D94">
      <w:pPr>
        <w:widowControl w:val="0"/>
        <w:tabs>
          <w:tab w:val="left" w:pos="-1440"/>
        </w:tabs>
        <w:jc w:val="both"/>
      </w:pPr>
    </w:p>
    <w:p w14:paraId="5ADDC943" w14:textId="139C1E22" w:rsidR="00AC7D94" w:rsidRDefault="00AC7D94" w:rsidP="00AC7D94">
      <w:pPr>
        <w:widowControl w:val="0"/>
        <w:tabs>
          <w:tab w:val="left" w:pos="-1440"/>
        </w:tabs>
      </w:pPr>
      <w:bookmarkStart w:id="1" w:name="_Hlk134265019"/>
      <w:r>
        <w:t xml:space="preserve">DemandStar: </w:t>
      </w:r>
      <w:hyperlink r:id="rId9" w:history="1">
        <w:r w:rsidR="004D6120" w:rsidRPr="001276D7">
          <w:rPr>
            <w:rStyle w:val="Hyperlink"/>
          </w:rPr>
          <w:t>https://www.demandstar.com/app/buyers/bids/414161/details</w:t>
        </w:r>
      </w:hyperlink>
      <w:r w:rsidR="004D6120">
        <w:t xml:space="preserve"> </w:t>
      </w:r>
    </w:p>
    <w:bookmarkEnd w:id="1"/>
    <w:p w14:paraId="5C334DD4" w14:textId="7D99DF97" w:rsidR="00EB6848" w:rsidRDefault="00EB6848" w:rsidP="00593D73">
      <w:pPr>
        <w:widowControl w:val="0"/>
        <w:tabs>
          <w:tab w:val="left" w:pos="-1440"/>
        </w:tabs>
        <w:jc w:val="both"/>
        <w:rPr>
          <w:rStyle w:val="Hyperlink"/>
          <w:szCs w:val="22"/>
        </w:rPr>
      </w:pPr>
    </w:p>
    <w:p w14:paraId="1323A6FC" w14:textId="77777777" w:rsidR="0070138C" w:rsidRDefault="0070138C" w:rsidP="00593D73">
      <w:pPr>
        <w:widowControl w:val="0"/>
        <w:tabs>
          <w:tab w:val="left" w:pos="-1440"/>
        </w:tabs>
        <w:jc w:val="both"/>
        <w:rPr>
          <w:rStyle w:val="Hyperlink"/>
          <w:szCs w:val="22"/>
        </w:rPr>
      </w:pPr>
    </w:p>
    <w:p w14:paraId="373DB29B" w14:textId="77777777" w:rsidR="00EB6848" w:rsidRDefault="00EB6848" w:rsidP="00EB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2"/>
        </w:rPr>
      </w:pPr>
      <w:r w:rsidRPr="000A4D42">
        <w:rPr>
          <w:i/>
          <w:szCs w:val="22"/>
        </w:rPr>
        <w:t>Pursuant to the Americans with Disabilities Act (ADA), Lake Havasu City endeavors to ensure the accessibility of all of its programs, facilities and services to all persons with disabilities.  If you need an accommodation for ITB meetings, please contact the City Clerk's Office,</w:t>
      </w:r>
      <w:r>
        <w:rPr>
          <w:i/>
          <w:szCs w:val="22"/>
        </w:rPr>
        <w:t xml:space="preserve"> </w:t>
      </w:r>
      <w:r w:rsidRPr="000A4D42">
        <w:rPr>
          <w:i/>
          <w:szCs w:val="22"/>
        </w:rPr>
        <w:t>at (928) 453-4142.  Please provide 24 hours notice so accommodations may be arranged.</w:t>
      </w:r>
    </w:p>
    <w:p w14:paraId="54F9B00F" w14:textId="77777777" w:rsidR="002E0429" w:rsidRDefault="002E0429" w:rsidP="002E0429">
      <w:pPr>
        <w:widowControl w:val="0"/>
        <w:tabs>
          <w:tab w:val="left" w:pos="-1440"/>
        </w:tabs>
        <w:jc w:val="both"/>
        <w:outlineLvl w:val="0"/>
      </w:pPr>
    </w:p>
    <w:p w14:paraId="63F95827" w14:textId="77777777" w:rsidR="00121259" w:rsidRPr="00121259" w:rsidRDefault="002E0429" w:rsidP="00121259">
      <w:pPr>
        <w:pStyle w:val="Heading6"/>
        <w:ind w:left="1350" w:right="2998" w:hanging="1350"/>
        <w:rPr>
          <w:rFonts w:ascii="Arial" w:eastAsia="Arial" w:hAnsi="Arial" w:cs="Arial"/>
          <w:color w:val="auto"/>
          <w:szCs w:val="22"/>
        </w:rPr>
      </w:pPr>
      <w:r w:rsidRPr="00121259">
        <w:rPr>
          <w:b/>
          <w:color w:val="auto"/>
          <w:sz w:val="24"/>
        </w:rPr>
        <w:t>*Publish:</w:t>
      </w:r>
      <w:r w:rsidR="00EE30BF" w:rsidRPr="00121259">
        <w:rPr>
          <w:b/>
          <w:color w:val="auto"/>
          <w:sz w:val="24"/>
        </w:rPr>
        <w:t xml:space="preserve"> </w:t>
      </w:r>
      <w:r w:rsidR="00AC7D94">
        <w:rPr>
          <w:b/>
          <w:sz w:val="24"/>
        </w:rPr>
        <w:tab/>
      </w:r>
      <w:r w:rsidR="00121259" w:rsidRPr="00121259">
        <w:rPr>
          <w:rFonts w:ascii="Arial" w:eastAsia="Arial" w:hAnsi="Arial" w:cs="Arial"/>
          <w:color w:val="auto"/>
          <w:szCs w:val="22"/>
        </w:rPr>
        <w:t>Today’s News-Herald- May 11th, and May 18</w:t>
      </w:r>
      <w:r w:rsidR="00121259" w:rsidRPr="00121259">
        <w:rPr>
          <w:rFonts w:ascii="Arial" w:eastAsia="Arial" w:hAnsi="Arial" w:cs="Arial"/>
          <w:color w:val="auto"/>
          <w:szCs w:val="22"/>
          <w:vertAlign w:val="superscript"/>
        </w:rPr>
        <w:t>th</w:t>
      </w:r>
      <w:r w:rsidR="00121259" w:rsidRPr="00121259">
        <w:rPr>
          <w:rFonts w:ascii="Arial" w:eastAsia="Arial" w:hAnsi="Arial" w:cs="Arial"/>
          <w:color w:val="auto"/>
          <w:szCs w:val="22"/>
        </w:rPr>
        <w:t>,  2023 Arizona</w:t>
      </w:r>
      <w:r w:rsidR="00121259" w:rsidRPr="00121259">
        <w:rPr>
          <w:rFonts w:ascii="Arial" w:eastAsia="Arial" w:hAnsi="Arial" w:cs="Arial"/>
          <w:color w:val="auto"/>
          <w:spacing w:val="-5"/>
          <w:szCs w:val="22"/>
        </w:rPr>
        <w:t xml:space="preserve"> </w:t>
      </w:r>
      <w:r w:rsidR="00121259" w:rsidRPr="00121259">
        <w:rPr>
          <w:rFonts w:ascii="Arial" w:eastAsia="Arial" w:hAnsi="Arial" w:cs="Arial"/>
          <w:color w:val="auto"/>
          <w:szCs w:val="22"/>
        </w:rPr>
        <w:t>Business</w:t>
      </w:r>
      <w:r w:rsidR="00121259" w:rsidRPr="00121259">
        <w:rPr>
          <w:rFonts w:ascii="Arial" w:eastAsia="Arial" w:hAnsi="Arial" w:cs="Arial"/>
          <w:color w:val="auto"/>
          <w:spacing w:val="-6"/>
          <w:szCs w:val="22"/>
        </w:rPr>
        <w:t xml:space="preserve"> </w:t>
      </w:r>
      <w:r w:rsidR="00121259" w:rsidRPr="00121259">
        <w:rPr>
          <w:rFonts w:ascii="Arial" w:eastAsia="Arial" w:hAnsi="Arial" w:cs="Arial"/>
          <w:color w:val="auto"/>
          <w:szCs w:val="22"/>
        </w:rPr>
        <w:t>Gazette</w:t>
      </w:r>
      <w:r w:rsidR="00121259" w:rsidRPr="00121259">
        <w:rPr>
          <w:rFonts w:ascii="Arial" w:eastAsia="Arial" w:hAnsi="Arial" w:cs="Arial"/>
          <w:color w:val="auto"/>
          <w:spacing w:val="-5"/>
          <w:szCs w:val="22"/>
        </w:rPr>
        <w:t xml:space="preserve"> </w:t>
      </w:r>
      <w:r w:rsidR="00121259" w:rsidRPr="00121259">
        <w:rPr>
          <w:rFonts w:ascii="Arial" w:eastAsia="Arial" w:hAnsi="Arial" w:cs="Arial"/>
          <w:color w:val="auto"/>
          <w:szCs w:val="22"/>
        </w:rPr>
        <w:t>May 11</w:t>
      </w:r>
      <w:r w:rsidR="00121259" w:rsidRPr="00121259">
        <w:rPr>
          <w:rFonts w:ascii="Arial" w:eastAsia="Arial" w:hAnsi="Arial" w:cs="Arial"/>
          <w:color w:val="auto"/>
          <w:szCs w:val="22"/>
          <w:vertAlign w:val="superscript"/>
        </w:rPr>
        <w:t>th</w:t>
      </w:r>
      <w:r w:rsidR="00121259" w:rsidRPr="00121259">
        <w:rPr>
          <w:rFonts w:ascii="Arial" w:eastAsia="Arial" w:hAnsi="Arial" w:cs="Arial"/>
          <w:color w:val="auto"/>
          <w:szCs w:val="22"/>
        </w:rPr>
        <w:t>,</w:t>
      </w:r>
      <w:r w:rsidR="00121259" w:rsidRPr="00121259">
        <w:rPr>
          <w:rFonts w:ascii="Arial" w:eastAsia="Arial" w:hAnsi="Arial" w:cs="Arial"/>
          <w:color w:val="auto"/>
          <w:spacing w:val="-5"/>
          <w:szCs w:val="22"/>
        </w:rPr>
        <w:t xml:space="preserve"> </w:t>
      </w:r>
      <w:r w:rsidR="00121259" w:rsidRPr="00121259">
        <w:rPr>
          <w:rFonts w:ascii="Arial" w:eastAsia="Arial" w:hAnsi="Arial" w:cs="Arial"/>
          <w:color w:val="auto"/>
          <w:szCs w:val="22"/>
        </w:rPr>
        <w:t>and</w:t>
      </w:r>
      <w:r w:rsidR="00121259" w:rsidRPr="00121259">
        <w:rPr>
          <w:rFonts w:ascii="Arial" w:eastAsia="Arial" w:hAnsi="Arial" w:cs="Arial"/>
          <w:color w:val="auto"/>
          <w:spacing w:val="-6"/>
          <w:szCs w:val="22"/>
        </w:rPr>
        <w:t xml:space="preserve"> </w:t>
      </w:r>
      <w:r w:rsidR="00121259" w:rsidRPr="00121259">
        <w:rPr>
          <w:rFonts w:ascii="Arial" w:eastAsia="Arial" w:hAnsi="Arial" w:cs="Arial"/>
          <w:color w:val="auto"/>
          <w:szCs w:val="22"/>
        </w:rPr>
        <w:t>May 18</w:t>
      </w:r>
      <w:r w:rsidR="00121259" w:rsidRPr="00121259">
        <w:rPr>
          <w:rFonts w:ascii="Arial" w:eastAsia="Arial" w:hAnsi="Arial" w:cs="Arial"/>
          <w:color w:val="auto"/>
          <w:szCs w:val="22"/>
          <w:vertAlign w:val="superscript"/>
        </w:rPr>
        <w:t>th</w:t>
      </w:r>
      <w:r w:rsidR="00121259" w:rsidRPr="00121259">
        <w:rPr>
          <w:rFonts w:ascii="Arial" w:eastAsia="Arial" w:hAnsi="Arial" w:cs="Arial"/>
          <w:color w:val="auto"/>
          <w:szCs w:val="22"/>
        </w:rPr>
        <w:t>, 2023</w:t>
      </w:r>
    </w:p>
    <w:p w14:paraId="0FF12345" w14:textId="6FB7B552" w:rsidR="00AC7D94" w:rsidRDefault="00AC7D94" w:rsidP="00121259">
      <w:pPr>
        <w:widowControl w:val="0"/>
        <w:tabs>
          <w:tab w:val="left" w:pos="-1440"/>
        </w:tabs>
        <w:jc w:val="both"/>
        <w:rPr>
          <w:b/>
          <w:sz w:val="24"/>
        </w:rPr>
      </w:pPr>
    </w:p>
    <w:p w14:paraId="30E2BC39" w14:textId="77777777" w:rsidR="00AC7D94" w:rsidRDefault="00AC7D94" w:rsidP="002E0429">
      <w:pPr>
        <w:widowControl w:val="0"/>
        <w:tabs>
          <w:tab w:val="left" w:pos="-1440"/>
        </w:tabs>
        <w:jc w:val="both"/>
        <w:rPr>
          <w:b/>
          <w:sz w:val="24"/>
        </w:rPr>
      </w:pPr>
    </w:p>
    <w:p w14:paraId="055BAC5B" w14:textId="77777777" w:rsidR="00EB6848" w:rsidRPr="00EB6848" w:rsidRDefault="00EB6848" w:rsidP="002E0429">
      <w:pPr>
        <w:widowControl w:val="0"/>
        <w:tabs>
          <w:tab w:val="left" w:pos="-1440"/>
        </w:tabs>
        <w:jc w:val="both"/>
        <w:rPr>
          <w:b/>
          <w:sz w:val="16"/>
          <w:szCs w:val="16"/>
        </w:rPr>
      </w:pPr>
    </w:p>
    <w:p w14:paraId="2878646E" w14:textId="2DB18CE1" w:rsidR="00B3564D" w:rsidRDefault="00F96E62" w:rsidP="007C71A9">
      <w:pPr>
        <w:tabs>
          <w:tab w:val="left" w:pos="1620"/>
        </w:tabs>
        <w:rPr>
          <w:rStyle w:val="story1"/>
          <w:sz w:val="16"/>
          <w:szCs w:val="16"/>
        </w:rPr>
      </w:pPr>
      <w:r>
        <w:rPr>
          <w:rStyle w:val="story1"/>
          <w:sz w:val="16"/>
          <w:szCs w:val="16"/>
        </w:rPr>
        <w:pict w14:anchorId="0F766111">
          <v:rect id="_x0000_i1025" style="width:0;height:1.5pt" o:hralign="center" o:hrstd="t" o:hr="t" fillcolor="#a0a0a0" stroked="f"/>
        </w:pict>
      </w:r>
    </w:p>
    <w:sectPr w:rsidR="00B3564D" w:rsidSect="00AD141D">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24EE" w14:textId="77777777" w:rsidR="00701D6C" w:rsidRDefault="00701D6C">
      <w:r>
        <w:separator/>
      </w:r>
    </w:p>
  </w:endnote>
  <w:endnote w:type="continuationSeparator" w:id="0">
    <w:p w14:paraId="5CF23F9D" w14:textId="77777777" w:rsidR="00701D6C" w:rsidRDefault="0070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DBDF" w14:textId="77777777" w:rsidR="00457343" w:rsidRDefault="00457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D511" w14:textId="77777777" w:rsidR="00F35857" w:rsidRPr="00566EA2" w:rsidRDefault="00F35857">
    <w:pPr>
      <w:pStyle w:val="Footer"/>
      <w:rPr>
        <w:sz w:val="16"/>
        <w:szCs w:val="16"/>
      </w:rPr>
    </w:pPr>
    <w:r>
      <w:rPr>
        <w:sz w:val="16"/>
        <w:szCs w:val="16"/>
      </w:rPr>
      <w:t xml:space="preserve">Rev </w:t>
    </w:r>
    <w:r w:rsidR="00DD33F4">
      <w:rPr>
        <w:sz w:val="16"/>
        <w:szCs w:val="16"/>
      </w:rPr>
      <w:t>1/25/12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6B45" w14:textId="77777777" w:rsidR="00457343" w:rsidRDefault="0045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0CF9" w14:textId="77777777" w:rsidR="00701D6C" w:rsidRDefault="00701D6C">
      <w:r>
        <w:separator/>
      </w:r>
    </w:p>
  </w:footnote>
  <w:footnote w:type="continuationSeparator" w:id="0">
    <w:p w14:paraId="13CE7140" w14:textId="77777777" w:rsidR="00701D6C" w:rsidRDefault="0070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D82A" w14:textId="77777777" w:rsidR="00457343" w:rsidRDefault="00457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A41A" w14:textId="77777777" w:rsidR="00457343" w:rsidRDefault="00457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03E4" w14:textId="77777777" w:rsidR="00457343" w:rsidRDefault="00457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3"/>
    <w:rsid w:val="00006831"/>
    <w:rsid w:val="00020AEE"/>
    <w:rsid w:val="00022A6C"/>
    <w:rsid w:val="00023CD0"/>
    <w:rsid w:val="0002515D"/>
    <w:rsid w:val="00035C39"/>
    <w:rsid w:val="000415E5"/>
    <w:rsid w:val="00042E85"/>
    <w:rsid w:val="000466A5"/>
    <w:rsid w:val="00050DC2"/>
    <w:rsid w:val="00095E20"/>
    <w:rsid w:val="000968AA"/>
    <w:rsid w:val="000D346F"/>
    <w:rsid w:val="000D50F1"/>
    <w:rsid w:val="000E5024"/>
    <w:rsid w:val="00121259"/>
    <w:rsid w:val="001324A9"/>
    <w:rsid w:val="00140A84"/>
    <w:rsid w:val="00141C38"/>
    <w:rsid w:val="00154481"/>
    <w:rsid w:val="001673A0"/>
    <w:rsid w:val="001A22D1"/>
    <w:rsid w:val="001C20C8"/>
    <w:rsid w:val="001C3DD4"/>
    <w:rsid w:val="001D2B11"/>
    <w:rsid w:val="001E1635"/>
    <w:rsid w:val="001E4B77"/>
    <w:rsid w:val="001F7EF8"/>
    <w:rsid w:val="0021693D"/>
    <w:rsid w:val="00224183"/>
    <w:rsid w:val="00230BF0"/>
    <w:rsid w:val="0023764C"/>
    <w:rsid w:val="00252E16"/>
    <w:rsid w:val="00290C57"/>
    <w:rsid w:val="002952BF"/>
    <w:rsid w:val="00296455"/>
    <w:rsid w:val="002A5150"/>
    <w:rsid w:val="002B10AD"/>
    <w:rsid w:val="002D4BE5"/>
    <w:rsid w:val="002E0429"/>
    <w:rsid w:val="002F2F7E"/>
    <w:rsid w:val="00306109"/>
    <w:rsid w:val="00311663"/>
    <w:rsid w:val="003251A3"/>
    <w:rsid w:val="00326DF7"/>
    <w:rsid w:val="00332C50"/>
    <w:rsid w:val="003419F0"/>
    <w:rsid w:val="0037158D"/>
    <w:rsid w:val="00373A8E"/>
    <w:rsid w:val="003A2790"/>
    <w:rsid w:val="003A3E38"/>
    <w:rsid w:val="003A6C5C"/>
    <w:rsid w:val="003C494A"/>
    <w:rsid w:val="003C7FC8"/>
    <w:rsid w:val="003D000E"/>
    <w:rsid w:val="003E0D67"/>
    <w:rsid w:val="003E3AFC"/>
    <w:rsid w:val="003F0F0A"/>
    <w:rsid w:val="003F5AA9"/>
    <w:rsid w:val="003F6384"/>
    <w:rsid w:val="003F675F"/>
    <w:rsid w:val="0040275E"/>
    <w:rsid w:val="004201ED"/>
    <w:rsid w:val="00422234"/>
    <w:rsid w:val="004340E5"/>
    <w:rsid w:val="00457343"/>
    <w:rsid w:val="00475956"/>
    <w:rsid w:val="004977A5"/>
    <w:rsid w:val="004B566B"/>
    <w:rsid w:val="004B5DAF"/>
    <w:rsid w:val="004C08A6"/>
    <w:rsid w:val="004D6120"/>
    <w:rsid w:val="004D63B8"/>
    <w:rsid w:val="004D7051"/>
    <w:rsid w:val="004E22C0"/>
    <w:rsid w:val="004F7CD2"/>
    <w:rsid w:val="005035C0"/>
    <w:rsid w:val="00516E85"/>
    <w:rsid w:val="00517B7D"/>
    <w:rsid w:val="005222FA"/>
    <w:rsid w:val="00534974"/>
    <w:rsid w:val="00545184"/>
    <w:rsid w:val="005568C7"/>
    <w:rsid w:val="00565EBC"/>
    <w:rsid w:val="00566EA2"/>
    <w:rsid w:val="00570DBB"/>
    <w:rsid w:val="005845EC"/>
    <w:rsid w:val="00590263"/>
    <w:rsid w:val="00590B1A"/>
    <w:rsid w:val="00593D73"/>
    <w:rsid w:val="005B6176"/>
    <w:rsid w:val="0061422C"/>
    <w:rsid w:val="00614F2B"/>
    <w:rsid w:val="0063173E"/>
    <w:rsid w:val="00633961"/>
    <w:rsid w:val="006347FE"/>
    <w:rsid w:val="00644A22"/>
    <w:rsid w:val="00666AAA"/>
    <w:rsid w:val="006B052A"/>
    <w:rsid w:val="006C0A1F"/>
    <w:rsid w:val="006C53AC"/>
    <w:rsid w:val="006C6765"/>
    <w:rsid w:val="006D0C0E"/>
    <w:rsid w:val="006E3616"/>
    <w:rsid w:val="007003BD"/>
    <w:rsid w:val="0070138C"/>
    <w:rsid w:val="00701D6C"/>
    <w:rsid w:val="00723BA9"/>
    <w:rsid w:val="00733463"/>
    <w:rsid w:val="00735B19"/>
    <w:rsid w:val="00756ACD"/>
    <w:rsid w:val="00767136"/>
    <w:rsid w:val="00772B0B"/>
    <w:rsid w:val="007751F7"/>
    <w:rsid w:val="00776975"/>
    <w:rsid w:val="00777019"/>
    <w:rsid w:val="00794F0F"/>
    <w:rsid w:val="007A478E"/>
    <w:rsid w:val="007C71A9"/>
    <w:rsid w:val="007E00C0"/>
    <w:rsid w:val="007E0476"/>
    <w:rsid w:val="00801301"/>
    <w:rsid w:val="00824A7E"/>
    <w:rsid w:val="00825455"/>
    <w:rsid w:val="00825EDF"/>
    <w:rsid w:val="008333A9"/>
    <w:rsid w:val="00851807"/>
    <w:rsid w:val="00877A8A"/>
    <w:rsid w:val="00887E44"/>
    <w:rsid w:val="00896E3C"/>
    <w:rsid w:val="008C7B8C"/>
    <w:rsid w:val="008D58F3"/>
    <w:rsid w:val="008D6F27"/>
    <w:rsid w:val="008E1FD4"/>
    <w:rsid w:val="008E4713"/>
    <w:rsid w:val="0093095C"/>
    <w:rsid w:val="0093343D"/>
    <w:rsid w:val="00934C0E"/>
    <w:rsid w:val="00936546"/>
    <w:rsid w:val="00951185"/>
    <w:rsid w:val="009566D6"/>
    <w:rsid w:val="009573AD"/>
    <w:rsid w:val="009611D2"/>
    <w:rsid w:val="00967A9B"/>
    <w:rsid w:val="00967F48"/>
    <w:rsid w:val="00980D5E"/>
    <w:rsid w:val="00983DCC"/>
    <w:rsid w:val="009A7FF0"/>
    <w:rsid w:val="009B5B1C"/>
    <w:rsid w:val="009C190A"/>
    <w:rsid w:val="009D07D8"/>
    <w:rsid w:val="009D0E2B"/>
    <w:rsid w:val="009E2347"/>
    <w:rsid w:val="00A020E9"/>
    <w:rsid w:val="00A27747"/>
    <w:rsid w:val="00A42D3E"/>
    <w:rsid w:val="00A44A73"/>
    <w:rsid w:val="00A45AEE"/>
    <w:rsid w:val="00A5201C"/>
    <w:rsid w:val="00A85B40"/>
    <w:rsid w:val="00AA6718"/>
    <w:rsid w:val="00AB3E04"/>
    <w:rsid w:val="00AC5981"/>
    <w:rsid w:val="00AC628C"/>
    <w:rsid w:val="00AC7D94"/>
    <w:rsid w:val="00AD141D"/>
    <w:rsid w:val="00AF1A44"/>
    <w:rsid w:val="00B056D2"/>
    <w:rsid w:val="00B15BB5"/>
    <w:rsid w:val="00B16BDA"/>
    <w:rsid w:val="00B16C0B"/>
    <w:rsid w:val="00B31BA6"/>
    <w:rsid w:val="00B34B0C"/>
    <w:rsid w:val="00B3564D"/>
    <w:rsid w:val="00BD3395"/>
    <w:rsid w:val="00BD6C4A"/>
    <w:rsid w:val="00C14B79"/>
    <w:rsid w:val="00C21431"/>
    <w:rsid w:val="00C32056"/>
    <w:rsid w:val="00C370C1"/>
    <w:rsid w:val="00C4011D"/>
    <w:rsid w:val="00C717C9"/>
    <w:rsid w:val="00C91A04"/>
    <w:rsid w:val="00C9697C"/>
    <w:rsid w:val="00CA519F"/>
    <w:rsid w:val="00CC3775"/>
    <w:rsid w:val="00CF0F99"/>
    <w:rsid w:val="00D26AEE"/>
    <w:rsid w:val="00D32A46"/>
    <w:rsid w:val="00D54A82"/>
    <w:rsid w:val="00D6222F"/>
    <w:rsid w:val="00DA65CD"/>
    <w:rsid w:val="00DD33F4"/>
    <w:rsid w:val="00DE11BA"/>
    <w:rsid w:val="00DE74C4"/>
    <w:rsid w:val="00DF4EB6"/>
    <w:rsid w:val="00E063C2"/>
    <w:rsid w:val="00E23509"/>
    <w:rsid w:val="00E51022"/>
    <w:rsid w:val="00E87414"/>
    <w:rsid w:val="00E90C93"/>
    <w:rsid w:val="00EB367A"/>
    <w:rsid w:val="00EB520F"/>
    <w:rsid w:val="00EB6848"/>
    <w:rsid w:val="00ED39FB"/>
    <w:rsid w:val="00EE29C6"/>
    <w:rsid w:val="00EE29CE"/>
    <w:rsid w:val="00EE30BF"/>
    <w:rsid w:val="00EE676A"/>
    <w:rsid w:val="00F21AD4"/>
    <w:rsid w:val="00F33BBF"/>
    <w:rsid w:val="00F35857"/>
    <w:rsid w:val="00F37D9F"/>
    <w:rsid w:val="00F51B36"/>
    <w:rsid w:val="00F521FD"/>
    <w:rsid w:val="00F67411"/>
    <w:rsid w:val="00F72926"/>
    <w:rsid w:val="00F730C0"/>
    <w:rsid w:val="00F741EF"/>
    <w:rsid w:val="00F77F14"/>
    <w:rsid w:val="00F93300"/>
    <w:rsid w:val="00F96E62"/>
    <w:rsid w:val="00FB5600"/>
    <w:rsid w:val="00FD4204"/>
    <w:rsid w:val="00FD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E0CE8A"/>
  <w15:docId w15:val="{9719317A-BA85-4AB4-A0FA-BD5C2FE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73"/>
    <w:rPr>
      <w:rFonts w:ascii="Arial" w:hAnsi="Arial" w:cs="Arial"/>
      <w:sz w:val="22"/>
      <w:szCs w:val="24"/>
    </w:rPr>
  </w:style>
  <w:style w:type="paragraph" w:styleId="Heading2">
    <w:name w:val="heading 2"/>
    <w:basedOn w:val="Normal"/>
    <w:next w:val="Normal"/>
    <w:link w:val="Heading2Char"/>
    <w:unhideWhenUsed/>
    <w:qFormat/>
    <w:rsid w:val="00824A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unhideWhenUsed/>
    <w:qFormat/>
    <w:rsid w:val="00121259"/>
    <w:pPr>
      <w:widowControl w:val="0"/>
      <w:autoSpaceDE w:val="0"/>
      <w:autoSpaceDN w:val="0"/>
      <w:ind w:left="808"/>
      <w:outlineLvl w:val="3"/>
    </w:pPr>
    <w:rPr>
      <w:rFonts w:eastAsia="Arial"/>
      <w:b/>
      <w:bCs/>
      <w:szCs w:val="22"/>
    </w:rPr>
  </w:style>
  <w:style w:type="paragraph" w:styleId="Heading5">
    <w:name w:val="heading 5"/>
    <w:basedOn w:val="Normal"/>
    <w:link w:val="Heading5Char"/>
    <w:uiPriority w:val="9"/>
    <w:unhideWhenUsed/>
    <w:qFormat/>
    <w:rsid w:val="00121259"/>
    <w:pPr>
      <w:widowControl w:val="0"/>
      <w:autoSpaceDE w:val="0"/>
      <w:autoSpaceDN w:val="0"/>
      <w:ind w:left="808"/>
      <w:outlineLvl w:val="4"/>
    </w:pPr>
    <w:rPr>
      <w:rFonts w:eastAsia="Arial"/>
      <w:b/>
      <w:bCs/>
      <w:szCs w:val="22"/>
    </w:rPr>
  </w:style>
  <w:style w:type="paragraph" w:styleId="Heading6">
    <w:name w:val="heading 6"/>
    <w:basedOn w:val="Normal"/>
    <w:next w:val="Normal"/>
    <w:link w:val="Heading6Char"/>
    <w:semiHidden/>
    <w:unhideWhenUsed/>
    <w:qFormat/>
    <w:rsid w:val="0012125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1">
    <w:name w:val="story1"/>
    <w:basedOn w:val="DefaultParagraphFont"/>
    <w:rsid w:val="00FB5600"/>
    <w:rPr>
      <w:rFonts w:ascii="Arial" w:hAnsi="Arial" w:cs="Arial" w:hint="default"/>
      <w:strike w:val="0"/>
      <w:dstrike w:val="0"/>
      <w:color w:val="000000"/>
      <w:sz w:val="20"/>
      <w:szCs w:val="20"/>
      <w:u w:val="none"/>
      <w:effect w:val="none"/>
    </w:rPr>
  </w:style>
  <w:style w:type="paragraph" w:styleId="Header">
    <w:name w:val="header"/>
    <w:basedOn w:val="Normal"/>
    <w:rsid w:val="00566EA2"/>
    <w:pPr>
      <w:tabs>
        <w:tab w:val="center" w:pos="4320"/>
        <w:tab w:val="right" w:pos="8640"/>
      </w:tabs>
    </w:pPr>
  </w:style>
  <w:style w:type="paragraph" w:styleId="Footer">
    <w:name w:val="footer"/>
    <w:basedOn w:val="Normal"/>
    <w:rsid w:val="00566EA2"/>
    <w:pPr>
      <w:tabs>
        <w:tab w:val="center" w:pos="4320"/>
        <w:tab w:val="right" w:pos="8640"/>
      </w:tabs>
    </w:pPr>
  </w:style>
  <w:style w:type="paragraph" w:styleId="BalloonText">
    <w:name w:val="Balloon Text"/>
    <w:basedOn w:val="Normal"/>
    <w:semiHidden/>
    <w:rsid w:val="00140A84"/>
    <w:rPr>
      <w:rFonts w:ascii="Tahoma" w:hAnsi="Tahoma" w:cs="Tahoma"/>
      <w:sz w:val="16"/>
      <w:szCs w:val="16"/>
    </w:rPr>
  </w:style>
  <w:style w:type="paragraph" w:styleId="Title">
    <w:name w:val="Title"/>
    <w:basedOn w:val="Normal"/>
    <w:qFormat/>
    <w:rsid w:val="006D0C0E"/>
    <w:pPr>
      <w:jc w:val="center"/>
    </w:pPr>
    <w:rPr>
      <w:b/>
      <w:sz w:val="52"/>
    </w:rPr>
  </w:style>
  <w:style w:type="character" w:styleId="Hyperlink">
    <w:name w:val="Hyperlink"/>
    <w:basedOn w:val="DefaultParagraphFont"/>
    <w:rsid w:val="007E0476"/>
    <w:rPr>
      <w:color w:val="0000FF"/>
      <w:u w:val="single"/>
    </w:rPr>
  </w:style>
  <w:style w:type="character" w:styleId="FollowedHyperlink">
    <w:name w:val="FollowedHyperlink"/>
    <w:basedOn w:val="DefaultParagraphFont"/>
    <w:rsid w:val="00D6222F"/>
    <w:rPr>
      <w:color w:val="800080"/>
      <w:u w:val="single"/>
    </w:rPr>
  </w:style>
  <w:style w:type="paragraph" w:styleId="DocumentMap">
    <w:name w:val="Document Map"/>
    <w:basedOn w:val="Normal"/>
    <w:semiHidden/>
    <w:rsid w:val="003251A3"/>
    <w:pPr>
      <w:shd w:val="clear" w:color="auto" w:fill="000080"/>
    </w:pPr>
    <w:rPr>
      <w:rFonts w:ascii="Tahoma" w:hAnsi="Tahoma" w:cs="Tahoma"/>
      <w:sz w:val="20"/>
      <w:szCs w:val="20"/>
    </w:rPr>
  </w:style>
  <w:style w:type="paragraph" w:customStyle="1" w:styleId="Normal1">
    <w:name w:val="Normal1"/>
    <w:uiPriority w:val="99"/>
    <w:rsid w:val="0037158D"/>
    <w:rPr>
      <w:rFonts w:ascii="Arial" w:hAnsi="Arial" w:cs="Arial"/>
      <w:color w:val="000000"/>
      <w:sz w:val="22"/>
      <w:szCs w:val="22"/>
    </w:rPr>
  </w:style>
  <w:style w:type="character" w:styleId="CommentReference">
    <w:name w:val="annotation reference"/>
    <w:basedOn w:val="DefaultParagraphFont"/>
    <w:rsid w:val="00006831"/>
    <w:rPr>
      <w:sz w:val="16"/>
      <w:szCs w:val="16"/>
    </w:rPr>
  </w:style>
  <w:style w:type="paragraph" w:styleId="CommentText">
    <w:name w:val="annotation text"/>
    <w:basedOn w:val="Normal"/>
    <w:link w:val="CommentTextChar"/>
    <w:rsid w:val="00006831"/>
    <w:rPr>
      <w:sz w:val="20"/>
      <w:szCs w:val="20"/>
    </w:rPr>
  </w:style>
  <w:style w:type="character" w:customStyle="1" w:styleId="CommentTextChar">
    <w:name w:val="Comment Text Char"/>
    <w:basedOn w:val="DefaultParagraphFont"/>
    <w:link w:val="CommentText"/>
    <w:rsid w:val="00006831"/>
    <w:rPr>
      <w:rFonts w:ascii="Arial" w:hAnsi="Arial" w:cs="Arial"/>
    </w:rPr>
  </w:style>
  <w:style w:type="paragraph" w:styleId="CommentSubject">
    <w:name w:val="annotation subject"/>
    <w:basedOn w:val="CommentText"/>
    <w:next w:val="CommentText"/>
    <w:link w:val="CommentSubjectChar"/>
    <w:rsid w:val="00006831"/>
    <w:rPr>
      <w:b/>
      <w:bCs/>
    </w:rPr>
  </w:style>
  <w:style w:type="character" w:customStyle="1" w:styleId="CommentSubjectChar">
    <w:name w:val="Comment Subject Char"/>
    <w:basedOn w:val="CommentTextChar"/>
    <w:link w:val="CommentSubject"/>
    <w:rsid w:val="00006831"/>
    <w:rPr>
      <w:rFonts w:ascii="Arial" w:hAnsi="Arial" w:cs="Arial"/>
      <w:b/>
      <w:bCs/>
    </w:rPr>
  </w:style>
  <w:style w:type="character" w:customStyle="1" w:styleId="Heading4Char">
    <w:name w:val="Heading 4 Char"/>
    <w:basedOn w:val="DefaultParagraphFont"/>
    <w:link w:val="Heading4"/>
    <w:uiPriority w:val="9"/>
    <w:rsid w:val="00121259"/>
    <w:rPr>
      <w:rFonts w:ascii="Arial" w:eastAsia="Arial" w:hAnsi="Arial" w:cs="Arial"/>
      <w:b/>
      <w:bCs/>
      <w:sz w:val="22"/>
      <w:szCs w:val="22"/>
    </w:rPr>
  </w:style>
  <w:style w:type="character" w:customStyle="1" w:styleId="Heading5Char">
    <w:name w:val="Heading 5 Char"/>
    <w:basedOn w:val="DefaultParagraphFont"/>
    <w:link w:val="Heading5"/>
    <w:uiPriority w:val="9"/>
    <w:rsid w:val="00121259"/>
    <w:rPr>
      <w:rFonts w:ascii="Arial" w:eastAsia="Arial" w:hAnsi="Arial" w:cs="Arial"/>
      <w:b/>
      <w:bCs/>
      <w:sz w:val="22"/>
      <w:szCs w:val="22"/>
    </w:rPr>
  </w:style>
  <w:style w:type="paragraph" w:styleId="BodyText">
    <w:name w:val="Body Text"/>
    <w:basedOn w:val="Normal"/>
    <w:link w:val="BodyTextChar"/>
    <w:uiPriority w:val="1"/>
    <w:qFormat/>
    <w:rsid w:val="00121259"/>
    <w:pPr>
      <w:widowControl w:val="0"/>
      <w:autoSpaceDE w:val="0"/>
      <w:autoSpaceDN w:val="0"/>
    </w:pPr>
    <w:rPr>
      <w:rFonts w:eastAsia="Arial"/>
      <w:sz w:val="18"/>
      <w:szCs w:val="18"/>
    </w:rPr>
  </w:style>
  <w:style w:type="character" w:customStyle="1" w:styleId="BodyTextChar">
    <w:name w:val="Body Text Char"/>
    <w:basedOn w:val="DefaultParagraphFont"/>
    <w:link w:val="BodyText"/>
    <w:uiPriority w:val="1"/>
    <w:rsid w:val="00121259"/>
    <w:rPr>
      <w:rFonts w:ascii="Arial" w:eastAsia="Arial" w:hAnsi="Arial" w:cs="Arial"/>
      <w:sz w:val="18"/>
      <w:szCs w:val="18"/>
    </w:rPr>
  </w:style>
  <w:style w:type="character" w:customStyle="1" w:styleId="Heading6Char">
    <w:name w:val="Heading 6 Char"/>
    <w:basedOn w:val="DefaultParagraphFont"/>
    <w:link w:val="Heading6"/>
    <w:semiHidden/>
    <w:rsid w:val="00121259"/>
    <w:rPr>
      <w:rFonts w:asciiTheme="majorHAnsi" w:eastAsiaTheme="majorEastAsia" w:hAnsiTheme="majorHAnsi" w:cstheme="majorBidi"/>
      <w:color w:val="243F60" w:themeColor="accent1" w:themeShade="7F"/>
      <w:sz w:val="22"/>
      <w:szCs w:val="24"/>
    </w:rPr>
  </w:style>
  <w:style w:type="character" w:customStyle="1" w:styleId="Heading2Char">
    <w:name w:val="Heading 2 Char"/>
    <w:basedOn w:val="DefaultParagraphFont"/>
    <w:link w:val="Heading2"/>
    <w:rsid w:val="00824A7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2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hcaz.gov/budget-and-finance/bids-rfp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bluejeans.com/2330864044?src=calendarLi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emandstar.com/app/buyers/bids/414161/detail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emandstar.com/app/buyers/bids/414161/detai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507</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vt:lpstr>
    </vt:vector>
  </TitlesOfParts>
  <Company>LHC</Company>
  <LinksUpToDate>false</LinksUpToDate>
  <CharactersWithSpaces>3700</CharactersWithSpaces>
  <SharedDoc>false</SharedDoc>
  <HLinks>
    <vt:vector size="24" baseType="variant">
      <vt:variant>
        <vt:i4>3145784</vt:i4>
      </vt:variant>
      <vt:variant>
        <vt:i4>12</vt:i4>
      </vt:variant>
      <vt:variant>
        <vt:i4>0</vt:i4>
      </vt:variant>
      <vt:variant>
        <vt:i4>5</vt:i4>
      </vt:variant>
      <vt:variant>
        <vt:lpwstr>http://www.demandstar.com/</vt:lpwstr>
      </vt:variant>
      <vt:variant>
        <vt:lpwstr/>
      </vt:variant>
      <vt:variant>
        <vt:i4>7929925</vt:i4>
      </vt:variant>
      <vt:variant>
        <vt:i4>9</vt:i4>
      </vt:variant>
      <vt:variant>
        <vt:i4>0</vt:i4>
      </vt:variant>
      <vt:variant>
        <vt:i4>5</vt:i4>
      </vt:variant>
      <vt:variant>
        <vt:lpwstr>mailto:fiumarak@lhcaz.gov</vt:lpwstr>
      </vt:variant>
      <vt:variant>
        <vt:lpwstr/>
      </vt:variant>
      <vt:variant>
        <vt:i4>5177368</vt:i4>
      </vt:variant>
      <vt:variant>
        <vt:i4>6</vt:i4>
      </vt:variant>
      <vt:variant>
        <vt:i4>0</vt:i4>
      </vt:variant>
      <vt:variant>
        <vt:i4>5</vt:i4>
      </vt:variant>
      <vt:variant>
        <vt:lpwstr>http://www.lhcaz.gov/</vt:lpwstr>
      </vt:variant>
      <vt:variant>
        <vt:lpwstr/>
      </vt:variant>
      <vt:variant>
        <vt:i4>2621448</vt:i4>
      </vt:variant>
      <vt:variant>
        <vt:i4>3</vt:i4>
      </vt:variant>
      <vt:variant>
        <vt:i4>0</vt:i4>
      </vt:variant>
      <vt:variant>
        <vt:i4>5</vt:i4>
      </vt:variant>
      <vt:variant>
        <vt:lpwstr>mailto:legals@havasunews.com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Lyle A Block</dc:creator>
  <cp:lastModifiedBy>Shannon Blakey</cp:lastModifiedBy>
  <cp:revision>7</cp:revision>
  <cp:lastPrinted>2009-11-10T16:24:00Z</cp:lastPrinted>
  <dcterms:created xsi:type="dcterms:W3CDTF">2023-05-06T18:31:00Z</dcterms:created>
  <dcterms:modified xsi:type="dcterms:W3CDTF">2023-05-12T17:17:00Z</dcterms:modified>
</cp:coreProperties>
</file>